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5599792E" w:rsidR="00CF369D" w:rsidRDefault="00D91049">
      <w:r>
        <w:rPr>
          <w:rStyle w:val="wacimagecontainer"/>
          <w:rFonts w:ascii="Segoe UI" w:hAnsi="Segoe UI" w:cs="Segoe UI"/>
          <w:noProof/>
          <w:color w:val="000000"/>
          <w:sz w:val="18"/>
          <w:szCs w:val="18"/>
          <w:shd w:val="clear" w:color="auto" w:fill="FFFFFF"/>
        </w:rPr>
        <w:drawing>
          <wp:anchor distT="0" distB="0" distL="114300" distR="114300" simplePos="0" relativeHeight="251658291" behindDoc="0" locked="0" layoutInCell="1" allowOverlap="1" wp14:anchorId="084DE45D" wp14:editId="499F1E95">
            <wp:simplePos x="0" y="0"/>
            <wp:positionH relativeFrom="column">
              <wp:posOffset>3793490</wp:posOffset>
            </wp:positionH>
            <wp:positionV relativeFrom="paragraph">
              <wp:posOffset>154305</wp:posOffset>
            </wp:positionV>
            <wp:extent cx="2343150" cy="798830"/>
            <wp:effectExtent l="0" t="0" r="0" b="0"/>
            <wp:wrapSquare wrapText="right"/>
            <wp:docPr id="573530174" name="Picture 1"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530174" name="Picture 1" descr="T Leve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150"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1873">
        <w:rPr>
          <w:noProof/>
        </w:rPr>
        <w:drawing>
          <wp:anchor distT="0" distB="0" distL="0" distR="0" simplePos="0" relativeHeight="251658240" behindDoc="1" locked="0" layoutInCell="1" hidden="0" allowOverlap="1" wp14:anchorId="504726CF" wp14:editId="2D72221F">
            <wp:simplePos x="0" y="0"/>
            <wp:positionH relativeFrom="margin">
              <wp:posOffset>-81915</wp:posOffset>
            </wp:positionH>
            <wp:positionV relativeFrom="page">
              <wp:posOffset>842645</wp:posOffset>
            </wp:positionV>
            <wp:extent cx="1547495" cy="820420"/>
            <wp:effectExtent l="0" t="0" r="0" b="0"/>
            <wp:wrapNone/>
            <wp:docPr id="29" name="image2.png" descr="ETF logo"/>
            <wp:cNvGraphicFramePr/>
            <a:graphic xmlns:a="http://schemas.openxmlformats.org/drawingml/2006/main">
              <a:graphicData uri="http://schemas.openxmlformats.org/drawingml/2006/picture">
                <pic:pic xmlns:pic="http://schemas.openxmlformats.org/drawingml/2006/picture">
                  <pic:nvPicPr>
                    <pic:cNvPr id="29" name="image2.png" descr="ETF logo"/>
                    <pic:cNvPicPr preferRelativeResize="0"/>
                  </pic:nvPicPr>
                  <pic:blipFill>
                    <a:blip r:embed="rId13"/>
                    <a:srcRect/>
                    <a:stretch>
                      <a:fillRect/>
                    </a:stretch>
                  </pic:blipFill>
                  <pic:spPr>
                    <a:xfrm>
                      <a:off x="0" y="0"/>
                      <a:ext cx="1547495" cy="820420"/>
                    </a:xfrm>
                    <a:prstGeom prst="rect">
                      <a:avLst/>
                    </a:prstGeom>
                    <a:ln/>
                  </pic:spPr>
                </pic:pic>
              </a:graphicData>
            </a:graphic>
          </wp:anchor>
        </w:drawing>
      </w:r>
    </w:p>
    <w:p w14:paraId="00000002" w14:textId="46DE34B9" w:rsidR="00CF369D" w:rsidRDefault="00CF369D">
      <w:pPr>
        <w:tabs>
          <w:tab w:val="left" w:pos="9463"/>
        </w:tabs>
      </w:pPr>
    </w:p>
    <w:p w14:paraId="00000003" w14:textId="6B45413C" w:rsidR="00CF369D" w:rsidRDefault="00CF369D"/>
    <w:p w14:paraId="2A3629C0" w14:textId="29C52568" w:rsidR="00F361F9" w:rsidRDefault="00CC686F">
      <w:pPr>
        <w:tabs>
          <w:tab w:val="left" w:pos="9463"/>
        </w:tabs>
      </w:pPr>
      <w:r>
        <w:rPr>
          <w:noProof/>
        </w:rPr>
        <mc:AlternateContent>
          <mc:Choice Requires="wps">
            <w:drawing>
              <wp:anchor distT="0" distB="0" distL="114300" distR="114300" simplePos="0" relativeHeight="251658244" behindDoc="0" locked="0" layoutInCell="1" allowOverlap="1" wp14:anchorId="310AEB16" wp14:editId="3608413E">
                <wp:simplePos x="0" y="0"/>
                <wp:positionH relativeFrom="margin">
                  <wp:align>left</wp:align>
                </wp:positionH>
                <wp:positionV relativeFrom="page">
                  <wp:posOffset>6780530</wp:posOffset>
                </wp:positionV>
                <wp:extent cx="6141720" cy="1996440"/>
                <wp:effectExtent l="0" t="0" r="0" b="0"/>
                <wp:wrapNone/>
                <wp:docPr id="73302852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1720" cy="1996440"/>
                        </a:xfrm>
                        <a:prstGeom prst="rect">
                          <a:avLst/>
                        </a:prstGeom>
                        <a:solidFill>
                          <a:schemeClr val="dk1"/>
                        </a:solidFill>
                        <a:ln>
                          <a:noFill/>
                        </a:ln>
                      </wps:spPr>
                      <wps:txbx>
                        <w:txbxContent>
                          <w:p w14:paraId="6245D3C4" w14:textId="4BE249E5" w:rsidR="00CF369D" w:rsidRDefault="00491873">
                            <w:pPr>
                              <w:textDirection w:val="btLr"/>
                              <w:rPr>
                                <w:color w:val="FFF2CC"/>
                                <w:sz w:val="36"/>
                              </w:rPr>
                            </w:pPr>
                            <w:r>
                              <w:rPr>
                                <w:color w:val="FFF2CC"/>
                                <w:sz w:val="36"/>
                              </w:rPr>
                              <w:t>M</w:t>
                            </w:r>
                            <w:r w:rsidR="00684C8E">
                              <w:rPr>
                                <w:color w:val="FFF2CC"/>
                                <w:sz w:val="36"/>
                              </w:rPr>
                              <w:t>aterials to support holistic delivery of the technical laboratory sciences Occupational Specialism</w:t>
                            </w:r>
                          </w:p>
                          <w:p w14:paraId="3E3DC46A" w14:textId="77777777" w:rsidR="004824D5" w:rsidRDefault="004824D5">
                            <w:pPr>
                              <w:textDirection w:val="btLr"/>
                              <w:rPr>
                                <w:color w:val="FFF2CC"/>
                                <w:sz w:val="36"/>
                              </w:rPr>
                            </w:pPr>
                          </w:p>
                          <w:p w14:paraId="0970C613" w14:textId="77777777" w:rsidR="0017766E" w:rsidRDefault="0017766E" w:rsidP="0017766E">
                            <w:pPr>
                              <w:rPr>
                                <w:b/>
                                <w:bCs/>
                                <w:color w:val="FFFFFF" w:themeColor="background1"/>
                                <w:sz w:val="36"/>
                                <w:szCs w:val="36"/>
                              </w:rPr>
                            </w:pPr>
                            <w:r>
                              <w:rPr>
                                <w:b/>
                                <w:bCs/>
                                <w:color w:val="FFFFFF" w:themeColor="background1"/>
                                <w:sz w:val="36"/>
                                <w:szCs w:val="36"/>
                              </w:rPr>
                              <w:t>ET-FOUNDATION.CO.UK</w:t>
                            </w:r>
                          </w:p>
                          <w:p w14:paraId="6B6C0619" w14:textId="77777777" w:rsidR="004824D5" w:rsidRDefault="004824D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10AEB16" id="Rectangle 41" o:spid="_x0000_s1026" style="position:absolute;margin-left:0;margin-top:533.9pt;width:483.6pt;height:157.2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" fillcolor="black [3200]" stroked="f">
                <v:textbox inset="2.53958mm,2.53958mm,2.53958mm,2.53958mm">
                  <w:txbxContent>
                    <w:p w14:paraId="6245D3C4" w14:textId="4BE249E5" w:rsidR="00CF369D" w:rsidRDefault="00491873">
                      <w:pPr>
                        <w:textDirection w:val="btLr"/>
                        <w:rPr>
                          <w:color w:val="FFF2CC"/>
                          <w:sz w:val="36"/>
                        </w:rPr>
                      </w:pPr>
                      <w:r>
                        <w:rPr>
                          <w:color w:val="FFF2CC"/>
                          <w:sz w:val="36"/>
                        </w:rPr>
                        <w:t>M</w:t>
                      </w:r>
                      <w:r w:rsidR="00684C8E">
                        <w:rPr>
                          <w:color w:val="FFF2CC"/>
                          <w:sz w:val="36"/>
                        </w:rPr>
                        <w:t>aterials to support holistic delivery of the technical laboratory sciences Occupational Specialism</w:t>
                      </w:r>
                    </w:p>
                    <w:p w14:paraId="3E3DC46A" w14:textId="77777777" w:rsidR="004824D5" w:rsidRDefault="004824D5">
                      <w:pPr>
                        <w:textDirection w:val="btLr"/>
                        <w:rPr>
                          <w:color w:val="FFF2CC"/>
                          <w:sz w:val="36"/>
                        </w:rPr>
                      </w:pPr>
                    </w:p>
                    <w:p w14:paraId="0970C613" w14:textId="77777777" w:rsidR="0017766E" w:rsidRDefault="0017766E" w:rsidP="0017766E">
                      <w:pPr>
                        <w:rPr>
                          <w:b/>
                          <w:bCs/>
                          <w:color w:val="FFFFFF" w:themeColor="background1"/>
                          <w:sz w:val="36"/>
                          <w:szCs w:val="36"/>
                        </w:rPr>
                      </w:pPr>
                      <w:r>
                        <w:rPr>
                          <w:b/>
                          <w:bCs/>
                          <w:color w:val="FFFFFF" w:themeColor="background1"/>
                          <w:sz w:val="36"/>
                          <w:szCs w:val="36"/>
                        </w:rPr>
                        <w:t>ET-FOUNDATION.CO.UK</w:t>
                      </w:r>
                    </w:p>
                    <w:p w14:paraId="6B6C0619" w14:textId="77777777" w:rsidR="004824D5" w:rsidRDefault="004824D5">
                      <w:pPr>
                        <w:textDirection w:val="btLr"/>
                      </w:pPr>
                    </w:p>
                  </w:txbxContent>
                </v:textbox>
                <w10:wrap anchorx="margin" anchory="page"/>
              </v:rect>
            </w:pict>
          </mc:Fallback>
        </mc:AlternateContent>
      </w:r>
      <w:r>
        <w:rPr>
          <w:noProof/>
        </w:rPr>
        <mc:AlternateContent>
          <mc:Choice Requires="wps">
            <w:drawing>
              <wp:anchor distT="0" distB="0" distL="114300" distR="114300" simplePos="0" relativeHeight="251658241" behindDoc="0" locked="0" layoutInCell="1" allowOverlap="1" wp14:anchorId="0FFCD525" wp14:editId="13CBF55C">
                <wp:simplePos x="0" y="0"/>
                <wp:positionH relativeFrom="margin">
                  <wp:posOffset>-180975</wp:posOffset>
                </wp:positionH>
                <wp:positionV relativeFrom="page">
                  <wp:posOffset>3541395</wp:posOffset>
                </wp:positionV>
                <wp:extent cx="5922645" cy="1280160"/>
                <wp:effectExtent l="0" t="0" r="0" b="0"/>
                <wp:wrapNone/>
                <wp:docPr id="17955630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2645" cy="1280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E0890" w14:textId="77777777" w:rsidR="00CF369D" w:rsidRDefault="00491873">
                            <w:pPr>
                              <w:textDirection w:val="btLr"/>
                            </w:pPr>
                            <w:r>
                              <w:rPr>
                                <w:b/>
                                <w:color w:val="FFFFFF"/>
                                <w:sz w:val="40"/>
                              </w:rPr>
                              <w:t>T LEVELS IN Health and Science Sector</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CD525" id="Rectangle 26" o:spid="_x0000_s1027" style="position:absolute;margin-left:-14.25pt;margin-top:278.85pt;width:466.35pt;height:100.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" filled="f" stroked="f">
                <v:textbox inset="2.53958mm,1.2694mm,2.53958mm,1.2694mm">
                  <w:txbxContent>
                    <w:p w14:paraId="54FE0890" w14:textId="77777777" w:rsidR="00CF369D" w:rsidRDefault="00491873">
                      <w:pPr>
                        <w:textDirection w:val="btLr"/>
                      </w:pPr>
                      <w:r>
                        <w:rPr>
                          <w:b/>
                          <w:color w:val="FFFFFF"/>
                          <w:sz w:val="40"/>
                        </w:rPr>
                        <w:t>T LEVELS IN Health and Science Sector</w:t>
                      </w:r>
                    </w:p>
                  </w:txbxContent>
                </v:textbox>
                <w10:wrap anchorx="margin" anchory="page"/>
              </v:rect>
            </w:pict>
          </mc:Fallback>
        </mc:AlternateContent>
      </w:r>
      <w:r>
        <w:rPr>
          <w:noProof/>
        </w:rPr>
        <mc:AlternateContent>
          <mc:Choice Requires="wps">
            <w:drawing>
              <wp:anchor distT="0" distB="0" distL="114300" distR="114300" simplePos="0" relativeHeight="251658242" behindDoc="0" locked="0" layoutInCell="1" allowOverlap="1" wp14:anchorId="5A510405" wp14:editId="7B953D26">
                <wp:simplePos x="0" y="0"/>
                <wp:positionH relativeFrom="margin">
                  <wp:posOffset>-31115</wp:posOffset>
                </wp:positionH>
                <wp:positionV relativeFrom="page">
                  <wp:posOffset>3205480</wp:posOffset>
                </wp:positionV>
                <wp:extent cx="6179820" cy="1513840"/>
                <wp:effectExtent l="0" t="0" r="0" b="0"/>
                <wp:wrapNone/>
                <wp:docPr id="94897385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9820" cy="1513840"/>
                        </a:xfrm>
                        <a:prstGeom prst="rect">
                          <a:avLst/>
                        </a:prstGeom>
                        <a:solidFill>
                          <a:srgbClr val="E51C41"/>
                        </a:solidFill>
                        <a:ln>
                          <a:noFill/>
                        </a:ln>
                      </wps:spPr>
                      <wps:txbx>
                        <w:txbxContent>
                          <w:p w14:paraId="02B6A8A3" w14:textId="074F50AF" w:rsidR="00CF369D" w:rsidRPr="00D91049" w:rsidRDefault="00491873">
                            <w:pPr>
                              <w:textDirection w:val="btLr"/>
                              <w:rPr>
                                <w:b/>
                                <w:bCs/>
                                <w:color w:val="FFFFFF" w:themeColor="background1"/>
                              </w:rPr>
                            </w:pPr>
                            <w:r w:rsidRPr="00D91049">
                              <w:rPr>
                                <w:b/>
                                <w:bCs/>
                                <w:color w:val="FFFFFF" w:themeColor="background1"/>
                                <w:sz w:val="40"/>
                              </w:rPr>
                              <w:t>T L</w:t>
                            </w:r>
                            <w:r w:rsidR="00610ACA" w:rsidRPr="00D91049">
                              <w:rPr>
                                <w:b/>
                                <w:bCs/>
                                <w:color w:val="FFFFFF" w:themeColor="background1"/>
                                <w:sz w:val="40"/>
                              </w:rPr>
                              <w:t>EVEL IN SCIENCE</w:t>
                            </w: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A510405" id="Rectangle 40" o:spid="_x0000_s1028" style="position:absolute;margin-left:-2.45pt;margin-top:252.4pt;width:486.6pt;height:119.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" fillcolor="#e51c41" stroked="f">
                <v:textbox inset="2.53958mm,2.53958mm,2.53958mm,2.53958mm">
                  <w:txbxContent>
                    <w:p w14:paraId="02B6A8A3" w14:textId="074F50AF" w:rsidR="00CF369D" w:rsidRPr="00D91049" w:rsidRDefault="00491873">
                      <w:pPr>
                        <w:textDirection w:val="btLr"/>
                        <w:rPr>
                          <w:b/>
                          <w:bCs/>
                          <w:color w:val="FFFFFF" w:themeColor="background1"/>
                        </w:rPr>
                      </w:pPr>
                      <w:r w:rsidRPr="00D91049">
                        <w:rPr>
                          <w:b/>
                          <w:bCs/>
                          <w:color w:val="FFFFFF" w:themeColor="background1"/>
                          <w:sz w:val="40"/>
                        </w:rPr>
                        <w:t>T L</w:t>
                      </w:r>
                      <w:r w:rsidR="00610ACA" w:rsidRPr="00D91049">
                        <w:rPr>
                          <w:b/>
                          <w:bCs/>
                          <w:color w:val="FFFFFF" w:themeColor="background1"/>
                          <w:sz w:val="40"/>
                        </w:rPr>
                        <w:t>EVEL IN SCIENCE</w:t>
                      </w:r>
                    </w:p>
                  </w:txbxContent>
                </v:textbox>
                <w10:wrap anchorx="margin" anchory="page"/>
              </v:rect>
            </w:pict>
          </mc:Fallback>
        </mc:AlternateContent>
      </w:r>
      <w:r>
        <w:rPr>
          <w:noProof/>
        </w:rPr>
        <mc:AlternateContent>
          <mc:Choice Requires="wps">
            <w:drawing>
              <wp:anchor distT="0" distB="0" distL="114300" distR="114300" simplePos="0" relativeHeight="251658243" behindDoc="0" locked="0" layoutInCell="1" allowOverlap="1" wp14:anchorId="51B60DD0" wp14:editId="578A2C47">
                <wp:simplePos x="0" y="0"/>
                <wp:positionH relativeFrom="margin">
                  <wp:align>center</wp:align>
                </wp:positionH>
                <wp:positionV relativeFrom="page">
                  <wp:posOffset>7511415</wp:posOffset>
                </wp:positionV>
                <wp:extent cx="5922645" cy="1350010"/>
                <wp:effectExtent l="0" t="0" r="3175" b="0"/>
                <wp:wrapNone/>
                <wp:docPr id="14979799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2645" cy="1350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72B6D" w14:textId="77777777" w:rsidR="00CF369D" w:rsidRDefault="00491873">
                            <w:pPr>
                              <w:textDirection w:val="btLr"/>
                            </w:pPr>
                            <w:r>
                              <w:rPr>
                                <w:b/>
                                <w:color w:val="FFFFFF"/>
                                <w:sz w:val="36"/>
                              </w:rPr>
                              <w:t>Produce Materials to Support Occupational Specialism holistic delivery</w:t>
                            </w:r>
                          </w:p>
                          <w:p w14:paraId="2D49CD04" w14:textId="77777777" w:rsidR="00CF369D" w:rsidRDefault="00CF369D">
                            <w:pPr>
                              <w:textDirection w:val="btLr"/>
                            </w:pPr>
                          </w:p>
                          <w:p w14:paraId="034AD2D2" w14:textId="77777777" w:rsidR="00CF369D" w:rsidRDefault="00491873">
                            <w:pPr>
                              <w:textDirection w:val="btLr"/>
                            </w:pPr>
                            <w:r>
                              <w:rPr>
                                <w:b/>
                                <w:color w:val="FFFFFF"/>
                                <w:sz w:val="36"/>
                              </w:rPr>
                              <w:t>ETFOUNDATION.CO.UK</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60DD0" id="Rectangle 28" o:spid="_x0000_s1029" style="position:absolute;margin-left:0;margin-top:591.45pt;width:466.35pt;height:106.3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" filled="f" stroked="f">
                <v:textbox inset="2.53958mm,1.2694mm,2.53958mm,1.2694mm">
                  <w:txbxContent>
                    <w:p w14:paraId="28F72B6D" w14:textId="77777777" w:rsidR="00CF369D" w:rsidRDefault="00491873">
                      <w:pPr>
                        <w:textDirection w:val="btLr"/>
                      </w:pPr>
                      <w:r>
                        <w:rPr>
                          <w:b/>
                          <w:color w:val="FFFFFF"/>
                          <w:sz w:val="36"/>
                        </w:rPr>
                        <w:t>Produce Materials to Support Occupational Specialism holistic delivery</w:t>
                      </w:r>
                    </w:p>
                    <w:p w14:paraId="2D49CD04" w14:textId="77777777" w:rsidR="00CF369D" w:rsidRDefault="00CF369D">
                      <w:pPr>
                        <w:textDirection w:val="btLr"/>
                      </w:pPr>
                    </w:p>
                    <w:p w14:paraId="034AD2D2" w14:textId="77777777" w:rsidR="00CF369D" w:rsidRDefault="00491873">
                      <w:pPr>
                        <w:textDirection w:val="btLr"/>
                      </w:pPr>
                      <w:r>
                        <w:rPr>
                          <w:b/>
                          <w:color w:val="FFFFFF"/>
                          <w:sz w:val="36"/>
                        </w:rPr>
                        <w:t>ETFOUNDATION.CO.UK</w:t>
                      </w:r>
                    </w:p>
                  </w:txbxContent>
                </v:textbox>
                <w10:wrap anchorx="margin" anchory="page"/>
              </v:rect>
            </w:pict>
          </mc:Fallback>
        </mc:AlternateContent>
      </w:r>
      <w:sdt>
        <w:sdtPr>
          <w:tag w:val="goog_rdk_0"/>
          <w:id w:val="1471398937"/>
        </w:sdtPr>
        <w:sdtEndPr/>
        <w:sdtContent/>
      </w:sdt>
      <w:sdt>
        <w:sdtPr>
          <w:tag w:val="goog_rdk_1"/>
          <w:id w:val="1361236920"/>
          <w:showingPlcHdr/>
        </w:sdtPr>
        <w:sdtEndPr/>
        <w:sdtContent>
          <w:r w:rsidR="00D91049">
            <w:t xml:space="preserve">     </w:t>
          </w:r>
        </w:sdtContent>
      </w:sdt>
    </w:p>
    <w:p w14:paraId="5BBEE805" w14:textId="71D6F2C6" w:rsidR="00F361F9" w:rsidRDefault="00D91049" w:rsidP="00140C8B">
      <w:r>
        <w:rPr>
          <w:color w:val="000000"/>
          <w:sz w:val="22"/>
          <w:szCs w:val="22"/>
          <w:shd w:val="clear" w:color="auto" w:fill="FFFFFF"/>
        </w:rPr>
        <w:br/>
      </w:r>
    </w:p>
    <w:p w14:paraId="100AE970" w14:textId="77777777" w:rsidR="00D91049" w:rsidRDefault="00D91049" w:rsidP="00140C8B"/>
    <w:p w14:paraId="6355DD0B" w14:textId="77777777" w:rsidR="00D91049" w:rsidRDefault="00D91049" w:rsidP="00140C8B"/>
    <w:p w14:paraId="5C9E2D8A" w14:textId="77777777" w:rsidR="00D91049" w:rsidRDefault="00D91049" w:rsidP="00140C8B"/>
    <w:p w14:paraId="03729B05" w14:textId="77777777" w:rsidR="00D91049" w:rsidRDefault="00D91049" w:rsidP="00140C8B"/>
    <w:p w14:paraId="64ED639D" w14:textId="77777777" w:rsidR="00D91049" w:rsidRDefault="00D91049" w:rsidP="00140C8B"/>
    <w:p w14:paraId="3E7A7761" w14:textId="77777777" w:rsidR="00D91049" w:rsidRDefault="00D91049" w:rsidP="00140C8B"/>
    <w:p w14:paraId="44F6B69B" w14:textId="77777777" w:rsidR="00D91049" w:rsidRDefault="00D91049" w:rsidP="00140C8B"/>
    <w:p w14:paraId="65F3B094" w14:textId="77777777" w:rsidR="00D91049" w:rsidRDefault="00D91049" w:rsidP="00140C8B"/>
    <w:p w14:paraId="726E6179" w14:textId="77777777" w:rsidR="00D91049" w:rsidRDefault="00D91049" w:rsidP="00140C8B"/>
    <w:p w14:paraId="48C40481" w14:textId="77777777" w:rsidR="00D91049" w:rsidRDefault="00D91049" w:rsidP="00140C8B"/>
    <w:p w14:paraId="12A43843" w14:textId="77777777" w:rsidR="00D91049" w:rsidRPr="00F361F9" w:rsidRDefault="00D91049" w:rsidP="00140C8B"/>
    <w:p w14:paraId="0AA485E8" w14:textId="77777777" w:rsidR="00F361F9" w:rsidRPr="00F361F9" w:rsidRDefault="00F361F9" w:rsidP="00140C8B"/>
    <w:p w14:paraId="152A383C" w14:textId="77777777" w:rsidR="00F361F9" w:rsidRPr="00F361F9" w:rsidRDefault="00F361F9" w:rsidP="00140C8B"/>
    <w:p w14:paraId="3E4BF69E" w14:textId="77777777" w:rsidR="00F361F9" w:rsidRPr="00F361F9" w:rsidRDefault="00F361F9" w:rsidP="00140C8B"/>
    <w:p w14:paraId="68C18832" w14:textId="77777777" w:rsidR="00F361F9" w:rsidRPr="00F361F9" w:rsidRDefault="00F361F9" w:rsidP="00140C8B"/>
    <w:p w14:paraId="13E7A07C" w14:textId="77777777" w:rsidR="00F361F9" w:rsidRPr="00F361F9" w:rsidRDefault="00F361F9" w:rsidP="00140C8B"/>
    <w:p w14:paraId="1CA0890D" w14:textId="77777777" w:rsidR="00F361F9" w:rsidRPr="00F361F9" w:rsidRDefault="00F361F9" w:rsidP="00140C8B"/>
    <w:p w14:paraId="5596CE88" w14:textId="77777777" w:rsidR="00F361F9" w:rsidRPr="00F361F9" w:rsidRDefault="00F361F9" w:rsidP="00140C8B"/>
    <w:p w14:paraId="1FA7D83A" w14:textId="77777777" w:rsidR="00F361F9" w:rsidRPr="00F361F9" w:rsidRDefault="00F361F9" w:rsidP="00140C8B"/>
    <w:p w14:paraId="0D10CC40" w14:textId="77777777" w:rsidR="00F361F9" w:rsidRPr="00F361F9" w:rsidRDefault="00F361F9" w:rsidP="00140C8B"/>
    <w:p w14:paraId="1CCAAD9A" w14:textId="77777777" w:rsidR="00F361F9" w:rsidRPr="00F361F9" w:rsidRDefault="00F361F9" w:rsidP="00140C8B"/>
    <w:p w14:paraId="15FFC6BB" w14:textId="77777777" w:rsidR="00F361F9" w:rsidRPr="00F361F9" w:rsidRDefault="00F361F9" w:rsidP="00140C8B"/>
    <w:p w14:paraId="5858A495" w14:textId="77777777" w:rsidR="00F361F9" w:rsidRPr="00F361F9" w:rsidRDefault="00F361F9" w:rsidP="00140C8B"/>
    <w:p w14:paraId="5EB80633" w14:textId="77777777" w:rsidR="00F361F9" w:rsidRPr="00F361F9" w:rsidRDefault="00F361F9" w:rsidP="00140C8B"/>
    <w:p w14:paraId="311744BA" w14:textId="77777777" w:rsidR="00F361F9" w:rsidRPr="00F361F9" w:rsidRDefault="00F361F9" w:rsidP="00140C8B"/>
    <w:p w14:paraId="7757D803" w14:textId="77777777" w:rsidR="00F361F9" w:rsidRPr="00F361F9" w:rsidRDefault="00F361F9" w:rsidP="00140C8B"/>
    <w:p w14:paraId="2612BBAF" w14:textId="77777777" w:rsidR="00F361F9" w:rsidRPr="00F361F9" w:rsidRDefault="00F361F9" w:rsidP="00140C8B"/>
    <w:p w14:paraId="01FBA64C" w14:textId="77777777" w:rsidR="00F361F9" w:rsidRPr="00F361F9" w:rsidRDefault="00F361F9" w:rsidP="00140C8B"/>
    <w:p w14:paraId="36EAFF5A" w14:textId="77777777" w:rsidR="00F361F9" w:rsidRPr="00F361F9" w:rsidRDefault="00F361F9" w:rsidP="00140C8B"/>
    <w:p w14:paraId="370B732C" w14:textId="77777777" w:rsidR="00F361F9" w:rsidRPr="00F361F9" w:rsidRDefault="00F361F9" w:rsidP="00140C8B"/>
    <w:p w14:paraId="4A06E96E" w14:textId="77777777" w:rsidR="00F361F9" w:rsidRPr="00F361F9" w:rsidRDefault="00F361F9" w:rsidP="00140C8B"/>
    <w:p w14:paraId="62B1FBD0" w14:textId="77777777" w:rsidR="00F361F9" w:rsidRPr="00F361F9" w:rsidRDefault="00F361F9" w:rsidP="00140C8B"/>
    <w:p w14:paraId="2CA89C4C" w14:textId="77777777" w:rsidR="00F361F9" w:rsidRPr="00F361F9" w:rsidRDefault="00F361F9" w:rsidP="00140C8B"/>
    <w:p w14:paraId="79B70766" w14:textId="77777777" w:rsidR="00F361F9" w:rsidRPr="00F361F9" w:rsidRDefault="00F361F9" w:rsidP="00140C8B"/>
    <w:p w14:paraId="0D91E214" w14:textId="77777777" w:rsidR="00F361F9" w:rsidRPr="00F361F9" w:rsidRDefault="00F361F9" w:rsidP="00140C8B"/>
    <w:p w14:paraId="3BE17B63" w14:textId="77777777" w:rsidR="00F361F9" w:rsidRPr="00F361F9" w:rsidRDefault="00F361F9" w:rsidP="00140C8B"/>
    <w:p w14:paraId="520F8ADE" w14:textId="77777777" w:rsidR="00F361F9" w:rsidRPr="00F361F9" w:rsidRDefault="00F361F9" w:rsidP="00140C8B"/>
    <w:p w14:paraId="324137E0" w14:textId="77777777" w:rsidR="00F361F9" w:rsidRPr="00F361F9" w:rsidRDefault="00F361F9" w:rsidP="00140C8B"/>
    <w:p w14:paraId="7F05874B" w14:textId="77777777" w:rsidR="00F361F9" w:rsidRPr="00F361F9" w:rsidRDefault="00F361F9" w:rsidP="00140C8B"/>
    <w:p w14:paraId="128F5176" w14:textId="77777777" w:rsidR="00F361F9" w:rsidRPr="00F361F9" w:rsidRDefault="00F361F9" w:rsidP="00140C8B"/>
    <w:p w14:paraId="4A283BF0" w14:textId="77777777" w:rsidR="00F361F9" w:rsidRPr="00F361F9" w:rsidRDefault="00F361F9" w:rsidP="00140C8B"/>
    <w:p w14:paraId="2FA9DF0C" w14:textId="77777777" w:rsidR="00F361F9" w:rsidRPr="00F361F9" w:rsidRDefault="00F361F9" w:rsidP="00140C8B"/>
    <w:p w14:paraId="53A0749A" w14:textId="77777777" w:rsidR="00F361F9" w:rsidRPr="00F361F9" w:rsidRDefault="00F361F9" w:rsidP="00140C8B"/>
    <w:p w14:paraId="79F35BEF" w14:textId="77777777" w:rsidR="00F361F9" w:rsidRPr="00F361F9" w:rsidRDefault="00F361F9" w:rsidP="00140C8B"/>
    <w:p w14:paraId="09C9619A" w14:textId="77777777" w:rsidR="00F361F9" w:rsidRPr="00F361F9" w:rsidRDefault="00F361F9" w:rsidP="00140C8B"/>
    <w:p w14:paraId="01971274" w14:textId="77777777" w:rsidR="00F361F9" w:rsidRPr="00F361F9" w:rsidRDefault="00F361F9" w:rsidP="00140C8B"/>
    <w:p w14:paraId="21C9A591" w14:textId="77777777" w:rsidR="00F361F9" w:rsidRPr="00F361F9" w:rsidRDefault="00F361F9" w:rsidP="00140C8B"/>
    <w:p w14:paraId="1521905D" w14:textId="77777777" w:rsidR="00F361F9" w:rsidRPr="00F361F9" w:rsidRDefault="00F361F9" w:rsidP="00140C8B"/>
    <w:p w14:paraId="37553ADD" w14:textId="77777777" w:rsidR="00F361F9" w:rsidRPr="00F361F9" w:rsidRDefault="00F361F9" w:rsidP="00140C8B"/>
    <w:p w14:paraId="729610AE" w14:textId="77777777" w:rsidR="00F361F9" w:rsidRPr="00F361F9" w:rsidRDefault="00F361F9" w:rsidP="00140C8B"/>
    <w:p w14:paraId="75E5D549" w14:textId="77777777" w:rsidR="00F361F9" w:rsidRPr="00F361F9" w:rsidRDefault="00F361F9" w:rsidP="00140C8B"/>
    <w:p w14:paraId="290547EB" w14:textId="77777777" w:rsidR="00F361F9" w:rsidRPr="00F361F9" w:rsidRDefault="00F361F9" w:rsidP="00140C8B"/>
    <w:p w14:paraId="2FB54B68" w14:textId="77777777" w:rsidR="00F361F9" w:rsidRPr="00F361F9" w:rsidRDefault="00F361F9" w:rsidP="00140C8B"/>
    <w:p w14:paraId="6BF825FB" w14:textId="77777777" w:rsidR="00F361F9" w:rsidRPr="00F361F9" w:rsidRDefault="00F361F9" w:rsidP="00140C8B"/>
    <w:p w14:paraId="1018CA00" w14:textId="77777777" w:rsidR="00F361F9" w:rsidRPr="00F361F9" w:rsidRDefault="00F361F9" w:rsidP="00140C8B"/>
    <w:p w14:paraId="76F265FB" w14:textId="77777777" w:rsidR="00F361F9" w:rsidRDefault="00F361F9">
      <w:pPr>
        <w:tabs>
          <w:tab w:val="left" w:pos="9463"/>
        </w:tabs>
      </w:pPr>
    </w:p>
    <w:p w14:paraId="345E55C0" w14:textId="77777777" w:rsidR="00F361F9" w:rsidRPr="00F361F9" w:rsidRDefault="00F361F9" w:rsidP="00140C8B"/>
    <w:p w14:paraId="516F37E7" w14:textId="77777777" w:rsidR="00F361F9" w:rsidRPr="00F361F9" w:rsidRDefault="00F361F9" w:rsidP="00140C8B"/>
    <w:p w14:paraId="00000004" w14:textId="0883EC99" w:rsidR="00CF369D" w:rsidRDefault="00491873">
      <w:pPr>
        <w:tabs>
          <w:tab w:val="left" w:pos="9463"/>
        </w:tabs>
        <w:rPr>
          <w:b/>
        </w:rPr>
      </w:pPr>
      <w:r>
        <w:rPr>
          <w:b/>
        </w:rPr>
        <w:t>I</w:t>
      </w:r>
      <w:r w:rsidR="00F361F9">
        <w:rPr>
          <w:b/>
        </w:rPr>
        <w:t>ntroduction</w:t>
      </w:r>
    </w:p>
    <w:p w14:paraId="0E513E44" w14:textId="77777777" w:rsidR="00F361F9" w:rsidRDefault="00F361F9">
      <w:pPr>
        <w:spacing w:after="160" w:line="257" w:lineRule="auto"/>
      </w:pPr>
    </w:p>
    <w:p w14:paraId="00000005" w14:textId="5A4B1AD5" w:rsidR="00CF369D" w:rsidRDefault="00A64A96">
      <w:pPr>
        <w:spacing w:after="160" w:line="257" w:lineRule="auto"/>
      </w:pPr>
      <w:r>
        <w:t xml:space="preserve">Aim: </w:t>
      </w:r>
      <w:r w:rsidR="00491873">
        <w:t>To produce a high</w:t>
      </w:r>
      <w:r w:rsidR="000563BF">
        <w:t>-</w:t>
      </w:r>
      <w:r w:rsidR="00491873">
        <w:t xml:space="preserve">quality and accessible framework for learning, learning materials and guidance materials to enable holistic delivery of the content of </w:t>
      </w:r>
      <w:r w:rsidR="004824D5">
        <w:t>P</w:t>
      </w:r>
      <w:r w:rsidR="00491873">
        <w:t xml:space="preserve">erformance </w:t>
      </w:r>
      <w:r w:rsidR="004824D5">
        <w:t>O</w:t>
      </w:r>
      <w:r w:rsidR="00491873">
        <w:t xml:space="preserve">utcome 1 in the </w:t>
      </w:r>
      <w:r w:rsidR="00613C53">
        <w:t>T</w:t>
      </w:r>
      <w:r w:rsidR="00491873">
        <w:t>echnical</w:t>
      </w:r>
      <w:r w:rsidR="00613C53">
        <w:t>:</w:t>
      </w:r>
      <w:r w:rsidR="00491873">
        <w:t xml:space="preserve"> </w:t>
      </w:r>
      <w:r w:rsidR="00613C53">
        <w:t>L</w:t>
      </w:r>
      <w:r w:rsidR="00491873">
        <w:t xml:space="preserve">aboratory </w:t>
      </w:r>
      <w:r w:rsidR="00613C53">
        <w:t>S</w:t>
      </w:r>
      <w:r w:rsidR="00491873">
        <w:t xml:space="preserve">ciences </w:t>
      </w:r>
      <w:r w:rsidR="00756699">
        <w:t>O</w:t>
      </w:r>
      <w:r w:rsidR="00491873">
        <w:t xml:space="preserve">ccupational </w:t>
      </w:r>
      <w:r w:rsidR="00756699">
        <w:t>S</w:t>
      </w:r>
      <w:r w:rsidR="00491873">
        <w:t>pecialism [Version 2, June 2023].</w:t>
      </w:r>
    </w:p>
    <w:p w14:paraId="00000006" w14:textId="01392B57" w:rsidR="00CF369D" w:rsidRDefault="00491873">
      <w:pPr>
        <w:spacing w:after="160" w:line="257" w:lineRule="auto"/>
      </w:pPr>
      <w:r>
        <w:t xml:space="preserve">In </w:t>
      </w:r>
      <w:r w:rsidR="004E532A">
        <w:t xml:space="preserve">the </w:t>
      </w:r>
      <w:r>
        <w:t xml:space="preserve">T </w:t>
      </w:r>
      <w:r w:rsidR="009D2724">
        <w:t xml:space="preserve">Level </w:t>
      </w:r>
      <w:r>
        <w:t>Technical Qualification in Science</w:t>
      </w:r>
      <w:r w:rsidR="00F361F9">
        <w:t>,</w:t>
      </w:r>
      <w:r>
        <w:t xml:space="preserve"> there ar</w:t>
      </w:r>
      <w:r w:rsidR="00A7482F">
        <w:t xml:space="preserve">e three </w:t>
      </w:r>
      <w:r w:rsidR="00756699">
        <w:t>P</w:t>
      </w:r>
      <w:r>
        <w:t xml:space="preserve">erformance </w:t>
      </w:r>
      <w:r w:rsidR="00756699">
        <w:t>O</w:t>
      </w:r>
      <w:r>
        <w:t xml:space="preserve">utcomes related to the </w:t>
      </w:r>
      <w:r w:rsidR="00613C53">
        <w:t>T</w:t>
      </w:r>
      <w:r>
        <w:t xml:space="preserve">echnical: </w:t>
      </w:r>
      <w:r w:rsidR="00613C53">
        <w:t>L</w:t>
      </w:r>
      <w:r>
        <w:t xml:space="preserve">aboratory </w:t>
      </w:r>
      <w:r w:rsidR="00613C53">
        <w:t>S</w:t>
      </w:r>
      <w:r>
        <w:t>cience</w:t>
      </w:r>
      <w:r w:rsidR="00613C53">
        <w:t>s</w:t>
      </w:r>
      <w:r>
        <w:t xml:space="preserve"> </w:t>
      </w:r>
      <w:r w:rsidR="00F361F9" w:rsidRPr="00F361F9">
        <w:t>Occupational Specialism</w:t>
      </w:r>
      <w:r>
        <w:t>:</w:t>
      </w:r>
    </w:p>
    <w:p w14:paraId="00000007" w14:textId="03AC53BB" w:rsidR="00CF369D" w:rsidRDefault="00491873" w:rsidP="00A71389">
      <w:pPr>
        <w:numPr>
          <w:ilvl w:val="0"/>
          <w:numId w:val="40"/>
        </w:numPr>
      </w:pPr>
      <w:r>
        <w:t xml:space="preserve">Perform a range of appropriate scientific techniques to collect experimental data in a laboratory setting, complying with regulations and requirements. </w:t>
      </w:r>
    </w:p>
    <w:p w14:paraId="00000008" w14:textId="6C5D8673" w:rsidR="00CF369D" w:rsidRDefault="00491873" w:rsidP="00A71389">
      <w:pPr>
        <w:numPr>
          <w:ilvl w:val="0"/>
          <w:numId w:val="40"/>
        </w:numPr>
      </w:pPr>
      <w:r>
        <w:t>Plan, review, implement and suggest improvements to scientific tasks relevant to a laboratory setting</w:t>
      </w:r>
      <w:r w:rsidR="00205302">
        <w:t>.</w:t>
      </w:r>
      <w:r>
        <w:t xml:space="preserve"> </w:t>
      </w:r>
    </w:p>
    <w:p w14:paraId="00000009" w14:textId="0CB0DAEB" w:rsidR="00CF369D" w:rsidRDefault="00491873" w:rsidP="00A71389">
      <w:pPr>
        <w:numPr>
          <w:ilvl w:val="0"/>
          <w:numId w:val="40"/>
        </w:numPr>
        <w:spacing w:after="160" w:line="257" w:lineRule="auto"/>
      </w:pPr>
      <w:r>
        <w:t>Identify and resolve issues with scientific equipment or data errors.</w:t>
      </w:r>
    </w:p>
    <w:p w14:paraId="0000000A" w14:textId="103BF638" w:rsidR="00CF369D" w:rsidRDefault="00491873">
      <w:pPr>
        <w:spacing w:after="160" w:line="257" w:lineRule="auto"/>
      </w:pPr>
      <w:r>
        <w:t xml:space="preserve">In </w:t>
      </w:r>
      <w:r w:rsidR="00A7482F">
        <w:t>P</w:t>
      </w:r>
      <w:r>
        <w:t xml:space="preserve">erformance </w:t>
      </w:r>
      <w:r w:rsidR="00A7482F">
        <w:t>O</w:t>
      </w:r>
      <w:r>
        <w:t xml:space="preserve">utcome 1, </w:t>
      </w:r>
      <w:r w:rsidR="00751807">
        <w:t xml:space="preserve">learners </w:t>
      </w:r>
      <w:r>
        <w:t xml:space="preserve">are expected to have </w:t>
      </w:r>
      <w:r w:rsidR="00BB5C07">
        <w:t xml:space="preserve">hands-on </w:t>
      </w:r>
      <w:r>
        <w:t xml:space="preserve">experience of the following practical activities: paper and </w:t>
      </w:r>
      <w:r w:rsidR="0083619D">
        <w:t>thin-</w:t>
      </w:r>
      <w:r>
        <w:t>layer chromatography; distillation; acid-base and redox titration; refluxing; filtration; differential staining (micro</w:t>
      </w:r>
      <w:r w:rsidR="0048687E">
        <w:t>organisms</w:t>
      </w:r>
      <w:r>
        <w:t xml:space="preserve">); aseptic culture of microorganisms; preparation of serial dilution; prepare a solution of defined molar concentration; colorimetry; pressure using a U-tube manometer; temperature using a probe and data logger; radioactive count rate using </w:t>
      </w:r>
      <w:r w:rsidR="007A130C">
        <w:t xml:space="preserve">a </w:t>
      </w:r>
      <w:r>
        <w:t xml:space="preserve">Geiger counter; </w:t>
      </w:r>
      <w:r w:rsidR="003C44D7">
        <w:t xml:space="preserve">using a </w:t>
      </w:r>
      <w:r>
        <w:t xml:space="preserve">conductivity meter to measure </w:t>
      </w:r>
      <w:r w:rsidR="003C44D7">
        <w:t xml:space="preserve">the </w:t>
      </w:r>
      <w:r>
        <w:t xml:space="preserve">conductivity of a solution; </w:t>
      </w:r>
      <w:r w:rsidR="0024365C">
        <w:t xml:space="preserve">measuring </w:t>
      </w:r>
      <w:r>
        <w:t xml:space="preserve">electrical polarity using </w:t>
      </w:r>
      <w:r w:rsidR="0024365C">
        <w:t xml:space="preserve">an </w:t>
      </w:r>
      <w:r>
        <w:t xml:space="preserve">ammeter and </w:t>
      </w:r>
      <w:r w:rsidR="0024365C">
        <w:t xml:space="preserve">a </w:t>
      </w:r>
      <w:r>
        <w:t>voltmeter</w:t>
      </w:r>
      <w:r w:rsidR="00F361F9">
        <w:t xml:space="preserve">; </w:t>
      </w:r>
      <w:r>
        <w:t xml:space="preserve">calibrating a pH </w:t>
      </w:r>
      <w:r w:rsidR="0024365C">
        <w:t>m</w:t>
      </w:r>
      <w:r>
        <w:t xml:space="preserve">eter, </w:t>
      </w:r>
      <w:r w:rsidR="0024365C">
        <w:t xml:space="preserve">a </w:t>
      </w:r>
      <w:r>
        <w:t>balance and a mechanical (variabl</w:t>
      </w:r>
      <w:r w:rsidR="00D944B7">
        <w:t>e-</w:t>
      </w:r>
      <w:r>
        <w:t>volume) pipette.</w:t>
      </w:r>
    </w:p>
    <w:p w14:paraId="0000000B" w14:textId="1EDD9049" w:rsidR="00CF369D" w:rsidRDefault="00491873">
      <w:pPr>
        <w:spacing w:after="160" w:line="257" w:lineRule="auto"/>
      </w:pPr>
      <w:r>
        <w:rPr>
          <w:sz w:val="25"/>
          <w:szCs w:val="25"/>
        </w:rPr>
        <w:t xml:space="preserve">This resource provides a framework for learning, lesson plans and associated materials to facilitate holistic delivery of </w:t>
      </w:r>
      <w:r w:rsidR="00BB5C07">
        <w:rPr>
          <w:sz w:val="25"/>
          <w:szCs w:val="25"/>
        </w:rPr>
        <w:t>P</w:t>
      </w:r>
      <w:r>
        <w:rPr>
          <w:sz w:val="25"/>
          <w:szCs w:val="25"/>
        </w:rPr>
        <w:t xml:space="preserve">erformance </w:t>
      </w:r>
      <w:r w:rsidR="00BB5C07">
        <w:rPr>
          <w:sz w:val="25"/>
          <w:szCs w:val="25"/>
        </w:rPr>
        <w:t>O</w:t>
      </w:r>
      <w:r>
        <w:rPr>
          <w:sz w:val="25"/>
          <w:szCs w:val="25"/>
        </w:rPr>
        <w:t>utcome 1 using a contextualised approach</w:t>
      </w:r>
      <w:r w:rsidR="00CA0993">
        <w:rPr>
          <w:sz w:val="25"/>
          <w:szCs w:val="25"/>
        </w:rPr>
        <w:t>,</w:t>
      </w:r>
      <w:r>
        <w:rPr>
          <w:sz w:val="28"/>
          <w:szCs w:val="28"/>
        </w:rPr>
        <w:t xml:space="preserve"> </w:t>
      </w:r>
      <w:r>
        <w:t xml:space="preserve">giving </w:t>
      </w:r>
      <w:r w:rsidR="00751807">
        <w:t xml:space="preserve">learners </w:t>
      </w:r>
      <w:r>
        <w:t xml:space="preserve">realistic workplace scenarios and developing their technical practical skills </w:t>
      </w:r>
      <w:r w:rsidR="000764C5">
        <w:t>through</w:t>
      </w:r>
      <w:r>
        <w:t xml:space="preserve"> a range of practical activities.</w:t>
      </w:r>
    </w:p>
    <w:p w14:paraId="0000000C" w14:textId="481DB329" w:rsidR="00CF369D" w:rsidRDefault="00491873">
      <w:pPr>
        <w:spacing w:after="160" w:line="257" w:lineRule="auto"/>
      </w:pPr>
      <w:r>
        <w:t xml:space="preserve">Any realistic technical scenario will also inevitably cover aspects of both </w:t>
      </w:r>
      <w:r w:rsidR="00884808">
        <w:t>P</w:t>
      </w:r>
      <w:r>
        <w:t xml:space="preserve">erformance </w:t>
      </w:r>
      <w:r w:rsidR="00884808">
        <w:t>O</w:t>
      </w:r>
      <w:r>
        <w:t>utcomes 2 and 3</w:t>
      </w:r>
      <w:r w:rsidR="00F361F9">
        <w:t>,</w:t>
      </w:r>
      <w:r>
        <w:t xml:space="preserve"> and these are indicated in the framework of learning where appropriate. </w:t>
      </w:r>
    </w:p>
    <w:p w14:paraId="0000000D" w14:textId="553EAA97" w:rsidR="00CF369D" w:rsidRDefault="00491873">
      <w:pPr>
        <w:spacing w:after="160" w:line="257" w:lineRule="auto"/>
      </w:pPr>
      <w:r>
        <w:lastRenderedPageBreak/>
        <w:t>This framework is based on quantitative analysis using different kinds of titration</w:t>
      </w:r>
      <w:r w:rsidR="000764C5">
        <w:t>,</w:t>
      </w:r>
      <w:r>
        <w:t xml:space="preserve"> with a scenario involving work in an analytical laboratory setting. The scenario could be adapted to consider local employers. </w:t>
      </w:r>
    </w:p>
    <w:p w14:paraId="319B8576" w14:textId="1F3FBE7E" w:rsidR="00866CE6" w:rsidRPr="001A02B4" w:rsidRDefault="00866CE6" w:rsidP="00866CE6">
      <w:pPr>
        <w:spacing w:after="160" w:line="257" w:lineRule="auto"/>
      </w:pPr>
      <w:r w:rsidRPr="001A02B4">
        <w:t>As a laboratory technician in an analytical laboratory undertaking quantitative analysis (assay)</w:t>
      </w:r>
      <w:r w:rsidR="00F361F9">
        <w:t>,</w:t>
      </w:r>
      <w:r w:rsidRPr="001A02B4">
        <w:t xml:space="preserve"> there would be an expectation to complete both manual and automated titrations</w:t>
      </w:r>
      <w:r w:rsidR="00F361F9">
        <w:t>. I</w:t>
      </w:r>
      <w:r w:rsidRPr="001A02B4">
        <w:t>n fact</w:t>
      </w:r>
      <w:r w:rsidR="00F361F9">
        <w:t>,</w:t>
      </w:r>
      <w:r w:rsidRPr="001A02B4">
        <w:t xml:space="preserve"> many of</w:t>
      </w:r>
      <w:r w:rsidR="000233BC" w:rsidRPr="001A02B4">
        <w:t xml:space="preserve"> the</w:t>
      </w:r>
      <w:r w:rsidRPr="001A02B4">
        <w:t xml:space="preserve"> titration analyses completed in commercial laboratories use the manual processes that </w:t>
      </w:r>
      <w:r w:rsidR="000233BC" w:rsidRPr="001A02B4">
        <w:t>learners</w:t>
      </w:r>
      <w:r w:rsidRPr="001A02B4">
        <w:t xml:space="preserve"> undertake</w:t>
      </w:r>
      <w:r w:rsidR="000233BC" w:rsidRPr="001A02B4">
        <w:t xml:space="preserve"> in this framework for learning</w:t>
      </w:r>
      <w:r w:rsidRPr="001A02B4">
        <w:t xml:space="preserve">. The use of probes to follow a titration will allow </w:t>
      </w:r>
      <w:r w:rsidR="001A02B4" w:rsidRPr="001A02B4">
        <w:t>learners</w:t>
      </w:r>
      <w:r w:rsidRPr="001A02B4">
        <w:t xml:space="preserve"> to relate their work to auto</w:t>
      </w:r>
      <w:r w:rsidR="0048687E">
        <w:t xml:space="preserve"> </w:t>
      </w:r>
      <w:r w:rsidRPr="001A02B4">
        <w:t xml:space="preserve">titrators </w:t>
      </w:r>
      <w:r w:rsidR="001A02B4" w:rsidRPr="001A02B4">
        <w:t xml:space="preserve">which are </w:t>
      </w:r>
      <w:r w:rsidRPr="001A02B4">
        <w:t>used commercially.</w:t>
      </w:r>
    </w:p>
    <w:p w14:paraId="7A586692" w14:textId="38F59C0B" w:rsidR="00866CE6" w:rsidRPr="001A02B4" w:rsidRDefault="00866CE6" w:rsidP="00866CE6">
      <w:pPr>
        <w:spacing w:after="160" w:line="257" w:lineRule="auto"/>
      </w:pPr>
      <w:r w:rsidRPr="001A02B4">
        <w:t xml:space="preserve">This framework also allows </w:t>
      </w:r>
      <w:r w:rsidR="00392C7B" w:rsidRPr="001A02B4">
        <w:t>learners</w:t>
      </w:r>
      <w:r w:rsidRPr="001A02B4">
        <w:t xml:space="preserve"> to develop their autonomy in their work so that they feel confident to use written instructions to carry out analyses with quality and efficiency.</w:t>
      </w:r>
    </w:p>
    <w:p w14:paraId="0000000E" w14:textId="77DAD97C" w:rsidR="00CF369D" w:rsidRDefault="00491873">
      <w:pPr>
        <w:spacing w:after="160" w:line="257" w:lineRule="auto"/>
      </w:pPr>
      <w:r>
        <w:t xml:space="preserve">The practical activities covered in the scenario will allow </w:t>
      </w:r>
      <w:r w:rsidR="005B755C">
        <w:t>learner</w:t>
      </w:r>
      <w:r>
        <w:t>s to develop appropriate skills to perform a range of scientific techniques</w:t>
      </w:r>
      <w:r w:rsidR="00F361F9">
        <w:t>,</w:t>
      </w:r>
      <w:r>
        <w:t xml:space="preserve"> in</w:t>
      </w:r>
      <w:r w:rsidR="005D6E54">
        <w:t>cluding</w:t>
      </w:r>
      <w:r>
        <w:t>:</w:t>
      </w:r>
    </w:p>
    <w:p w14:paraId="0000000F" w14:textId="3223559E" w:rsidR="00CF369D" w:rsidRDefault="005D6E54">
      <w:pPr>
        <w:widowControl w:val="0"/>
        <w:numPr>
          <w:ilvl w:val="0"/>
          <w:numId w:val="1"/>
        </w:numPr>
        <w:spacing w:line="360" w:lineRule="auto"/>
      </w:pPr>
      <w:r>
        <w:t>a</w:t>
      </w:r>
      <w:r w:rsidR="00491873">
        <w:t>cid</w:t>
      </w:r>
      <w:r>
        <w:t>-</w:t>
      </w:r>
      <w:r w:rsidR="00491873">
        <w:t xml:space="preserve">base and </w:t>
      </w:r>
      <w:r>
        <w:t>r</w:t>
      </w:r>
      <w:r w:rsidR="00491873">
        <w:t xml:space="preserve">edox </w:t>
      </w:r>
      <w:r>
        <w:t>t</w:t>
      </w:r>
      <w:r w:rsidR="00491873">
        <w:t>itrations</w:t>
      </w:r>
    </w:p>
    <w:p w14:paraId="00000010" w14:textId="74DAF603" w:rsidR="00CF369D" w:rsidRDefault="00512585">
      <w:pPr>
        <w:widowControl w:val="0"/>
        <w:numPr>
          <w:ilvl w:val="0"/>
          <w:numId w:val="1"/>
        </w:numPr>
        <w:spacing w:after="160" w:line="257" w:lineRule="auto"/>
      </w:pPr>
      <w:r>
        <w:t>p</w:t>
      </w:r>
      <w:r w:rsidR="00491873">
        <w:t>repar</w:t>
      </w:r>
      <w:r w:rsidR="006E0AE4">
        <w:t>ing</w:t>
      </w:r>
      <w:r w:rsidR="00491873">
        <w:t xml:space="preserve"> </w:t>
      </w:r>
      <w:r w:rsidR="006E0AE4">
        <w:t>a</w:t>
      </w:r>
      <w:r w:rsidR="00491873">
        <w:t xml:space="preserve"> serial dilution</w:t>
      </w:r>
    </w:p>
    <w:p w14:paraId="00000011" w14:textId="75AC9B59" w:rsidR="00CF369D" w:rsidRDefault="00512585">
      <w:pPr>
        <w:numPr>
          <w:ilvl w:val="0"/>
          <w:numId w:val="1"/>
        </w:numPr>
        <w:spacing w:after="160" w:line="257" w:lineRule="auto"/>
      </w:pPr>
      <w:r>
        <w:t>p</w:t>
      </w:r>
      <w:r w:rsidR="00491873">
        <w:t>reparing a solution of defined molar concentration</w:t>
      </w:r>
    </w:p>
    <w:p w14:paraId="00000012" w14:textId="373049D6" w:rsidR="00CF369D" w:rsidRDefault="006E0AE4">
      <w:pPr>
        <w:numPr>
          <w:ilvl w:val="0"/>
          <w:numId w:val="1"/>
        </w:numPr>
        <w:spacing w:after="160" w:line="257" w:lineRule="auto"/>
      </w:pPr>
      <w:r>
        <w:t xml:space="preserve">using a </w:t>
      </w:r>
      <w:r w:rsidR="00512585">
        <w:t>c</w:t>
      </w:r>
      <w:r w:rsidR="00491873">
        <w:t xml:space="preserve">onductivity meter to measure </w:t>
      </w:r>
      <w:r w:rsidR="00DF4BC3">
        <w:t xml:space="preserve">the </w:t>
      </w:r>
      <w:r w:rsidR="00491873">
        <w:t xml:space="preserve">conductivity </w:t>
      </w:r>
      <w:r w:rsidR="00DF4BC3">
        <w:t>of</w:t>
      </w:r>
      <w:r w:rsidR="00491873">
        <w:t xml:space="preserve"> a solution</w:t>
      </w:r>
    </w:p>
    <w:p w14:paraId="00000013" w14:textId="4A316786" w:rsidR="00CF369D" w:rsidRDefault="00512585">
      <w:pPr>
        <w:numPr>
          <w:ilvl w:val="0"/>
          <w:numId w:val="1"/>
        </w:numPr>
        <w:spacing w:after="160" w:line="257" w:lineRule="auto"/>
      </w:pPr>
      <w:r>
        <w:t>c</w:t>
      </w:r>
      <w:r w:rsidR="00491873">
        <w:t xml:space="preserve">alibrating a pH meter, </w:t>
      </w:r>
      <w:r w:rsidR="00DF4BC3">
        <w:t xml:space="preserve">a </w:t>
      </w:r>
      <w:r w:rsidR="00491873">
        <w:t>balance and a mechanical (variable</w:t>
      </w:r>
      <w:r w:rsidR="00DF4BC3">
        <w:t>-</w:t>
      </w:r>
      <w:r w:rsidR="00491873">
        <w:t>volume) pipette</w:t>
      </w:r>
      <w:r>
        <w:t>.</w:t>
      </w:r>
    </w:p>
    <w:p w14:paraId="00000014" w14:textId="2A18F672" w:rsidR="00CF369D" w:rsidRDefault="00491873">
      <w:pPr>
        <w:spacing w:after="160" w:line="257" w:lineRule="auto"/>
      </w:pPr>
      <w:r>
        <w:t xml:space="preserve">There is an opportunity for providers to link the project work to visits, speakers or placements at local analytical laboratories to give </w:t>
      </w:r>
      <w:r w:rsidR="005B755C">
        <w:t>learner</w:t>
      </w:r>
      <w:r>
        <w:t>s context regarding the skills learnt and how processes may differ in practice.</w:t>
      </w:r>
    </w:p>
    <w:p w14:paraId="00000015" w14:textId="2F413D46" w:rsidR="00CF369D" w:rsidRDefault="00491873">
      <w:pPr>
        <w:spacing w:after="160" w:line="257" w:lineRule="auto"/>
      </w:pPr>
      <w:r>
        <w:t>This resource has t</w:t>
      </w:r>
      <w:r w:rsidR="37945DEE">
        <w:t>wo</w:t>
      </w:r>
      <w:r>
        <w:t xml:space="preserve"> sections:</w:t>
      </w:r>
    </w:p>
    <w:p w14:paraId="00000016" w14:textId="77777777" w:rsidR="00CF369D" w:rsidRDefault="00491873">
      <w:pPr>
        <w:spacing w:after="160" w:line="257" w:lineRule="auto"/>
        <w:rPr>
          <w:b/>
        </w:rPr>
      </w:pPr>
      <w:r>
        <w:rPr>
          <w:b/>
        </w:rPr>
        <w:t>Framework for learning</w:t>
      </w:r>
    </w:p>
    <w:p w14:paraId="00000017" w14:textId="6B7BA344" w:rsidR="00CF369D" w:rsidRDefault="00491873">
      <w:pPr>
        <w:spacing w:after="160" w:line="257" w:lineRule="auto"/>
      </w:pPr>
      <w:r>
        <w:t>This covers 21</w:t>
      </w:r>
      <w:r w:rsidR="00EB5BCD">
        <w:t xml:space="preserve"> hours</w:t>
      </w:r>
      <w:r>
        <w:t xml:space="preserve"> of learning and </w:t>
      </w:r>
      <w:r w:rsidR="00F361F9">
        <w:t>practise</w:t>
      </w:r>
      <w:r w:rsidR="00EB5BCD">
        <w:t>.</w:t>
      </w:r>
      <w:r>
        <w:t xml:space="preserve"> </w:t>
      </w:r>
      <w:r w:rsidR="00EB5BCD">
        <w:t>Further hours</w:t>
      </w:r>
      <w:r>
        <w:t xml:space="preserve"> for site visits or speakers</w:t>
      </w:r>
      <w:r w:rsidR="00EB5BCD">
        <w:t xml:space="preserve"> could be added to this framework</w:t>
      </w:r>
      <w:r>
        <w:t>.</w:t>
      </w:r>
    </w:p>
    <w:p w14:paraId="00000018" w14:textId="77777777" w:rsidR="00CF369D" w:rsidRDefault="00491873">
      <w:pPr>
        <w:spacing w:after="160" w:line="257" w:lineRule="auto"/>
      </w:pPr>
      <w:r>
        <w:rPr>
          <w:b/>
        </w:rPr>
        <w:t>Lesson plans</w:t>
      </w:r>
    </w:p>
    <w:p w14:paraId="00000019" w14:textId="77777777" w:rsidR="00CF369D" w:rsidRDefault="00491873">
      <w:pPr>
        <w:spacing w:after="160" w:line="257" w:lineRule="auto"/>
      </w:pPr>
      <w:r>
        <w:t>There is a lesson plan for each stage in the sequencing and scaffolding of learning in the framework for learning. These lessons are contextualised to working in an analytical laboratory.</w:t>
      </w:r>
    </w:p>
    <w:p w14:paraId="2C719268" w14:textId="77777777" w:rsidR="005A53A0" w:rsidRDefault="005A53A0" w:rsidP="005A53A0">
      <w:pPr>
        <w:spacing w:after="160" w:line="257" w:lineRule="auto"/>
        <w:rPr>
          <w:b/>
        </w:rPr>
      </w:pPr>
    </w:p>
    <w:p w14:paraId="0000001A" w14:textId="20CA3AA7" w:rsidR="00CF369D" w:rsidRDefault="00491873" w:rsidP="005A53A0">
      <w:pPr>
        <w:spacing w:after="160" w:line="257" w:lineRule="auto"/>
        <w:rPr>
          <w:b/>
        </w:rPr>
      </w:pPr>
      <w:r>
        <w:rPr>
          <w:b/>
        </w:rPr>
        <w:t>N</w:t>
      </w:r>
      <w:r w:rsidR="005A53A0">
        <w:rPr>
          <w:b/>
        </w:rPr>
        <w:t>ote</w:t>
      </w:r>
      <w:r>
        <w:rPr>
          <w:b/>
        </w:rPr>
        <w:t>:</w:t>
      </w:r>
    </w:p>
    <w:p w14:paraId="0000001B" w14:textId="77777777" w:rsidR="00CF369D" w:rsidRDefault="00491873" w:rsidP="005A53A0">
      <w:pPr>
        <w:spacing w:after="160" w:line="257" w:lineRule="auto"/>
      </w:pPr>
      <w:r>
        <w:t>There is a separate slide deck that can be used with the lessons.</w:t>
      </w:r>
    </w:p>
    <w:p w14:paraId="0000001C" w14:textId="77777777" w:rsidR="00CF369D" w:rsidRDefault="00491873" w:rsidP="005A53A0">
      <w:pPr>
        <w:spacing w:after="160" w:line="257" w:lineRule="auto"/>
      </w:pPr>
      <w:r>
        <w:t>There are additional resources linked to each lesson where appropriate.</w:t>
      </w:r>
    </w:p>
    <w:p w14:paraId="0000001D" w14:textId="77777777" w:rsidR="00CF369D" w:rsidRDefault="00CF369D">
      <w:pPr>
        <w:spacing w:after="160" w:line="257" w:lineRule="auto"/>
      </w:pPr>
    </w:p>
    <w:p w14:paraId="0000001E" w14:textId="77777777" w:rsidR="00CF369D" w:rsidRDefault="00491873">
      <w:pPr>
        <w:spacing w:after="160" w:line="257" w:lineRule="auto"/>
        <w:rPr>
          <w:b/>
          <w:u w:val="single"/>
        </w:rPr>
      </w:pPr>
      <w:r>
        <w:t xml:space="preserve"> </w:t>
      </w:r>
      <w:r>
        <w:br w:type="page"/>
      </w:r>
    </w:p>
    <w:p w14:paraId="0000001F" w14:textId="25315539" w:rsidR="00CF369D" w:rsidRDefault="00491873">
      <w:pPr>
        <w:spacing w:after="160" w:line="257" w:lineRule="auto"/>
        <w:rPr>
          <w:b/>
        </w:rPr>
      </w:pPr>
      <w:r>
        <w:rPr>
          <w:b/>
        </w:rPr>
        <w:lastRenderedPageBreak/>
        <w:t>S</w:t>
      </w:r>
      <w:r w:rsidR="00F361F9">
        <w:rPr>
          <w:b/>
        </w:rPr>
        <w:t>ection</w:t>
      </w:r>
      <w:r>
        <w:rPr>
          <w:b/>
        </w:rPr>
        <w:t xml:space="preserve"> 1: F</w:t>
      </w:r>
      <w:r w:rsidR="00F361F9">
        <w:rPr>
          <w:b/>
        </w:rPr>
        <w:t>ramework for learning</w:t>
      </w:r>
    </w:p>
    <w:p w14:paraId="00000020" w14:textId="321132A2" w:rsidR="00CF369D" w:rsidRDefault="00491873">
      <w:pPr>
        <w:spacing w:after="160" w:line="257" w:lineRule="auto"/>
      </w:pPr>
      <w:r>
        <w:t xml:space="preserve">The framework sets out an approach that uses 14 </w:t>
      </w:r>
      <w:r w:rsidR="00EC5809">
        <w:t>x</w:t>
      </w:r>
      <w:r>
        <w:t xml:space="preserve"> 1.5</w:t>
      </w:r>
      <w:r w:rsidR="00FA48F7">
        <w:t>-</w:t>
      </w:r>
      <w:r>
        <w:t>h</w:t>
      </w:r>
      <w:r w:rsidR="00FA48F7">
        <w:t>ou</w:t>
      </w:r>
      <w:r>
        <w:t>r lessons</w:t>
      </w:r>
      <w:r w:rsidR="00FA48F7">
        <w:t>,</w:t>
      </w:r>
      <w:r>
        <w:t xml:space="preserve"> which follow an order that has some delivery flexibility</w:t>
      </w:r>
      <w:r w:rsidR="00FA48F7">
        <w:t>,</w:t>
      </w:r>
      <w:r>
        <w:t xml:space="preserve"> as shown by the framework for learning diagram below. </w:t>
      </w:r>
      <w:r w:rsidR="00F361F9">
        <w:t>T</w:t>
      </w:r>
      <w:r>
        <w:t xml:space="preserve">he framework </w:t>
      </w:r>
      <w:r w:rsidR="00F361F9">
        <w:t xml:space="preserve">includes </w:t>
      </w:r>
      <w:r w:rsidR="00CD7128">
        <w:t>nine</w:t>
      </w:r>
      <w:r>
        <w:t xml:space="preserve"> practical laboratory investigations</w:t>
      </w:r>
      <w:r w:rsidR="00390071">
        <w:t>,</w:t>
      </w:r>
      <w:r>
        <w:t xml:space="preserve"> for which </w:t>
      </w:r>
      <w:r w:rsidR="00516006">
        <w:t>learners</w:t>
      </w:r>
      <w:r>
        <w:t xml:space="preserve"> follow the same process of context, </w:t>
      </w:r>
      <w:r w:rsidR="00F361F9">
        <w:t xml:space="preserve">practise, </w:t>
      </w:r>
      <w:r>
        <w:t xml:space="preserve">application and evaluation. </w:t>
      </w:r>
    </w:p>
    <w:p w14:paraId="00000021" w14:textId="77777777" w:rsidR="00CF369D" w:rsidRPr="00390071" w:rsidRDefault="00491873">
      <w:pPr>
        <w:spacing w:after="160" w:line="257" w:lineRule="auto"/>
        <w:rPr>
          <w:b/>
          <w:bCs/>
        </w:rPr>
      </w:pPr>
      <w:r w:rsidRPr="00390071">
        <w:rPr>
          <w:b/>
          <w:bCs/>
        </w:rPr>
        <w:t>Laboratory investigations process</w:t>
      </w:r>
    </w:p>
    <w:p w14:paraId="00000022" w14:textId="77777777" w:rsidR="00CF369D" w:rsidRDefault="00491873" w:rsidP="00390071">
      <w:pPr>
        <w:spacing w:after="160" w:line="257" w:lineRule="auto"/>
        <w:rPr>
          <w:b/>
        </w:rPr>
      </w:pPr>
      <w:r>
        <w:rPr>
          <w:b/>
        </w:rPr>
        <w:t>Context</w:t>
      </w:r>
    </w:p>
    <w:p w14:paraId="00000023" w14:textId="165C7692" w:rsidR="00CF369D" w:rsidRDefault="00491873" w:rsidP="00390071">
      <w:pPr>
        <w:spacing w:after="160" w:line="257" w:lineRule="auto"/>
      </w:pPr>
      <w:r>
        <w:t xml:space="preserve">The </w:t>
      </w:r>
      <w:r w:rsidR="00516006">
        <w:t>learners</w:t>
      </w:r>
      <w:r>
        <w:t xml:space="preserve"> firstly relate the method to prior learning from the </w:t>
      </w:r>
      <w:r w:rsidR="007E3C80">
        <w:t>C</w:t>
      </w:r>
      <w:r>
        <w:t xml:space="preserve">ore </w:t>
      </w:r>
      <w:r w:rsidR="007E3C80">
        <w:t>C</w:t>
      </w:r>
      <w:r>
        <w:t>ontent as indicated in the framework diagram and detailed in the individual lesson plans.</w:t>
      </w:r>
    </w:p>
    <w:p w14:paraId="00000024" w14:textId="58D0478B" w:rsidR="00CF369D" w:rsidRDefault="00F361F9" w:rsidP="00390071">
      <w:pPr>
        <w:spacing w:after="160" w:line="257" w:lineRule="auto"/>
        <w:rPr>
          <w:b/>
        </w:rPr>
      </w:pPr>
      <w:r>
        <w:rPr>
          <w:b/>
        </w:rPr>
        <w:t>Practise</w:t>
      </w:r>
    </w:p>
    <w:p w14:paraId="00000025" w14:textId="3C552C32" w:rsidR="00CF369D" w:rsidRDefault="00516006" w:rsidP="00390071">
      <w:pPr>
        <w:spacing w:after="160" w:line="257" w:lineRule="auto"/>
      </w:pPr>
      <w:r>
        <w:t>Learners</w:t>
      </w:r>
      <w:r w:rsidR="00491873">
        <w:t xml:space="preserve">’ skills are developed using an example of the practical activity that can be evaluated and gives </w:t>
      </w:r>
      <w:r>
        <w:t>learners</w:t>
      </w:r>
      <w:r w:rsidR="00491873">
        <w:t xml:space="preserve"> an opportunity to improve their laboratory skills</w:t>
      </w:r>
      <w:r w:rsidR="009B61E4">
        <w:t>.</w:t>
      </w:r>
    </w:p>
    <w:p w14:paraId="00000026" w14:textId="77777777" w:rsidR="00CF369D" w:rsidRDefault="00491873" w:rsidP="00390071">
      <w:pPr>
        <w:spacing w:after="160" w:line="257" w:lineRule="auto"/>
        <w:rPr>
          <w:b/>
        </w:rPr>
      </w:pPr>
      <w:r>
        <w:rPr>
          <w:b/>
        </w:rPr>
        <w:t>Application</w:t>
      </w:r>
    </w:p>
    <w:p w14:paraId="00000027" w14:textId="52935713" w:rsidR="00CF369D" w:rsidRDefault="00491873" w:rsidP="00390071">
      <w:pPr>
        <w:spacing w:after="160" w:line="257" w:lineRule="auto"/>
      </w:pPr>
      <w:r>
        <w:t xml:space="preserve">After experiencing the procedure, </w:t>
      </w:r>
      <w:r w:rsidR="00516006">
        <w:t>learners</w:t>
      </w:r>
      <w:r>
        <w:t xml:space="preserve"> independently undertake an investigation of a realistic analytical sample to apply and embed their skills.</w:t>
      </w:r>
    </w:p>
    <w:p w14:paraId="00000028" w14:textId="77777777" w:rsidR="00CF369D" w:rsidRDefault="00491873">
      <w:pPr>
        <w:spacing w:after="160" w:line="257" w:lineRule="auto"/>
        <w:rPr>
          <w:b/>
        </w:rPr>
      </w:pPr>
      <w:r>
        <w:rPr>
          <w:b/>
        </w:rPr>
        <w:t>Sequencing and scaffolding</w:t>
      </w:r>
    </w:p>
    <w:p w14:paraId="00000029" w14:textId="019A13EC" w:rsidR="00CF369D" w:rsidRDefault="00491873">
      <w:pPr>
        <w:spacing w:after="160" w:line="257" w:lineRule="auto"/>
      </w:pPr>
      <w:r>
        <w:t xml:space="preserve">The framework for learning consists of three stages. Each stage relates to the next and will build on the skills learnt. For example, after </w:t>
      </w:r>
      <w:r w:rsidR="00516006">
        <w:t>learners</w:t>
      </w:r>
      <w:r>
        <w:t xml:space="preserve"> prepare a risk assessment for a practical technique</w:t>
      </w:r>
      <w:r w:rsidR="00F361F9">
        <w:t>,</w:t>
      </w:r>
      <w:r>
        <w:t xml:space="preserve"> they</w:t>
      </w:r>
      <w:r w:rsidR="006034D6">
        <w:t xml:space="preserve"> will</w:t>
      </w:r>
      <w:r>
        <w:t xml:space="preserve"> be expected to create risk assessments for subsequent practical techniques, building on their knowledge of hazard and risk. The stages are combined in an overview learning journey </w:t>
      </w:r>
      <w:r w:rsidR="003654F9">
        <w:t xml:space="preserve">that </w:t>
      </w:r>
      <w:r>
        <w:t>consists of:</w:t>
      </w:r>
    </w:p>
    <w:p w14:paraId="0000002A" w14:textId="49557F67" w:rsidR="00CF369D" w:rsidRDefault="003654F9" w:rsidP="00A71389">
      <w:pPr>
        <w:numPr>
          <w:ilvl w:val="0"/>
          <w:numId w:val="7"/>
        </w:numPr>
        <w:pBdr>
          <w:top w:val="nil"/>
          <w:left w:val="nil"/>
          <w:bottom w:val="nil"/>
          <w:right w:val="nil"/>
          <w:between w:val="nil"/>
        </w:pBdr>
        <w:rPr>
          <w:rFonts w:ascii="Noto Sans Symbols" w:eastAsia="Noto Sans Symbols" w:hAnsi="Noto Sans Symbols" w:cs="Noto Sans Symbols"/>
          <w:color w:val="000000"/>
        </w:rPr>
      </w:pPr>
      <w:r>
        <w:rPr>
          <w:color w:val="000000"/>
        </w:rPr>
        <w:t>t</w:t>
      </w:r>
      <w:r w:rsidR="00491873">
        <w:rPr>
          <w:color w:val="000000"/>
        </w:rPr>
        <w:t>he framework of learning and chronology of the lessons – each section has a number that can be aligned to the associated lesson plan and links to resources for that session</w:t>
      </w:r>
    </w:p>
    <w:p w14:paraId="0000002B" w14:textId="448275BA" w:rsidR="00CF369D" w:rsidRDefault="00F335B7" w:rsidP="00A71389">
      <w:pPr>
        <w:numPr>
          <w:ilvl w:val="0"/>
          <w:numId w:val="7"/>
        </w:numPr>
        <w:pBdr>
          <w:top w:val="nil"/>
          <w:left w:val="nil"/>
          <w:bottom w:val="nil"/>
          <w:right w:val="nil"/>
          <w:between w:val="nil"/>
        </w:pBdr>
        <w:ind w:left="717"/>
        <w:rPr>
          <w:rFonts w:ascii="Noto Sans Symbols" w:eastAsia="Noto Sans Symbols" w:hAnsi="Noto Sans Symbols" w:cs="Noto Sans Symbols"/>
          <w:color w:val="000000"/>
        </w:rPr>
      </w:pPr>
      <w:r>
        <w:rPr>
          <w:color w:val="000000"/>
        </w:rPr>
        <w:t>a</w:t>
      </w:r>
      <w:r w:rsidR="00491873">
        <w:rPr>
          <w:color w:val="000000"/>
        </w:rPr>
        <w:t xml:space="preserve"> resource pack with standard procedures, templates and technical support documents</w:t>
      </w:r>
    </w:p>
    <w:p w14:paraId="0000002C" w14:textId="0BE2F49F" w:rsidR="00CF369D" w:rsidRDefault="000E7620" w:rsidP="00A71389">
      <w:pPr>
        <w:numPr>
          <w:ilvl w:val="0"/>
          <w:numId w:val="7"/>
        </w:numPr>
        <w:pBdr>
          <w:top w:val="nil"/>
          <w:left w:val="nil"/>
          <w:bottom w:val="nil"/>
          <w:right w:val="nil"/>
          <w:between w:val="nil"/>
        </w:pBdr>
        <w:spacing w:after="160"/>
        <w:ind w:left="717"/>
        <w:rPr>
          <w:rFonts w:ascii="Noto Sans Symbols" w:eastAsia="Noto Sans Symbols" w:hAnsi="Noto Sans Symbols" w:cs="Noto Sans Symbols"/>
          <w:color w:val="000000"/>
        </w:rPr>
      </w:pPr>
      <w:r>
        <w:rPr>
          <w:color w:val="000000"/>
        </w:rPr>
        <w:t>a</w:t>
      </w:r>
      <w:r w:rsidR="00491873">
        <w:rPr>
          <w:color w:val="000000"/>
        </w:rPr>
        <w:t xml:space="preserve"> slide deck for each lesson.</w:t>
      </w:r>
    </w:p>
    <w:p w14:paraId="0000002D" w14:textId="450FD3E3" w:rsidR="00CF369D" w:rsidRDefault="00491873">
      <w:pPr>
        <w:spacing w:after="160" w:line="257" w:lineRule="auto"/>
        <w:sectPr w:rsidR="00CF369D" w:rsidSect="00DE35DC">
          <w:headerReference w:type="default" r:id="rId14"/>
          <w:footerReference w:type="default" r:id="rId15"/>
          <w:headerReference w:type="first" r:id="rId16"/>
          <w:footerReference w:type="first" r:id="rId17"/>
          <w:pgSz w:w="11906" w:h="16838"/>
          <w:pgMar w:top="1021" w:right="1134" w:bottom="1021" w:left="1134" w:header="709" w:footer="709" w:gutter="0"/>
          <w:pgNumType w:start="1"/>
          <w:cols w:space="720"/>
          <w:titlePg/>
        </w:sectPr>
      </w:pPr>
      <w:r>
        <w:t>The following diagram shows how the development of practical skills will be sequenced and scaffolded through this framework for learning</w:t>
      </w:r>
      <w:r w:rsidR="00310A16">
        <w:t>.</w:t>
      </w:r>
    </w:p>
    <w:p w14:paraId="0000002E" w14:textId="77777777" w:rsidR="00CF369D" w:rsidRDefault="00CF369D">
      <w:pPr>
        <w:spacing w:after="120" w:line="285" w:lineRule="auto"/>
        <w:rPr>
          <w:rFonts w:ascii="Calibri" w:eastAsia="Calibri" w:hAnsi="Calibri" w:cs="Calibri"/>
          <w:sz w:val="20"/>
          <w:szCs w:val="20"/>
        </w:rPr>
      </w:pPr>
    </w:p>
    <w:p w14:paraId="1FEF2565" w14:textId="5B8C1DAF" w:rsidR="003505D5" w:rsidRPr="00377B49" w:rsidRDefault="003505D5" w:rsidP="003505D5">
      <w:pPr>
        <w:jc w:val="center"/>
        <w:rPr>
          <w:b/>
          <w:bCs/>
        </w:rPr>
      </w:pPr>
      <w:r w:rsidRPr="00377B49">
        <w:rPr>
          <w:b/>
          <w:bCs/>
        </w:rPr>
        <w:t xml:space="preserve">Framework </w:t>
      </w:r>
      <w:r w:rsidR="00DC61E3">
        <w:rPr>
          <w:b/>
          <w:bCs/>
        </w:rPr>
        <w:t>f</w:t>
      </w:r>
      <w:r w:rsidRPr="00377B49">
        <w:rPr>
          <w:b/>
          <w:bCs/>
        </w:rPr>
        <w:t>or learning</w:t>
      </w:r>
    </w:p>
    <w:p w14:paraId="347A4A77" w14:textId="19F470D4" w:rsidR="003505D5" w:rsidRPr="00377B49" w:rsidRDefault="003505D5" w:rsidP="003505D5">
      <w:pPr>
        <w:jc w:val="center"/>
        <w:rPr>
          <w:b/>
          <w:bCs/>
        </w:rPr>
      </w:pPr>
      <w:r w:rsidRPr="00377B49">
        <w:rPr>
          <w:b/>
          <w:bCs/>
        </w:rPr>
        <w:t xml:space="preserve">Occupational </w:t>
      </w:r>
      <w:r w:rsidR="00DC61E3">
        <w:rPr>
          <w:b/>
          <w:bCs/>
        </w:rPr>
        <w:t>S</w:t>
      </w:r>
      <w:r w:rsidRPr="00377B49">
        <w:rPr>
          <w:b/>
          <w:bCs/>
        </w:rPr>
        <w:t xml:space="preserve">pecialism – </w:t>
      </w:r>
      <w:r w:rsidR="00613C53">
        <w:rPr>
          <w:b/>
          <w:bCs/>
        </w:rPr>
        <w:t>T</w:t>
      </w:r>
      <w:r w:rsidRPr="00377B49">
        <w:rPr>
          <w:b/>
          <w:bCs/>
        </w:rPr>
        <w:t>echnical</w:t>
      </w:r>
      <w:r w:rsidR="00F361F9">
        <w:rPr>
          <w:b/>
          <w:bCs/>
        </w:rPr>
        <w:t xml:space="preserve">: </w:t>
      </w:r>
      <w:r w:rsidR="00613C53">
        <w:rPr>
          <w:b/>
          <w:bCs/>
        </w:rPr>
        <w:t>L</w:t>
      </w:r>
      <w:r w:rsidRPr="00377B49">
        <w:rPr>
          <w:b/>
          <w:bCs/>
        </w:rPr>
        <w:t xml:space="preserve">aboratory </w:t>
      </w:r>
      <w:r w:rsidR="00205302">
        <w:rPr>
          <w:b/>
          <w:bCs/>
        </w:rPr>
        <w:t>s</w:t>
      </w:r>
      <w:r w:rsidR="00205302" w:rsidRPr="00377B49">
        <w:rPr>
          <w:b/>
          <w:bCs/>
        </w:rPr>
        <w:t>ciences</w:t>
      </w:r>
    </w:p>
    <w:p w14:paraId="72DB25D4" w14:textId="77777777" w:rsidR="00F43AA8" w:rsidRDefault="00F43AA8" w:rsidP="003505D5"/>
    <w:p w14:paraId="5287889A" w14:textId="5A7B2C93" w:rsidR="003505D5" w:rsidRDefault="003505D5" w:rsidP="003505D5">
      <w:r>
        <w:t xml:space="preserve">Performance </w:t>
      </w:r>
      <w:r w:rsidR="00DC61E3">
        <w:t>O</w:t>
      </w:r>
      <w:r>
        <w:t>utcome 1: Perform a range of appropriate scientific techniques to collect experimental data in a laboratory setting, complying with legislation and requirements.</w:t>
      </w:r>
    </w:p>
    <w:p w14:paraId="34905FD3" w14:textId="029A6B90" w:rsidR="003505D5" w:rsidRPr="00C93691" w:rsidRDefault="00CC686F" w:rsidP="003505D5">
      <w:r>
        <w:rPr>
          <w:noProof/>
        </w:rPr>
        <mc:AlternateContent>
          <mc:Choice Requires="wps">
            <w:drawing>
              <wp:anchor distT="0" distB="0" distL="114300" distR="114300" simplePos="0" relativeHeight="251658269" behindDoc="0" locked="0" layoutInCell="1" allowOverlap="1" wp14:anchorId="777FADB9" wp14:editId="6A1A00B7">
                <wp:simplePos x="0" y="0"/>
                <wp:positionH relativeFrom="column">
                  <wp:posOffset>4527550</wp:posOffset>
                </wp:positionH>
                <wp:positionV relativeFrom="paragraph">
                  <wp:posOffset>96520</wp:posOffset>
                </wp:positionV>
                <wp:extent cx="1219200" cy="457200"/>
                <wp:effectExtent l="0" t="0" r="0" b="0"/>
                <wp:wrapNone/>
                <wp:docPr id="82877914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57200"/>
                        </a:xfrm>
                        <a:prstGeom prst="rect">
                          <a:avLst/>
                        </a:prstGeom>
                        <a:solidFill>
                          <a:srgbClr val="FFC000"/>
                        </a:solidFill>
                        <a:ln w="6350">
                          <a:noFill/>
                        </a:ln>
                      </wps:spPr>
                      <wps:txbx>
                        <w:txbxContent>
                          <w:p w14:paraId="4C0387C7" w14:textId="08D706DF" w:rsidR="003505D5" w:rsidRDefault="003505D5" w:rsidP="003505D5">
                            <w:pPr>
                              <w:jc w:val="center"/>
                            </w:pPr>
                            <w:r>
                              <w:t xml:space="preserve">Core </w:t>
                            </w:r>
                            <w:r w:rsidR="00F361F9">
                              <w:t>c</w:t>
                            </w:r>
                            <w:r>
                              <w:t>omponent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FADB9" id="_x0000_t202" coordsize="21600,21600" o:spt="202" path="m,l,21600r21600,l21600,xe">
                <v:stroke joinstyle="miter"/>
                <v:path gradientshapeok="t" o:connecttype="rect"/>
              </v:shapetype>
              <v:shape id="Text Box 39" o:spid="_x0000_s1030" type="#_x0000_t202" style="position:absolute;margin-left:356.5pt;margin-top:7.6pt;width:96pt;height:3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" fillcolor="#ffc000" stroked="f" strokeweight=".5pt">
                <v:textbox>
                  <w:txbxContent>
                    <w:p w14:paraId="4C0387C7" w14:textId="08D706DF" w:rsidR="003505D5" w:rsidRDefault="003505D5" w:rsidP="003505D5">
                      <w:pPr>
                        <w:jc w:val="center"/>
                      </w:pPr>
                      <w:r>
                        <w:t xml:space="preserve">Core </w:t>
                      </w:r>
                      <w:r w:rsidR="00F361F9">
                        <w:t>c</w:t>
                      </w:r>
                      <w:r>
                        <w:t>omponent A</w:t>
                      </w:r>
                    </w:p>
                  </w:txbxContent>
                </v:textbox>
              </v:shape>
            </w:pict>
          </mc:Fallback>
        </mc:AlternateContent>
      </w:r>
      <w:r>
        <w:rPr>
          <w:noProof/>
        </w:rPr>
        <mc:AlternateContent>
          <mc:Choice Requires="wps">
            <w:drawing>
              <wp:anchor distT="0" distB="0" distL="114300" distR="114300" simplePos="0" relativeHeight="251658255" behindDoc="0" locked="0" layoutInCell="1" allowOverlap="1" wp14:anchorId="5DB49AD6" wp14:editId="701AFE7B">
                <wp:simplePos x="0" y="0"/>
                <wp:positionH relativeFrom="margin">
                  <wp:align>center</wp:align>
                </wp:positionH>
                <wp:positionV relativeFrom="paragraph">
                  <wp:posOffset>96520</wp:posOffset>
                </wp:positionV>
                <wp:extent cx="1409700" cy="447675"/>
                <wp:effectExtent l="0" t="0" r="0" b="9525"/>
                <wp:wrapNone/>
                <wp:docPr id="162790768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447675"/>
                        </a:xfrm>
                        <a:prstGeom prst="rect">
                          <a:avLst/>
                        </a:prstGeom>
                        <a:solidFill>
                          <a:srgbClr val="0070C0"/>
                        </a:solidFill>
                        <a:ln/>
                      </wps:spPr>
                      <wps:style>
                        <a:lnRef idx="2">
                          <a:schemeClr val="accent1"/>
                        </a:lnRef>
                        <a:fillRef idx="1">
                          <a:schemeClr val="lt1"/>
                        </a:fillRef>
                        <a:effectRef idx="0">
                          <a:schemeClr val="accent1"/>
                        </a:effectRef>
                        <a:fontRef idx="minor">
                          <a:schemeClr val="dk1"/>
                        </a:fontRef>
                      </wps:style>
                      <wps:txbx>
                        <w:txbxContent>
                          <w:p w14:paraId="4FCCD911" w14:textId="3C2F3C74"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 xml:space="preserve">1. </w:t>
                            </w:r>
                            <w:r w:rsidRPr="00B12D3F">
                              <w:rPr>
                                <w:color w:val="FFFFFF" w:themeColor="background1"/>
                              </w:rPr>
                              <w:t xml:space="preserve">Risk </w:t>
                            </w:r>
                            <w:r w:rsidR="00F361F9">
                              <w:rPr>
                                <w:color w:val="FFFFFF" w:themeColor="background1"/>
                              </w:rPr>
                              <w:t>a</w:t>
                            </w:r>
                            <w:r w:rsidRPr="00B12D3F">
                              <w:rPr>
                                <w:color w:val="FFFFFF" w:themeColor="background1"/>
                              </w:rPr>
                              <w:t>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B49AD6" id="Text Box 38" o:spid="_x0000_s1031" type="#_x0000_t202" style="position:absolute;margin-left:0;margin-top:7.6pt;width:111pt;height:35.2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" fillcolor="#0070c0" strokecolor="#4f81bd [3204]" strokeweight="2pt">
                <v:path arrowok="t"/>
                <v:textbox>
                  <w:txbxContent>
                    <w:p w14:paraId="4FCCD911" w14:textId="3C2F3C74"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 xml:space="preserve">1. </w:t>
                      </w:r>
                      <w:r w:rsidRPr="00B12D3F">
                        <w:rPr>
                          <w:color w:val="FFFFFF" w:themeColor="background1"/>
                        </w:rPr>
                        <w:t xml:space="preserve">Risk </w:t>
                      </w:r>
                      <w:r w:rsidR="00F361F9">
                        <w:rPr>
                          <w:color w:val="FFFFFF" w:themeColor="background1"/>
                        </w:rPr>
                        <w:t>a</w:t>
                      </w:r>
                      <w:r w:rsidRPr="00B12D3F">
                        <w:rPr>
                          <w:color w:val="FFFFFF" w:themeColor="background1"/>
                        </w:rPr>
                        <w:t>ssessment</w:t>
                      </w:r>
                    </w:p>
                  </w:txbxContent>
                </v:textbox>
                <w10:wrap anchorx="margin"/>
              </v:shape>
            </w:pict>
          </mc:Fallback>
        </mc:AlternateContent>
      </w:r>
      <w:r>
        <w:rPr>
          <w:noProof/>
        </w:rPr>
        <mc:AlternateContent>
          <mc:Choice Requires="wps">
            <w:drawing>
              <wp:anchor distT="0" distB="0" distL="114300" distR="114300" simplePos="0" relativeHeight="251658270" behindDoc="0" locked="0" layoutInCell="1" allowOverlap="1" wp14:anchorId="60234FD0" wp14:editId="04955371">
                <wp:simplePos x="0" y="0"/>
                <wp:positionH relativeFrom="margin">
                  <wp:align>left</wp:align>
                </wp:positionH>
                <wp:positionV relativeFrom="paragraph">
                  <wp:posOffset>864235</wp:posOffset>
                </wp:positionV>
                <wp:extent cx="1228725" cy="438150"/>
                <wp:effectExtent l="0" t="0" r="0" b="0"/>
                <wp:wrapNone/>
                <wp:docPr id="19717527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438150"/>
                        </a:xfrm>
                        <a:prstGeom prst="rect">
                          <a:avLst/>
                        </a:prstGeom>
                        <a:solidFill>
                          <a:srgbClr val="FFC000"/>
                        </a:solidFill>
                        <a:ln w="6350">
                          <a:noFill/>
                        </a:ln>
                      </wps:spPr>
                      <wps:txbx>
                        <w:txbxContent>
                          <w:p w14:paraId="7FA88328" w14:textId="7B2F04C1" w:rsidR="003505D5" w:rsidRDefault="003505D5" w:rsidP="003505D5">
                            <w:pPr>
                              <w:jc w:val="center"/>
                            </w:pPr>
                            <w:r>
                              <w:t xml:space="preserve">Core </w:t>
                            </w:r>
                            <w:r w:rsidR="00F361F9">
                              <w:t>c</w:t>
                            </w:r>
                            <w:r>
                              <w:t>omponent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34FD0" id="Text Box 37" o:spid="_x0000_s1032" type="#_x0000_t202" style="position:absolute;margin-left:0;margin-top:68.05pt;width:96.75pt;height:34.5pt;z-index:25165827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" fillcolor="#ffc000" stroked="f" strokeweight=".5pt">
                <v:textbox>
                  <w:txbxContent>
                    <w:p w14:paraId="7FA88328" w14:textId="7B2F04C1" w:rsidR="003505D5" w:rsidRDefault="003505D5" w:rsidP="003505D5">
                      <w:pPr>
                        <w:jc w:val="center"/>
                      </w:pPr>
                      <w:r>
                        <w:t xml:space="preserve">Core </w:t>
                      </w:r>
                      <w:r w:rsidR="00F361F9">
                        <w:t>c</w:t>
                      </w:r>
                      <w:r>
                        <w:t>omponent B</w:t>
                      </w:r>
                    </w:p>
                  </w:txbxContent>
                </v:textbox>
                <w10:wrap anchorx="margin"/>
              </v:shape>
            </w:pict>
          </mc:Fallback>
        </mc:AlternateContent>
      </w:r>
      <w:r>
        <w:rPr>
          <w:noProof/>
        </w:rPr>
        <mc:AlternateContent>
          <mc:Choice Requires="wps">
            <w:drawing>
              <wp:anchor distT="0" distB="0" distL="114300" distR="114300" simplePos="0" relativeHeight="251658288" behindDoc="0" locked="0" layoutInCell="1" allowOverlap="1" wp14:anchorId="645ABE1E" wp14:editId="3D955F9D">
                <wp:simplePos x="0" y="0"/>
                <wp:positionH relativeFrom="column">
                  <wp:posOffset>3190875</wp:posOffset>
                </wp:positionH>
                <wp:positionV relativeFrom="paragraph">
                  <wp:posOffset>5331460</wp:posOffset>
                </wp:positionV>
                <wp:extent cx="600075" cy="171450"/>
                <wp:effectExtent l="0" t="0" r="9525" b="0"/>
                <wp:wrapNone/>
                <wp:docPr id="1982441087"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0075" cy="1714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C21286" id="Straight Connector 36" o:spid="_x0000_s1026" style="position:absolute;flip:x;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419.8pt" to="298.5pt,4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86" behindDoc="0" locked="0" layoutInCell="1" allowOverlap="1" wp14:anchorId="0BE22A54" wp14:editId="58B4DA21">
                <wp:simplePos x="0" y="0"/>
                <wp:positionH relativeFrom="column">
                  <wp:posOffset>2028825</wp:posOffset>
                </wp:positionH>
                <wp:positionV relativeFrom="paragraph">
                  <wp:posOffset>5350510</wp:posOffset>
                </wp:positionV>
                <wp:extent cx="438150" cy="133350"/>
                <wp:effectExtent l="0" t="0" r="0" b="0"/>
                <wp:wrapNone/>
                <wp:docPr id="72802389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1333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E0E23" id="Straight Connector 35" o:spid="_x0000_s1026" style="position:absolute;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75pt,421.3pt" to="194.25pt,4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83" behindDoc="0" locked="0" layoutInCell="1" allowOverlap="1" wp14:anchorId="3A28B354" wp14:editId="0F171B3B">
                <wp:simplePos x="0" y="0"/>
                <wp:positionH relativeFrom="margin">
                  <wp:posOffset>2028825</wp:posOffset>
                </wp:positionH>
                <wp:positionV relativeFrom="paragraph">
                  <wp:posOffset>4759960</wp:posOffset>
                </wp:positionV>
                <wp:extent cx="476250" cy="152400"/>
                <wp:effectExtent l="0" t="0" r="0" b="0"/>
                <wp:wrapNone/>
                <wp:docPr id="9674877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0" cy="1524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2D77F9" id="Straight Connector 34" o:spid="_x0000_s1026" style="position:absolute;flip:x;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9.75pt,374.8pt" to="197.25pt,3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" strokecolor="#156082" strokeweight="1.5pt">
                <v:stroke joinstyle="miter"/>
                <o:lock v:ext="edit" shapetype="f"/>
                <w10:wrap anchorx="margin"/>
              </v:line>
            </w:pict>
          </mc:Fallback>
        </mc:AlternateContent>
      </w:r>
      <w:r>
        <w:rPr>
          <w:noProof/>
        </w:rPr>
        <mc:AlternateContent>
          <mc:Choice Requires="wps">
            <w:drawing>
              <wp:anchor distT="0" distB="0" distL="114300" distR="114300" simplePos="0" relativeHeight="251658284" behindDoc="0" locked="0" layoutInCell="1" allowOverlap="1" wp14:anchorId="43734CDD" wp14:editId="39DCEDB1">
                <wp:simplePos x="0" y="0"/>
                <wp:positionH relativeFrom="column">
                  <wp:posOffset>3124200</wp:posOffset>
                </wp:positionH>
                <wp:positionV relativeFrom="paragraph">
                  <wp:posOffset>4779010</wp:posOffset>
                </wp:positionV>
                <wp:extent cx="561975" cy="114300"/>
                <wp:effectExtent l="0" t="0" r="9525" b="0"/>
                <wp:wrapNone/>
                <wp:docPr id="47193763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1143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1F7164" id="Straight Connector 33"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376.3pt" to="290.25pt,3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85" behindDoc="0" locked="0" layoutInCell="1" allowOverlap="1" wp14:anchorId="415B7847" wp14:editId="30B68C75">
                <wp:simplePos x="0" y="0"/>
                <wp:positionH relativeFrom="column">
                  <wp:posOffset>2876549</wp:posOffset>
                </wp:positionH>
                <wp:positionV relativeFrom="paragraph">
                  <wp:posOffset>4121785</wp:posOffset>
                </wp:positionV>
                <wp:extent cx="0" cy="209550"/>
                <wp:effectExtent l="0" t="0" r="19050" b="0"/>
                <wp:wrapNone/>
                <wp:docPr id="13649126"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B5DE6E" id="Straight Connector 32" o:spid="_x0000_s1026" style="position:absolute;z-index:25165828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6.5pt,324.55pt" to="226.5pt,3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79" behindDoc="0" locked="0" layoutInCell="1" allowOverlap="1" wp14:anchorId="28B178F7" wp14:editId="1BAB87AE">
                <wp:simplePos x="0" y="0"/>
                <wp:positionH relativeFrom="column">
                  <wp:posOffset>2886074</wp:posOffset>
                </wp:positionH>
                <wp:positionV relativeFrom="paragraph">
                  <wp:posOffset>3493135</wp:posOffset>
                </wp:positionV>
                <wp:extent cx="0" cy="200025"/>
                <wp:effectExtent l="0" t="0" r="19050" b="9525"/>
                <wp:wrapNone/>
                <wp:docPr id="84766359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1DB320" id="Straight Connector 31" o:spid="_x0000_s1026" style="position:absolute;z-index:25165827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7.25pt,275.05pt" to="227.25pt,2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81" behindDoc="0" locked="0" layoutInCell="1" allowOverlap="1" wp14:anchorId="4B52C9F4" wp14:editId="0280AD31">
                <wp:simplePos x="0" y="0"/>
                <wp:positionH relativeFrom="column">
                  <wp:posOffset>2876549</wp:posOffset>
                </wp:positionH>
                <wp:positionV relativeFrom="paragraph">
                  <wp:posOffset>2845435</wp:posOffset>
                </wp:positionV>
                <wp:extent cx="0" cy="247650"/>
                <wp:effectExtent l="0" t="0" r="19050" b="0"/>
                <wp:wrapNone/>
                <wp:docPr id="840590758"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A87F97" id="Straight Connector 30" o:spid="_x0000_s1026" style="position:absolute;z-index:25165828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6.5pt,224.05pt" to="226.5pt,2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82" behindDoc="0" locked="0" layoutInCell="1" allowOverlap="1" wp14:anchorId="0E2EFCFC" wp14:editId="7D9F449C">
                <wp:simplePos x="0" y="0"/>
                <wp:positionH relativeFrom="column">
                  <wp:posOffset>2867024</wp:posOffset>
                </wp:positionH>
                <wp:positionV relativeFrom="paragraph">
                  <wp:posOffset>2235835</wp:posOffset>
                </wp:positionV>
                <wp:extent cx="0" cy="209550"/>
                <wp:effectExtent l="0" t="0" r="19050" b="0"/>
                <wp:wrapNone/>
                <wp:docPr id="689753433"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80A486" id="Straight Connector 29" o:spid="_x0000_s1026" style="position:absolute;z-index:2516582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5.75pt,176.05pt" to="225.75pt,1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78" behindDoc="0" locked="0" layoutInCell="1" allowOverlap="1" wp14:anchorId="487D2CD3" wp14:editId="1502A320">
                <wp:simplePos x="0" y="0"/>
                <wp:positionH relativeFrom="column">
                  <wp:posOffset>2000250</wp:posOffset>
                </wp:positionH>
                <wp:positionV relativeFrom="paragraph">
                  <wp:posOffset>1311910</wp:posOffset>
                </wp:positionV>
                <wp:extent cx="704850" cy="495300"/>
                <wp:effectExtent l="0" t="0" r="0" b="0"/>
                <wp:wrapNone/>
                <wp:docPr id="612022060"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850" cy="4953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8909C6" id="Straight Connector 28" o:spid="_x0000_s1026" style="position:absolute;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103.3pt" to="213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77" behindDoc="0" locked="0" layoutInCell="1" allowOverlap="1" wp14:anchorId="0BBCC354" wp14:editId="3120C071">
                <wp:simplePos x="0" y="0"/>
                <wp:positionH relativeFrom="column">
                  <wp:posOffset>3648074</wp:posOffset>
                </wp:positionH>
                <wp:positionV relativeFrom="paragraph">
                  <wp:posOffset>1016635</wp:posOffset>
                </wp:positionV>
                <wp:extent cx="0" cy="161925"/>
                <wp:effectExtent l="0" t="0" r="19050" b="9525"/>
                <wp:wrapNone/>
                <wp:docPr id="1910652354"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6826BE" id="Straight Connector 27" o:spid="_x0000_s1026" style="position:absolute;z-index:25165827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87.25pt,80.05pt" to="287.25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59" behindDoc="0" locked="0" layoutInCell="1" allowOverlap="1" wp14:anchorId="62F10842" wp14:editId="1F063E7A">
                <wp:simplePos x="0" y="0"/>
                <wp:positionH relativeFrom="margin">
                  <wp:posOffset>1340485</wp:posOffset>
                </wp:positionH>
                <wp:positionV relativeFrom="paragraph">
                  <wp:posOffset>4905375</wp:posOffset>
                </wp:positionV>
                <wp:extent cx="1381125" cy="447675"/>
                <wp:effectExtent l="0" t="0" r="9525" b="9525"/>
                <wp:wrapNone/>
                <wp:docPr id="16644698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47675"/>
                        </a:xfrm>
                        <a:prstGeom prst="rect">
                          <a:avLst/>
                        </a:prstGeom>
                        <a:solidFill>
                          <a:srgbClr val="0070C0"/>
                        </a:solidFill>
                        <a:ln w="12700" cap="flat" cmpd="sng" algn="ctr">
                          <a:solidFill>
                            <a:srgbClr val="156082"/>
                          </a:solidFill>
                          <a:prstDash val="solid"/>
                          <a:miter lim="800000"/>
                        </a:ln>
                        <a:effectLst/>
                      </wps:spPr>
                      <wps:txbx>
                        <w:txbxContent>
                          <w:p w14:paraId="4415ECC0" w14:textId="55D65F6A" w:rsidR="003505D5" w:rsidRPr="00B12D3F" w:rsidRDefault="003505D5" w:rsidP="003505D5">
                            <w:pPr>
                              <w:rPr>
                                <w:color w:val="FFFFFF" w:themeColor="background1"/>
                              </w:rPr>
                            </w:pPr>
                            <w:r>
                              <w:rPr>
                                <w:color w:val="FFFFFF" w:themeColor="background1"/>
                              </w:rPr>
                              <w:t xml:space="preserve">10. Iron </w:t>
                            </w:r>
                            <w:r w:rsidR="000E5F81">
                              <w:rPr>
                                <w:color w:val="FFFFFF" w:themeColor="background1"/>
                              </w:rPr>
                              <w:t>c</w:t>
                            </w:r>
                            <w:r>
                              <w:rPr>
                                <w:color w:val="FFFFFF" w:themeColor="background1"/>
                              </w:rPr>
                              <w:t>ontent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F10842" id="Text Box 26" o:spid="_x0000_s1033" type="#_x0000_t202" style="position:absolute;margin-left:105.55pt;margin-top:386.25pt;width:108.75pt;height:35.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" fillcolor="#0070c0" strokecolor="#156082" strokeweight="1pt">
                <v:path arrowok="t"/>
                <v:textbox>
                  <w:txbxContent>
                    <w:p w14:paraId="4415ECC0" w14:textId="55D65F6A" w:rsidR="003505D5" w:rsidRPr="00B12D3F" w:rsidRDefault="003505D5" w:rsidP="003505D5">
                      <w:pPr>
                        <w:rPr>
                          <w:color w:val="FFFFFF" w:themeColor="background1"/>
                        </w:rPr>
                      </w:pPr>
                      <w:r>
                        <w:rPr>
                          <w:color w:val="FFFFFF" w:themeColor="background1"/>
                        </w:rPr>
                        <w:t xml:space="preserve">10. Iron </w:t>
                      </w:r>
                      <w:r w:rsidR="000E5F81">
                        <w:rPr>
                          <w:color w:val="FFFFFF" w:themeColor="background1"/>
                        </w:rPr>
                        <w:t>c</w:t>
                      </w:r>
                      <w:r>
                        <w:rPr>
                          <w:color w:val="FFFFFF" w:themeColor="background1"/>
                        </w:rPr>
                        <w:t>ontent</w:t>
                      </w:r>
                    </w:p>
                  </w:txbxContent>
                </v:textbox>
                <w10:wrap anchorx="margin"/>
              </v:shape>
            </w:pict>
          </mc:Fallback>
        </mc:AlternateContent>
      </w:r>
      <w:r>
        <w:rPr>
          <w:noProof/>
        </w:rPr>
        <mc:AlternateContent>
          <mc:Choice Requires="wps">
            <w:drawing>
              <wp:anchor distT="0" distB="0" distL="114300" distR="114300" simplePos="0" relativeHeight="251658260" behindDoc="0" locked="0" layoutInCell="1" allowOverlap="1" wp14:anchorId="3E1C238A" wp14:editId="0351A6B3">
                <wp:simplePos x="0" y="0"/>
                <wp:positionH relativeFrom="column">
                  <wp:posOffset>3076575</wp:posOffset>
                </wp:positionH>
                <wp:positionV relativeFrom="paragraph">
                  <wp:posOffset>4895850</wp:posOffset>
                </wp:positionV>
                <wp:extent cx="1381125" cy="447675"/>
                <wp:effectExtent l="0" t="0" r="9525" b="9525"/>
                <wp:wrapNone/>
                <wp:docPr id="65656420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47675"/>
                        </a:xfrm>
                        <a:prstGeom prst="rect">
                          <a:avLst/>
                        </a:prstGeom>
                        <a:solidFill>
                          <a:srgbClr val="0070C0"/>
                        </a:solidFill>
                        <a:ln w="12700" cap="flat" cmpd="sng" algn="ctr">
                          <a:solidFill>
                            <a:srgbClr val="156082"/>
                          </a:solidFill>
                          <a:prstDash val="solid"/>
                          <a:miter lim="800000"/>
                        </a:ln>
                        <a:effectLst/>
                      </wps:spPr>
                      <wps:txbx>
                        <w:txbxContent>
                          <w:p w14:paraId="5E9F296A" w14:textId="1C1756BA" w:rsidR="003505D5" w:rsidRPr="00B12D3F" w:rsidRDefault="003505D5" w:rsidP="003505D5">
                            <w:pPr>
                              <w:rPr>
                                <w:color w:val="FFFFFF" w:themeColor="background1"/>
                              </w:rPr>
                            </w:pPr>
                            <w:r>
                              <w:rPr>
                                <w:color w:val="FFFFFF" w:themeColor="background1"/>
                              </w:rPr>
                              <w:t xml:space="preserve">11. Analysis of </w:t>
                            </w:r>
                            <w:r w:rsidR="000E5F81">
                              <w:rPr>
                                <w:color w:val="FFFFFF" w:themeColor="background1"/>
                              </w:rPr>
                              <w:t>v</w:t>
                            </w:r>
                            <w:r>
                              <w:rPr>
                                <w:color w:val="FFFFFF" w:themeColor="background1"/>
                              </w:rPr>
                              <w:t>itamin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1C238A" id="Text Box 25" o:spid="_x0000_s1034" type="#_x0000_t202" style="position:absolute;margin-left:242.25pt;margin-top:385.5pt;width:108.75pt;height:35.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" fillcolor="#0070c0" strokecolor="#156082" strokeweight="1pt">
                <v:path arrowok="t"/>
                <v:textbox>
                  <w:txbxContent>
                    <w:p w14:paraId="5E9F296A" w14:textId="1C1756BA" w:rsidR="003505D5" w:rsidRPr="00B12D3F" w:rsidRDefault="003505D5" w:rsidP="003505D5">
                      <w:pPr>
                        <w:rPr>
                          <w:color w:val="FFFFFF" w:themeColor="background1"/>
                        </w:rPr>
                      </w:pPr>
                      <w:r>
                        <w:rPr>
                          <w:color w:val="FFFFFF" w:themeColor="background1"/>
                        </w:rPr>
                        <w:t xml:space="preserve">11. Analysis of </w:t>
                      </w:r>
                      <w:r w:rsidR="000E5F81">
                        <w:rPr>
                          <w:color w:val="FFFFFF" w:themeColor="background1"/>
                        </w:rPr>
                        <w:t>v</w:t>
                      </w:r>
                      <w:r>
                        <w:rPr>
                          <w:color w:val="FFFFFF" w:themeColor="background1"/>
                        </w:rPr>
                        <w:t>itamin C</w:t>
                      </w:r>
                    </w:p>
                  </w:txbxContent>
                </v:textbox>
              </v:shape>
            </w:pict>
          </mc:Fallback>
        </mc:AlternateContent>
      </w:r>
    </w:p>
    <w:p w14:paraId="0000002F" w14:textId="1379287C" w:rsidR="00CF369D" w:rsidRDefault="00CC686F">
      <w:pPr>
        <w:spacing w:after="120" w:line="285" w:lineRule="auto"/>
        <w:rPr>
          <w:rFonts w:ascii="Calibri" w:eastAsia="Calibri" w:hAnsi="Calibri" w:cs="Calibri"/>
          <w:sz w:val="20"/>
          <w:szCs w:val="20"/>
        </w:rPr>
      </w:pPr>
      <w:r>
        <w:rPr>
          <w:noProof/>
        </w:rPr>
        <mc:AlternateContent>
          <mc:Choice Requires="wps">
            <w:drawing>
              <wp:anchor distT="0" distB="0" distL="114300" distR="114300" simplePos="0" relativeHeight="251658276" behindDoc="0" locked="0" layoutInCell="1" allowOverlap="1" wp14:anchorId="1CF01152" wp14:editId="705F4F7C">
                <wp:simplePos x="0" y="0"/>
                <wp:positionH relativeFrom="column">
                  <wp:posOffset>1713865</wp:posOffset>
                </wp:positionH>
                <wp:positionV relativeFrom="paragraph">
                  <wp:posOffset>222250</wp:posOffset>
                </wp:positionV>
                <wp:extent cx="657225" cy="447675"/>
                <wp:effectExtent l="0" t="0" r="9525" b="9525"/>
                <wp:wrapNone/>
                <wp:docPr id="92341947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57225" cy="4476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111FEC" id="Straight Connector 24" o:spid="_x0000_s1026" style="position:absolute;flip:x;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95pt,17.5pt" to="186.7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" strokecolor="#156082" strokeweight="1.5pt">
                <v:stroke joinstyle="miter"/>
                <o:lock v:ext="edit" shapetype="f"/>
              </v:line>
            </w:pict>
          </mc:Fallback>
        </mc:AlternateContent>
      </w:r>
    </w:p>
    <w:p w14:paraId="00000030" w14:textId="4DC00443" w:rsidR="00CF369D" w:rsidRDefault="00CC686F">
      <w:pPr>
        <w:spacing w:after="120" w:line="285" w:lineRule="auto"/>
        <w:rPr>
          <w:rFonts w:ascii="Calibri" w:eastAsia="Calibri" w:hAnsi="Calibri" w:cs="Calibri"/>
          <w:sz w:val="20"/>
          <w:szCs w:val="20"/>
        </w:rPr>
      </w:pPr>
      <w:r>
        <w:rPr>
          <w:noProof/>
        </w:rPr>
        <mc:AlternateContent>
          <mc:Choice Requires="wps">
            <w:drawing>
              <wp:anchor distT="0" distB="0" distL="114300" distR="114300" simplePos="0" relativeHeight="251658275" behindDoc="0" locked="0" layoutInCell="1" allowOverlap="1" wp14:anchorId="79F94337" wp14:editId="72700014">
                <wp:simplePos x="0" y="0"/>
                <wp:positionH relativeFrom="column">
                  <wp:posOffset>3651885</wp:posOffset>
                </wp:positionH>
                <wp:positionV relativeFrom="paragraph">
                  <wp:posOffset>12065</wp:posOffset>
                </wp:positionV>
                <wp:extent cx="476250" cy="228600"/>
                <wp:effectExtent l="0" t="0" r="0" b="0"/>
                <wp:wrapNone/>
                <wp:docPr id="1516504882"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2286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3BD25E" id="Straight Connector 23" o:spid="_x0000_s1026" style="position:absolute;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5pt,.95pt" to="32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" strokecolor="#4579b8 [3044]" strokeweight="1.5pt">
                <o:lock v:ext="edit" shapetype="f"/>
              </v:line>
            </w:pict>
          </mc:Fallback>
        </mc:AlternateContent>
      </w:r>
      <w:r>
        <w:rPr>
          <w:noProof/>
        </w:rPr>
        <mc:AlternateContent>
          <mc:Choice Requires="wps">
            <w:drawing>
              <wp:anchor distT="0" distB="0" distL="114300" distR="114300" simplePos="0" relativeHeight="251658264" behindDoc="0" locked="0" layoutInCell="1" allowOverlap="1" wp14:anchorId="074376A3" wp14:editId="074C98D6">
                <wp:simplePos x="0" y="0"/>
                <wp:positionH relativeFrom="column">
                  <wp:posOffset>3067050</wp:posOffset>
                </wp:positionH>
                <wp:positionV relativeFrom="paragraph">
                  <wp:posOffset>231140</wp:posOffset>
                </wp:positionV>
                <wp:extent cx="1381125" cy="447675"/>
                <wp:effectExtent l="0" t="0" r="9525" b="9525"/>
                <wp:wrapNone/>
                <wp:docPr id="51567184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47675"/>
                        </a:xfrm>
                        <a:prstGeom prst="rect">
                          <a:avLst/>
                        </a:prstGeom>
                        <a:solidFill>
                          <a:srgbClr val="0070C0"/>
                        </a:solidFill>
                        <a:ln w="12700" cap="flat" cmpd="sng" algn="ctr">
                          <a:solidFill>
                            <a:srgbClr val="156082"/>
                          </a:solidFill>
                          <a:prstDash val="solid"/>
                          <a:miter lim="800000"/>
                        </a:ln>
                        <a:effectLst/>
                      </wps:spPr>
                      <wps:txbx>
                        <w:txbxContent>
                          <w:p w14:paraId="25CF4184" w14:textId="77777777"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2. Titrations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4376A3" id="Text Box 22" o:spid="_x0000_s1035" type="#_x0000_t202" style="position:absolute;margin-left:241.5pt;margin-top:18.2pt;width:108.75pt;height:35.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" fillcolor="#0070c0" strokecolor="#156082" strokeweight="1pt">
                <v:path arrowok="t"/>
                <v:textbox>
                  <w:txbxContent>
                    <w:p w14:paraId="25CF4184" w14:textId="77777777"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2. Titrations</w:t>
                      </w:r>
                    </w:p>
                  </w:txbxContent>
                </v:textbox>
              </v:shape>
            </w:pict>
          </mc:Fallback>
        </mc:AlternateContent>
      </w:r>
    </w:p>
    <w:p w14:paraId="00000031" w14:textId="2C39B861" w:rsidR="00CF369D" w:rsidRDefault="00CC686F">
      <w:pPr>
        <w:spacing w:after="120" w:line="285" w:lineRule="auto"/>
        <w:rPr>
          <w:rFonts w:ascii="Calibri" w:eastAsia="Calibri" w:hAnsi="Calibri" w:cs="Calibri"/>
          <w:sz w:val="20"/>
          <w:szCs w:val="20"/>
        </w:rPr>
      </w:pPr>
      <w:r>
        <w:rPr>
          <w:noProof/>
        </w:rPr>
        <mc:AlternateContent>
          <mc:Choice Requires="wps">
            <w:drawing>
              <wp:anchor distT="0" distB="0" distL="114300" distR="114300" simplePos="0" relativeHeight="251658266" behindDoc="0" locked="0" layoutInCell="1" allowOverlap="1" wp14:anchorId="35E2FF57" wp14:editId="42114966">
                <wp:simplePos x="0" y="0"/>
                <wp:positionH relativeFrom="column">
                  <wp:posOffset>1292860</wp:posOffset>
                </wp:positionH>
                <wp:positionV relativeFrom="paragraph">
                  <wp:posOffset>164465</wp:posOffset>
                </wp:positionV>
                <wp:extent cx="1381125" cy="470535"/>
                <wp:effectExtent l="0" t="0" r="9525" b="5715"/>
                <wp:wrapNone/>
                <wp:docPr id="4506359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70535"/>
                        </a:xfrm>
                        <a:prstGeom prst="rect">
                          <a:avLst/>
                        </a:prstGeom>
                        <a:solidFill>
                          <a:srgbClr val="0070C0"/>
                        </a:solidFill>
                        <a:ln w="12700" cap="flat" cmpd="sng" algn="ctr">
                          <a:solidFill>
                            <a:srgbClr val="156082"/>
                          </a:solidFill>
                          <a:prstDash val="solid"/>
                          <a:miter lim="800000"/>
                        </a:ln>
                        <a:effectLst/>
                      </wps:spPr>
                      <wps:txbx>
                        <w:txbxContent>
                          <w:p w14:paraId="19F6BD4D" w14:textId="4666E2A7" w:rsidR="003505D5" w:rsidRPr="00B12D3F" w:rsidRDefault="003505D5" w:rsidP="003505D5">
                            <w:pPr>
                              <w:rPr>
                                <w:color w:val="FFFFFF" w:themeColor="background1"/>
                              </w:rPr>
                            </w:pPr>
                            <w:r>
                              <w:rPr>
                                <w:color w:val="FFFFFF" w:themeColor="background1"/>
                              </w:rPr>
                              <w:t xml:space="preserve">4. Standard </w:t>
                            </w:r>
                            <w:r w:rsidR="00F361F9">
                              <w:rPr>
                                <w:color w:val="FFFFFF" w:themeColor="background1"/>
                              </w:rPr>
                              <w:t>s</w:t>
                            </w:r>
                            <w:r>
                              <w:rPr>
                                <w:color w:val="FFFFFF" w:themeColor="background1"/>
                              </w:rPr>
                              <w:t>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5E2FF57" id="Text Box 21" o:spid="_x0000_s1036" type="#_x0000_t202" style="position:absolute;margin-left:101.8pt;margin-top:12.95pt;width:108.75pt;height:37.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" fillcolor="#0070c0" strokecolor="#156082" strokeweight="1pt">
                <v:path arrowok="t"/>
                <v:textbox>
                  <w:txbxContent>
                    <w:p w14:paraId="19F6BD4D" w14:textId="4666E2A7" w:rsidR="003505D5" w:rsidRPr="00B12D3F" w:rsidRDefault="003505D5" w:rsidP="003505D5">
                      <w:pPr>
                        <w:rPr>
                          <w:color w:val="FFFFFF" w:themeColor="background1"/>
                        </w:rPr>
                      </w:pPr>
                      <w:r>
                        <w:rPr>
                          <w:color w:val="FFFFFF" w:themeColor="background1"/>
                        </w:rPr>
                        <w:t xml:space="preserve">4. Standard </w:t>
                      </w:r>
                      <w:r w:rsidR="00F361F9">
                        <w:rPr>
                          <w:color w:val="FFFFFF" w:themeColor="background1"/>
                        </w:rPr>
                        <w:t>s</w:t>
                      </w:r>
                      <w:r>
                        <w:rPr>
                          <w:color w:val="FFFFFF" w:themeColor="background1"/>
                        </w:rPr>
                        <w:t>olutions</w:t>
                      </w:r>
                    </w:p>
                  </w:txbxContent>
                </v:textbox>
              </v:shape>
            </w:pict>
          </mc:Fallback>
        </mc:AlternateContent>
      </w:r>
      <w:r>
        <w:rPr>
          <w:noProof/>
        </w:rPr>
        <mc:AlternateContent>
          <mc:Choice Requires="wps">
            <w:drawing>
              <wp:anchor distT="0" distB="0" distL="114300" distR="114300" simplePos="0" relativeHeight="251658271" behindDoc="0" locked="0" layoutInCell="1" allowOverlap="1" wp14:anchorId="0A9006BA" wp14:editId="13BE6992">
                <wp:simplePos x="0" y="0"/>
                <wp:positionH relativeFrom="margin">
                  <wp:posOffset>4568190</wp:posOffset>
                </wp:positionH>
                <wp:positionV relativeFrom="paragraph">
                  <wp:posOffset>7620</wp:posOffset>
                </wp:positionV>
                <wp:extent cx="1219200" cy="450215"/>
                <wp:effectExtent l="0" t="0" r="0" b="0"/>
                <wp:wrapNone/>
                <wp:docPr id="11352066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50215"/>
                        </a:xfrm>
                        <a:prstGeom prst="rect">
                          <a:avLst/>
                        </a:prstGeom>
                        <a:solidFill>
                          <a:srgbClr val="FFC000"/>
                        </a:solidFill>
                        <a:ln w="6350">
                          <a:noFill/>
                        </a:ln>
                      </wps:spPr>
                      <wps:txbx>
                        <w:txbxContent>
                          <w:p w14:paraId="5EAE5128" w14:textId="74120CA3" w:rsidR="003505D5" w:rsidRDefault="003505D5" w:rsidP="003505D5">
                            <w:pPr>
                              <w:jc w:val="center"/>
                            </w:pPr>
                            <w:r>
                              <w:t xml:space="preserve">Core </w:t>
                            </w:r>
                            <w:r w:rsidR="00F361F9">
                              <w:t>c</w:t>
                            </w:r>
                            <w:r>
                              <w:t>omponent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006BA" id="Text Box 20" o:spid="_x0000_s1037" type="#_x0000_t202" style="position:absolute;margin-left:359.7pt;margin-top:.6pt;width:96pt;height:35.4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" fillcolor="#ffc000" stroked="f" strokeweight=".5pt">
                <v:textbox>
                  <w:txbxContent>
                    <w:p w14:paraId="5EAE5128" w14:textId="74120CA3" w:rsidR="003505D5" w:rsidRDefault="003505D5" w:rsidP="003505D5">
                      <w:pPr>
                        <w:jc w:val="center"/>
                      </w:pPr>
                      <w:r>
                        <w:t xml:space="preserve">Core </w:t>
                      </w:r>
                      <w:r w:rsidR="00F361F9">
                        <w:t>c</w:t>
                      </w:r>
                      <w:r>
                        <w:t>omponent B</w:t>
                      </w:r>
                    </w:p>
                  </w:txbxContent>
                </v:textbox>
                <w10:wrap anchorx="margin"/>
              </v:shape>
            </w:pict>
          </mc:Fallback>
        </mc:AlternateContent>
      </w:r>
    </w:p>
    <w:p w14:paraId="00000032" w14:textId="591E90A4" w:rsidR="00CF369D" w:rsidRDefault="00CC686F">
      <w:pPr>
        <w:rPr>
          <w:b/>
          <w:u w:val="single"/>
        </w:rPr>
      </w:pPr>
      <w:r>
        <w:rPr>
          <w:noProof/>
        </w:rPr>
        <mc:AlternateContent>
          <mc:Choice Requires="wps">
            <w:drawing>
              <wp:anchor distT="0" distB="0" distL="114300" distR="114300" simplePos="0" relativeHeight="251658274" behindDoc="0" locked="0" layoutInCell="1" allowOverlap="1" wp14:anchorId="0E4F7E52" wp14:editId="6BF96181">
                <wp:simplePos x="0" y="0"/>
                <wp:positionH relativeFrom="column">
                  <wp:posOffset>4595495</wp:posOffset>
                </wp:positionH>
                <wp:positionV relativeFrom="paragraph">
                  <wp:posOffset>3370580</wp:posOffset>
                </wp:positionV>
                <wp:extent cx="1219200" cy="450215"/>
                <wp:effectExtent l="0" t="0" r="0" b="0"/>
                <wp:wrapNone/>
                <wp:docPr id="119598261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50215"/>
                        </a:xfrm>
                        <a:prstGeom prst="rect">
                          <a:avLst/>
                        </a:prstGeom>
                        <a:solidFill>
                          <a:srgbClr val="FFC000"/>
                        </a:solidFill>
                        <a:ln w="6350">
                          <a:noFill/>
                        </a:ln>
                      </wps:spPr>
                      <wps:txbx>
                        <w:txbxContent>
                          <w:p w14:paraId="1280007D" w14:textId="77777777" w:rsidR="003505D5" w:rsidRDefault="003505D5" w:rsidP="003505D5">
                            <w:pPr>
                              <w:jc w:val="center"/>
                            </w:pPr>
                            <w:r>
                              <w:t>Core component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F7E52" id="Text Box 19" o:spid="_x0000_s1038" type="#_x0000_t202" style="position:absolute;margin-left:361.85pt;margin-top:265.4pt;width:96pt;height:35.4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" fillcolor="#ffc000" stroked="f" strokeweight=".5pt">
                <v:textbox>
                  <w:txbxContent>
                    <w:p w14:paraId="1280007D" w14:textId="77777777" w:rsidR="003505D5" w:rsidRDefault="003505D5" w:rsidP="003505D5">
                      <w:pPr>
                        <w:jc w:val="center"/>
                      </w:pPr>
                      <w:r>
                        <w:t>Core component B</w:t>
                      </w:r>
                    </w:p>
                  </w:txbxContent>
                </v:textbox>
              </v:shape>
            </w:pict>
          </mc:Fallback>
        </mc:AlternateContent>
      </w:r>
      <w:r>
        <w:rPr>
          <w:noProof/>
        </w:rPr>
        <mc:AlternateContent>
          <mc:Choice Requires="wps">
            <w:drawing>
              <wp:anchor distT="0" distB="0" distL="114299" distR="114299" simplePos="0" relativeHeight="251658287" behindDoc="0" locked="0" layoutInCell="1" allowOverlap="1" wp14:anchorId="639C22E0" wp14:editId="58AA4CB2">
                <wp:simplePos x="0" y="0"/>
                <wp:positionH relativeFrom="column">
                  <wp:posOffset>2934969</wp:posOffset>
                </wp:positionH>
                <wp:positionV relativeFrom="paragraph">
                  <wp:posOffset>5060950</wp:posOffset>
                </wp:positionV>
                <wp:extent cx="0" cy="180975"/>
                <wp:effectExtent l="0" t="0" r="19050" b="9525"/>
                <wp:wrapNone/>
                <wp:docPr id="1248664736"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B8B268" id="Straight Connector 18" o:spid="_x0000_s1026" style="position:absolute;z-index:25165828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1.1pt,398.5pt" to="231.1pt,4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" strokecolor="#156082" strokeweight="1.5pt">
                <v:stroke joinstyle="miter"/>
                <o:lock v:ext="edit" shapetype="f"/>
              </v:line>
            </w:pict>
          </mc:Fallback>
        </mc:AlternateContent>
      </w:r>
      <w:r>
        <w:rPr>
          <w:noProof/>
        </w:rPr>
        <mc:AlternateContent>
          <mc:Choice Requires="wps">
            <w:drawing>
              <wp:anchor distT="0" distB="0" distL="114299" distR="114299" simplePos="0" relativeHeight="251658289" behindDoc="0" locked="0" layoutInCell="1" allowOverlap="1" wp14:anchorId="2185F477" wp14:editId="501EC163">
                <wp:simplePos x="0" y="0"/>
                <wp:positionH relativeFrom="column">
                  <wp:posOffset>2933064</wp:posOffset>
                </wp:positionH>
                <wp:positionV relativeFrom="paragraph">
                  <wp:posOffset>5798820</wp:posOffset>
                </wp:positionV>
                <wp:extent cx="0" cy="180975"/>
                <wp:effectExtent l="0" t="0" r="19050" b="9525"/>
                <wp:wrapNone/>
                <wp:docPr id="180554005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04007B" id="Straight Connector 17" o:spid="_x0000_s1026" style="position:absolute;z-index:251658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0.95pt,456.6pt" to="230.95pt,4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57" behindDoc="0" locked="0" layoutInCell="1" allowOverlap="1" wp14:anchorId="6FC2881D" wp14:editId="09044097">
                <wp:simplePos x="0" y="0"/>
                <wp:positionH relativeFrom="column">
                  <wp:posOffset>2254885</wp:posOffset>
                </wp:positionH>
                <wp:positionV relativeFrom="paragraph">
                  <wp:posOffset>5983605</wp:posOffset>
                </wp:positionV>
                <wp:extent cx="1541145" cy="447675"/>
                <wp:effectExtent l="0" t="0" r="1905" b="9525"/>
                <wp:wrapNone/>
                <wp:docPr id="13421391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447675"/>
                        </a:xfrm>
                        <a:prstGeom prst="rect">
                          <a:avLst/>
                        </a:prstGeom>
                        <a:solidFill>
                          <a:srgbClr val="0070C0"/>
                        </a:solidFill>
                        <a:ln w="12700" cap="flat" cmpd="sng" algn="ctr">
                          <a:solidFill>
                            <a:srgbClr val="156082"/>
                          </a:solidFill>
                          <a:prstDash val="solid"/>
                          <a:miter lim="800000"/>
                        </a:ln>
                        <a:effectLst/>
                      </wps:spPr>
                      <wps:txbx>
                        <w:txbxContent>
                          <w:p w14:paraId="227BAE0C" w14:textId="2379EE91"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14. Automation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FC2881D" id="Text Box 16" o:spid="_x0000_s1039" type="#_x0000_t202" style="position:absolute;margin-left:177.55pt;margin-top:471.15pt;width:121.35pt;height:35.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" fillcolor="#0070c0" strokecolor="#156082" strokeweight="1pt">
                <v:path arrowok="t"/>
                <v:textbox>
                  <w:txbxContent>
                    <w:p w14:paraId="227BAE0C" w14:textId="2379EE91"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14. Automation</w:t>
                      </w: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1CB74001" wp14:editId="41F867D5">
                <wp:simplePos x="0" y="0"/>
                <wp:positionH relativeFrom="margin">
                  <wp:posOffset>2248535</wp:posOffset>
                </wp:positionH>
                <wp:positionV relativeFrom="paragraph">
                  <wp:posOffset>5240655</wp:posOffset>
                </wp:positionV>
                <wp:extent cx="1541780" cy="634365"/>
                <wp:effectExtent l="0" t="0" r="1270" b="0"/>
                <wp:wrapNone/>
                <wp:docPr id="12327538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634365"/>
                        </a:xfrm>
                        <a:prstGeom prst="rect">
                          <a:avLst/>
                        </a:prstGeom>
                        <a:solidFill>
                          <a:srgbClr val="0070C0"/>
                        </a:solidFill>
                        <a:ln w="12700" cap="flat" cmpd="sng" algn="ctr">
                          <a:solidFill>
                            <a:srgbClr val="156082"/>
                          </a:solidFill>
                          <a:prstDash val="solid"/>
                          <a:miter lim="800000"/>
                        </a:ln>
                        <a:effectLst/>
                      </wps:spPr>
                      <wps:txbx>
                        <w:txbxContent>
                          <w:p w14:paraId="4E7FFA83" w14:textId="55868148" w:rsidR="003505D5" w:rsidRPr="00B12D3F" w:rsidRDefault="003505D5" w:rsidP="003505D5">
                            <w:pPr>
                              <w:rPr>
                                <w:color w:val="FFFFFF" w:themeColor="background1"/>
                              </w:rPr>
                            </w:pPr>
                            <w:r>
                              <w:rPr>
                                <w:color w:val="FFFFFF" w:themeColor="background1"/>
                              </w:rPr>
                              <w:t xml:space="preserve">13. Analysis of </w:t>
                            </w:r>
                            <w:r w:rsidR="000E5F81">
                              <w:rPr>
                                <w:color w:val="FFFFFF" w:themeColor="background1"/>
                              </w:rPr>
                              <w:t>s</w:t>
                            </w:r>
                            <w:r w:rsidR="00EE2E38">
                              <w:rPr>
                                <w:color w:val="FFFFFF" w:themeColor="background1"/>
                              </w:rPr>
                              <w:t>ulphate</w:t>
                            </w:r>
                            <w:r>
                              <w:rPr>
                                <w:color w:val="FFFFFF" w:themeColor="background1"/>
                              </w:rPr>
                              <w:t xml:space="preserve"> </w:t>
                            </w:r>
                            <w:r w:rsidR="000E5F81">
                              <w:rPr>
                                <w:color w:val="FFFFFF" w:themeColor="background1"/>
                              </w:rPr>
                              <w:t>i</w:t>
                            </w:r>
                            <w:r>
                              <w:rPr>
                                <w:color w:val="FFFFFF" w:themeColor="background1"/>
                              </w:rPr>
                              <w:t>on</w:t>
                            </w:r>
                            <w:r w:rsidR="00EE2E38">
                              <w:rPr>
                                <w:color w:val="FFFFFF" w:themeColor="background1"/>
                              </w:rPr>
                              <w:t>s</w:t>
                            </w:r>
                            <w:r>
                              <w:rPr>
                                <w:color w:val="FFFFFF" w:themeColor="background1"/>
                              </w:rPr>
                              <w:t xml:space="preserve"> in </w:t>
                            </w:r>
                            <w:r w:rsidR="000E5F81">
                              <w:rPr>
                                <w:color w:val="FFFFFF" w:themeColor="background1"/>
                              </w:rPr>
                              <w:t>w</w:t>
                            </w:r>
                            <w:r>
                              <w:rPr>
                                <w:color w:val="FFFFFF" w:themeColor="background1"/>
                              </w:rPr>
                              <w:t>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74001" id="Text Box 15" o:spid="_x0000_s1040" type="#_x0000_t202" style="position:absolute;margin-left:177.05pt;margin-top:412.65pt;width:121.4pt;height:49.9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" fillcolor="#0070c0" strokecolor="#156082" strokeweight="1pt">
                <v:path arrowok="t"/>
                <v:textbox>
                  <w:txbxContent>
                    <w:p w14:paraId="4E7FFA83" w14:textId="55868148" w:rsidR="003505D5" w:rsidRPr="00B12D3F" w:rsidRDefault="003505D5" w:rsidP="003505D5">
                      <w:pPr>
                        <w:rPr>
                          <w:color w:val="FFFFFF" w:themeColor="background1"/>
                        </w:rPr>
                      </w:pPr>
                      <w:r>
                        <w:rPr>
                          <w:color w:val="FFFFFF" w:themeColor="background1"/>
                        </w:rPr>
                        <w:t xml:space="preserve">13. Analysis of </w:t>
                      </w:r>
                      <w:r w:rsidR="000E5F81">
                        <w:rPr>
                          <w:color w:val="FFFFFF" w:themeColor="background1"/>
                        </w:rPr>
                        <w:t>s</w:t>
                      </w:r>
                      <w:r w:rsidR="00EE2E38">
                        <w:rPr>
                          <w:color w:val="FFFFFF" w:themeColor="background1"/>
                        </w:rPr>
                        <w:t>ulphate</w:t>
                      </w:r>
                      <w:r>
                        <w:rPr>
                          <w:color w:val="FFFFFF" w:themeColor="background1"/>
                        </w:rPr>
                        <w:t xml:space="preserve"> </w:t>
                      </w:r>
                      <w:r w:rsidR="000E5F81">
                        <w:rPr>
                          <w:color w:val="FFFFFF" w:themeColor="background1"/>
                        </w:rPr>
                        <w:t>i</w:t>
                      </w:r>
                      <w:r>
                        <w:rPr>
                          <w:color w:val="FFFFFF" w:themeColor="background1"/>
                        </w:rPr>
                        <w:t>on</w:t>
                      </w:r>
                      <w:r w:rsidR="00EE2E38">
                        <w:rPr>
                          <w:color w:val="FFFFFF" w:themeColor="background1"/>
                        </w:rPr>
                        <w:t>s</w:t>
                      </w:r>
                      <w:r>
                        <w:rPr>
                          <w:color w:val="FFFFFF" w:themeColor="background1"/>
                        </w:rPr>
                        <w:t xml:space="preserve"> in </w:t>
                      </w:r>
                      <w:r w:rsidR="000E5F81">
                        <w:rPr>
                          <w:color w:val="FFFFFF" w:themeColor="background1"/>
                        </w:rPr>
                        <w:t>w</w:t>
                      </w:r>
                      <w:r>
                        <w:rPr>
                          <w:color w:val="FFFFFF" w:themeColor="background1"/>
                        </w:rPr>
                        <w:t>ater</w:t>
                      </w:r>
                    </w:p>
                  </w:txbxContent>
                </v:textbox>
                <w10:wrap anchorx="margin"/>
              </v:shape>
            </w:pict>
          </mc:Fallback>
        </mc:AlternateContent>
      </w:r>
      <w:r>
        <w:rPr>
          <w:noProof/>
        </w:rPr>
        <mc:AlternateContent>
          <mc:Choice Requires="wps">
            <w:drawing>
              <wp:anchor distT="0" distB="0" distL="114300" distR="114300" simplePos="0" relativeHeight="251658262" behindDoc="0" locked="0" layoutInCell="1" allowOverlap="1" wp14:anchorId="13139739" wp14:editId="4171FCDC">
                <wp:simplePos x="0" y="0"/>
                <wp:positionH relativeFrom="margin">
                  <wp:posOffset>2289175</wp:posOffset>
                </wp:positionH>
                <wp:positionV relativeFrom="paragraph">
                  <wp:posOffset>3357245</wp:posOffset>
                </wp:positionV>
                <wp:extent cx="1518920" cy="447675"/>
                <wp:effectExtent l="0" t="0" r="5080" b="9525"/>
                <wp:wrapNone/>
                <wp:docPr id="40768189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8920" cy="447675"/>
                        </a:xfrm>
                        <a:prstGeom prst="rect">
                          <a:avLst/>
                        </a:prstGeom>
                        <a:solidFill>
                          <a:srgbClr val="0070C0"/>
                        </a:solidFill>
                        <a:ln w="12700" cap="flat" cmpd="sng" algn="ctr">
                          <a:solidFill>
                            <a:srgbClr val="156082"/>
                          </a:solidFill>
                          <a:prstDash val="solid"/>
                          <a:miter lim="800000"/>
                        </a:ln>
                        <a:effectLst/>
                      </wps:spPr>
                      <wps:txbx>
                        <w:txbxContent>
                          <w:p w14:paraId="1ECAE12F" w14:textId="241A9813" w:rsidR="003505D5" w:rsidRPr="00B12D3F" w:rsidRDefault="003505D5" w:rsidP="003505D5">
                            <w:pPr>
                              <w:rPr>
                                <w:color w:val="FFFFFF" w:themeColor="background1"/>
                              </w:rPr>
                            </w:pPr>
                            <w:r>
                              <w:rPr>
                                <w:color w:val="FFFFFF" w:themeColor="background1"/>
                              </w:rPr>
                              <w:t xml:space="preserve">9. </w:t>
                            </w:r>
                            <w:proofErr w:type="spellStart"/>
                            <w:r>
                              <w:rPr>
                                <w:color w:val="FFFFFF" w:themeColor="background1"/>
                              </w:rPr>
                              <w:t>RedOx</w:t>
                            </w:r>
                            <w:proofErr w:type="spellEnd"/>
                            <w:r>
                              <w:rPr>
                                <w:color w:val="FFFFFF" w:themeColor="background1"/>
                              </w:rPr>
                              <w:t xml:space="preserve"> </w:t>
                            </w:r>
                            <w:r w:rsidR="000E5F81">
                              <w:rPr>
                                <w:color w:val="FFFFFF" w:themeColor="background1"/>
                              </w:rPr>
                              <w:t>t</w:t>
                            </w:r>
                            <w:r>
                              <w:rPr>
                                <w:color w:val="FFFFFF" w:themeColor="background1"/>
                              </w:rPr>
                              <w:t>itration</w:t>
                            </w:r>
                            <w:r w:rsidR="00E65702">
                              <w:rPr>
                                <w:color w:val="FFFFFF" w:themeColor="background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139739" id="Text Box 14" o:spid="_x0000_s1041" type="#_x0000_t202" style="position:absolute;margin-left:180.25pt;margin-top:264.35pt;width:119.6pt;height:35.2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" fillcolor="#0070c0" strokecolor="#156082" strokeweight="1pt">
                <v:path arrowok="t"/>
                <v:textbox>
                  <w:txbxContent>
                    <w:p w14:paraId="1ECAE12F" w14:textId="241A9813" w:rsidR="003505D5" w:rsidRPr="00B12D3F" w:rsidRDefault="003505D5" w:rsidP="003505D5">
                      <w:pPr>
                        <w:rPr>
                          <w:color w:val="FFFFFF" w:themeColor="background1"/>
                        </w:rPr>
                      </w:pPr>
                      <w:r>
                        <w:rPr>
                          <w:color w:val="FFFFFF" w:themeColor="background1"/>
                        </w:rPr>
                        <w:t xml:space="preserve">9. </w:t>
                      </w:r>
                      <w:proofErr w:type="spellStart"/>
                      <w:r>
                        <w:rPr>
                          <w:color w:val="FFFFFF" w:themeColor="background1"/>
                        </w:rPr>
                        <w:t>RedOx</w:t>
                      </w:r>
                      <w:proofErr w:type="spellEnd"/>
                      <w:r>
                        <w:rPr>
                          <w:color w:val="FFFFFF" w:themeColor="background1"/>
                        </w:rPr>
                        <w:t xml:space="preserve"> </w:t>
                      </w:r>
                      <w:r w:rsidR="000E5F81">
                        <w:rPr>
                          <w:color w:val="FFFFFF" w:themeColor="background1"/>
                        </w:rPr>
                        <w:t>t</w:t>
                      </w:r>
                      <w:r>
                        <w:rPr>
                          <w:color w:val="FFFFFF" w:themeColor="background1"/>
                        </w:rPr>
                        <w:t>itration</w:t>
                      </w:r>
                      <w:r w:rsidR="00E65702">
                        <w:rPr>
                          <w:color w:val="FFFFFF" w:themeColor="background1"/>
                        </w:rPr>
                        <w:t>s</w:t>
                      </w:r>
                    </w:p>
                  </w:txbxContent>
                </v:textbox>
                <w10:wrap anchorx="margin"/>
              </v:shape>
            </w:pict>
          </mc:Fallback>
        </mc:AlternateContent>
      </w:r>
      <w:r>
        <w:rPr>
          <w:noProof/>
        </w:rPr>
        <mc:AlternateContent>
          <mc:Choice Requires="wps">
            <w:drawing>
              <wp:anchor distT="0" distB="0" distL="114300" distR="114300" simplePos="0" relativeHeight="251658256" behindDoc="0" locked="0" layoutInCell="1" allowOverlap="1" wp14:anchorId="30C28F56" wp14:editId="4F297E8A">
                <wp:simplePos x="0" y="0"/>
                <wp:positionH relativeFrom="margin">
                  <wp:posOffset>2282190</wp:posOffset>
                </wp:positionH>
                <wp:positionV relativeFrom="paragraph">
                  <wp:posOffset>2722245</wp:posOffset>
                </wp:positionV>
                <wp:extent cx="1526540" cy="447675"/>
                <wp:effectExtent l="0" t="0" r="0" b="9525"/>
                <wp:wrapNone/>
                <wp:docPr id="19149585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6540" cy="447675"/>
                        </a:xfrm>
                        <a:prstGeom prst="rect">
                          <a:avLst/>
                        </a:prstGeom>
                        <a:solidFill>
                          <a:srgbClr val="0070C0"/>
                        </a:solidFill>
                        <a:ln w="12700" cap="flat" cmpd="sng" algn="ctr">
                          <a:solidFill>
                            <a:srgbClr val="156082"/>
                          </a:solidFill>
                          <a:prstDash val="solid"/>
                          <a:miter lim="800000"/>
                        </a:ln>
                        <a:effectLst/>
                      </wps:spPr>
                      <wps:txbx>
                        <w:txbxContent>
                          <w:p w14:paraId="353FB281" w14:textId="2B48E07A" w:rsidR="003505D5" w:rsidRPr="00B12D3F" w:rsidRDefault="003505D5" w:rsidP="003505D5">
                            <w:pPr>
                              <w:rPr>
                                <w:color w:val="FFFFFF" w:themeColor="background1"/>
                              </w:rPr>
                            </w:pPr>
                            <w:r>
                              <w:rPr>
                                <w:color w:val="FFFFFF" w:themeColor="background1"/>
                              </w:rPr>
                              <w:t xml:space="preserve">8. Analysis of </w:t>
                            </w:r>
                            <w:r w:rsidR="000E5F81">
                              <w:rPr>
                                <w:color w:val="FFFFFF" w:themeColor="background1"/>
                              </w:rPr>
                              <w:t>v</w:t>
                            </w:r>
                            <w:r>
                              <w:rPr>
                                <w:color w:val="FFFFFF" w:themeColor="background1"/>
                              </w:rPr>
                              <w:t>inegar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C28F56" id="Text Box 13" o:spid="_x0000_s1042" type="#_x0000_t202" style="position:absolute;margin-left:179.7pt;margin-top:214.35pt;width:120.2pt;height:35.2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" fillcolor="#0070c0" strokecolor="#156082" strokeweight="1pt">
                <v:path arrowok="t"/>
                <v:textbox>
                  <w:txbxContent>
                    <w:p w14:paraId="353FB281" w14:textId="2B48E07A" w:rsidR="003505D5" w:rsidRPr="00B12D3F" w:rsidRDefault="003505D5" w:rsidP="003505D5">
                      <w:pPr>
                        <w:rPr>
                          <w:color w:val="FFFFFF" w:themeColor="background1"/>
                        </w:rPr>
                      </w:pPr>
                      <w:r>
                        <w:rPr>
                          <w:color w:val="FFFFFF" w:themeColor="background1"/>
                        </w:rPr>
                        <w:t xml:space="preserve">8. Analysis of </w:t>
                      </w:r>
                      <w:r w:rsidR="000E5F81">
                        <w:rPr>
                          <w:color w:val="FFFFFF" w:themeColor="background1"/>
                        </w:rPr>
                        <w:t>v</w:t>
                      </w:r>
                      <w:r>
                        <w:rPr>
                          <w:color w:val="FFFFFF" w:themeColor="background1"/>
                        </w:rPr>
                        <w:t>inegar</w:t>
                      </w:r>
                    </w:p>
                  </w:txbxContent>
                </v:textbox>
                <w10:wrap anchorx="margin"/>
              </v:shape>
            </w:pict>
          </mc:Fallback>
        </mc:AlternateContent>
      </w:r>
      <w:r>
        <w:rPr>
          <w:noProof/>
        </w:rPr>
        <mc:AlternateContent>
          <mc:Choice Requires="wps">
            <w:drawing>
              <wp:anchor distT="0" distB="0" distL="114300" distR="114300" simplePos="0" relativeHeight="251658258" behindDoc="0" locked="0" layoutInCell="1" allowOverlap="1" wp14:anchorId="14561BA1" wp14:editId="5425A859">
                <wp:simplePos x="0" y="0"/>
                <wp:positionH relativeFrom="margin">
                  <wp:posOffset>2289175</wp:posOffset>
                </wp:positionH>
                <wp:positionV relativeFrom="paragraph">
                  <wp:posOffset>2080895</wp:posOffset>
                </wp:positionV>
                <wp:extent cx="1520190" cy="447675"/>
                <wp:effectExtent l="0" t="0" r="3810" b="9525"/>
                <wp:wrapNone/>
                <wp:docPr id="21138207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0190" cy="447675"/>
                        </a:xfrm>
                        <a:prstGeom prst="rect">
                          <a:avLst/>
                        </a:prstGeom>
                        <a:solidFill>
                          <a:srgbClr val="0070C0"/>
                        </a:solidFill>
                        <a:ln w="12700" cap="flat" cmpd="sng" algn="ctr">
                          <a:solidFill>
                            <a:srgbClr val="156082"/>
                          </a:solidFill>
                          <a:prstDash val="solid"/>
                          <a:miter lim="800000"/>
                        </a:ln>
                        <a:effectLst/>
                      </wps:spPr>
                      <wps:txbx>
                        <w:txbxContent>
                          <w:p w14:paraId="6147157B" w14:textId="25D87E6A" w:rsidR="003505D5" w:rsidRPr="00B12D3F" w:rsidRDefault="003505D5" w:rsidP="003505D5">
                            <w:pPr>
                              <w:rPr>
                                <w:color w:val="FFFFFF" w:themeColor="background1"/>
                              </w:rPr>
                            </w:pPr>
                            <w:r>
                              <w:rPr>
                                <w:color w:val="FFFFFF" w:themeColor="background1"/>
                              </w:rPr>
                              <w:t xml:space="preserve">7. pH </w:t>
                            </w:r>
                            <w:r w:rsidR="000E5F81">
                              <w:rPr>
                                <w:color w:val="FFFFFF" w:themeColor="background1"/>
                              </w:rPr>
                              <w:t>t</w:t>
                            </w:r>
                            <w:r>
                              <w:rPr>
                                <w:color w:val="FFFFFF" w:themeColor="background1"/>
                              </w:rPr>
                              <w:t>itrations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4561BA1" id="Text Box 12" o:spid="_x0000_s1043" type="#_x0000_t202" style="position:absolute;margin-left:180.25pt;margin-top:163.85pt;width:119.7pt;height:35.2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" fillcolor="#0070c0" strokecolor="#156082" strokeweight="1pt">
                <v:path arrowok="t"/>
                <v:textbox>
                  <w:txbxContent>
                    <w:p w14:paraId="6147157B" w14:textId="25D87E6A" w:rsidR="003505D5" w:rsidRPr="00B12D3F" w:rsidRDefault="003505D5" w:rsidP="003505D5">
                      <w:pPr>
                        <w:rPr>
                          <w:color w:val="FFFFFF" w:themeColor="background1"/>
                        </w:rPr>
                      </w:pPr>
                      <w:r>
                        <w:rPr>
                          <w:color w:val="FFFFFF" w:themeColor="background1"/>
                        </w:rPr>
                        <w:t xml:space="preserve">7. pH </w:t>
                      </w:r>
                      <w:r w:rsidR="000E5F81">
                        <w:rPr>
                          <w:color w:val="FFFFFF" w:themeColor="background1"/>
                        </w:rPr>
                        <w:t>t</w:t>
                      </w:r>
                      <w:r>
                        <w:rPr>
                          <w:color w:val="FFFFFF" w:themeColor="background1"/>
                        </w:rPr>
                        <w:t>itrations</w:t>
                      </w:r>
                    </w:p>
                  </w:txbxContent>
                </v:textbox>
                <w10:wrap anchorx="margin"/>
              </v:shape>
            </w:pict>
          </mc:Fallback>
        </mc:AlternateContent>
      </w:r>
      <w:r>
        <w:rPr>
          <w:noProof/>
        </w:rPr>
        <mc:AlternateContent>
          <mc:Choice Requires="wps">
            <w:drawing>
              <wp:anchor distT="0" distB="0" distL="114300" distR="114300" simplePos="0" relativeHeight="251658268" behindDoc="0" locked="0" layoutInCell="1" allowOverlap="1" wp14:anchorId="2E984A89" wp14:editId="2AB60FCF">
                <wp:simplePos x="0" y="0"/>
                <wp:positionH relativeFrom="margin">
                  <wp:posOffset>2282190</wp:posOffset>
                </wp:positionH>
                <wp:positionV relativeFrom="paragraph">
                  <wp:posOffset>1453515</wp:posOffset>
                </wp:positionV>
                <wp:extent cx="1528445" cy="438150"/>
                <wp:effectExtent l="0" t="0" r="0" b="0"/>
                <wp:wrapNone/>
                <wp:docPr id="16465794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438150"/>
                        </a:xfrm>
                        <a:prstGeom prst="rect">
                          <a:avLst/>
                        </a:prstGeom>
                        <a:solidFill>
                          <a:srgbClr val="0070C0"/>
                        </a:solidFill>
                        <a:ln w="12700" cap="flat" cmpd="sng" algn="ctr">
                          <a:solidFill>
                            <a:srgbClr val="156082"/>
                          </a:solidFill>
                          <a:prstDash val="solid"/>
                          <a:miter lim="800000"/>
                        </a:ln>
                        <a:effectLst/>
                      </wps:spPr>
                      <wps:txbx>
                        <w:txbxContent>
                          <w:p w14:paraId="2491FC69" w14:textId="44C15588" w:rsidR="003505D5" w:rsidRPr="00B12D3F" w:rsidRDefault="003505D5" w:rsidP="003505D5">
                            <w:pPr>
                              <w:rPr>
                                <w:color w:val="FFFFFF" w:themeColor="background1"/>
                              </w:rPr>
                            </w:pPr>
                            <w:r>
                              <w:rPr>
                                <w:color w:val="FFFFFF" w:themeColor="background1"/>
                              </w:rPr>
                              <w:t xml:space="preserve">6. Analysis of </w:t>
                            </w:r>
                            <w:r w:rsidR="000E5F81">
                              <w:rPr>
                                <w:color w:val="FFFFFF" w:themeColor="background1"/>
                              </w:rPr>
                              <w:t>c</w:t>
                            </w:r>
                            <w:r>
                              <w:rPr>
                                <w:color w:val="FFFFFF" w:themeColor="background1"/>
                              </w:rPr>
                              <w:t xml:space="preserve">itric </w:t>
                            </w:r>
                            <w:r w:rsidR="000E5F81">
                              <w:rPr>
                                <w:color w:val="FFFFFF" w:themeColor="background1"/>
                              </w:rPr>
                              <w:t>a</w:t>
                            </w:r>
                            <w:r>
                              <w:rPr>
                                <w:color w:val="FFFFFF" w:themeColor="background1"/>
                              </w:rPr>
                              <w:t>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84A89" id="Text Box 11" o:spid="_x0000_s1044" type="#_x0000_t202" style="position:absolute;margin-left:179.7pt;margin-top:114.45pt;width:120.35pt;height:34.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" fillcolor="#0070c0" strokecolor="#156082" strokeweight="1pt">
                <v:path arrowok="t"/>
                <v:textbox>
                  <w:txbxContent>
                    <w:p w14:paraId="2491FC69" w14:textId="44C15588" w:rsidR="003505D5" w:rsidRPr="00B12D3F" w:rsidRDefault="003505D5" w:rsidP="003505D5">
                      <w:pPr>
                        <w:rPr>
                          <w:color w:val="FFFFFF" w:themeColor="background1"/>
                        </w:rPr>
                      </w:pPr>
                      <w:r>
                        <w:rPr>
                          <w:color w:val="FFFFFF" w:themeColor="background1"/>
                        </w:rPr>
                        <w:t xml:space="preserve">6. Analysis of </w:t>
                      </w:r>
                      <w:r w:rsidR="000E5F81">
                        <w:rPr>
                          <w:color w:val="FFFFFF" w:themeColor="background1"/>
                        </w:rPr>
                        <w:t>c</w:t>
                      </w:r>
                      <w:r>
                        <w:rPr>
                          <w:color w:val="FFFFFF" w:themeColor="background1"/>
                        </w:rPr>
                        <w:t xml:space="preserve">itric </w:t>
                      </w:r>
                      <w:r w:rsidR="000E5F81">
                        <w:rPr>
                          <w:color w:val="FFFFFF" w:themeColor="background1"/>
                        </w:rPr>
                        <w:t>a</w:t>
                      </w:r>
                      <w:r>
                        <w:rPr>
                          <w:color w:val="FFFFFF" w:themeColor="background1"/>
                        </w:rPr>
                        <w:t>cid</w:t>
                      </w:r>
                    </w:p>
                  </w:txbxContent>
                </v:textbox>
                <w10:wrap anchorx="margin"/>
              </v:shape>
            </w:pict>
          </mc:Fallback>
        </mc:AlternateContent>
      </w:r>
      <w:r>
        <w:rPr>
          <w:noProof/>
        </w:rPr>
        <mc:AlternateContent>
          <mc:Choice Requires="wps">
            <w:drawing>
              <wp:anchor distT="0" distB="0" distL="114300" distR="114300" simplePos="0" relativeHeight="251658263" behindDoc="0" locked="0" layoutInCell="1" allowOverlap="1" wp14:anchorId="0B7ED2A4" wp14:editId="00F3EEB3">
                <wp:simplePos x="0" y="0"/>
                <wp:positionH relativeFrom="margin">
                  <wp:posOffset>2234565</wp:posOffset>
                </wp:positionH>
                <wp:positionV relativeFrom="paragraph">
                  <wp:posOffset>4530725</wp:posOffset>
                </wp:positionV>
                <wp:extent cx="1562100" cy="600075"/>
                <wp:effectExtent l="0" t="0" r="0" b="9525"/>
                <wp:wrapNone/>
                <wp:docPr id="18464371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600075"/>
                        </a:xfrm>
                        <a:prstGeom prst="rect">
                          <a:avLst/>
                        </a:prstGeom>
                        <a:solidFill>
                          <a:srgbClr val="0070C0"/>
                        </a:solidFill>
                        <a:ln w="12700" cap="flat" cmpd="sng" algn="ctr">
                          <a:solidFill>
                            <a:srgbClr val="156082"/>
                          </a:solidFill>
                          <a:prstDash val="solid"/>
                          <a:miter lim="800000"/>
                        </a:ln>
                        <a:effectLst/>
                      </wps:spPr>
                      <wps:txbx>
                        <w:txbxContent>
                          <w:p w14:paraId="3296C24A" w14:textId="47FB2456" w:rsidR="003505D5" w:rsidRPr="00B12D3F" w:rsidRDefault="003505D5" w:rsidP="003505D5">
                            <w:pPr>
                              <w:rPr>
                                <w:color w:val="FFFFFF" w:themeColor="background1"/>
                              </w:rPr>
                            </w:pPr>
                            <w:r>
                              <w:rPr>
                                <w:color w:val="FFFFFF" w:themeColor="background1"/>
                              </w:rPr>
                              <w:t xml:space="preserve">12. Conductometric </w:t>
                            </w:r>
                            <w:r w:rsidR="000E5F81">
                              <w:rPr>
                                <w:color w:val="FFFFFF" w:themeColor="background1"/>
                              </w:rPr>
                              <w:t>t</w:t>
                            </w:r>
                            <w:r>
                              <w:rPr>
                                <w:color w:val="FFFFFF" w:themeColor="background1"/>
                              </w:rPr>
                              <w:t>itrations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ED2A4" id="Text Box 10" o:spid="_x0000_s1045" type="#_x0000_t202" style="position:absolute;margin-left:175.95pt;margin-top:356.75pt;width:123pt;height:47.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" fillcolor="#0070c0" strokecolor="#156082" strokeweight="1pt">
                <v:path arrowok="t"/>
                <v:textbox>
                  <w:txbxContent>
                    <w:p w14:paraId="3296C24A" w14:textId="47FB2456" w:rsidR="003505D5" w:rsidRPr="00B12D3F" w:rsidRDefault="003505D5" w:rsidP="003505D5">
                      <w:pPr>
                        <w:rPr>
                          <w:color w:val="FFFFFF" w:themeColor="background1"/>
                        </w:rPr>
                      </w:pPr>
                      <w:r>
                        <w:rPr>
                          <w:color w:val="FFFFFF" w:themeColor="background1"/>
                        </w:rPr>
                        <w:t xml:space="preserve">12. Conductometric </w:t>
                      </w:r>
                      <w:r w:rsidR="000E5F81">
                        <w:rPr>
                          <w:color w:val="FFFFFF" w:themeColor="background1"/>
                        </w:rPr>
                        <w:t>t</w:t>
                      </w:r>
                      <w:r>
                        <w:rPr>
                          <w:color w:val="FFFFFF" w:themeColor="background1"/>
                        </w:rPr>
                        <w:t>itrations</w:t>
                      </w:r>
                    </w:p>
                  </w:txbxContent>
                </v:textbox>
                <w10:wrap anchorx="margin"/>
              </v:shape>
            </w:pict>
          </mc:Fallback>
        </mc:AlternateContent>
      </w:r>
      <w:r>
        <w:rPr>
          <w:noProof/>
        </w:rPr>
        <mc:AlternateContent>
          <mc:Choice Requires="wps">
            <w:drawing>
              <wp:anchor distT="0" distB="0" distL="114300" distR="114300" simplePos="0" relativeHeight="251658280" behindDoc="0" locked="0" layoutInCell="1" allowOverlap="1" wp14:anchorId="4EAEFF80" wp14:editId="5B91EEA0">
                <wp:simplePos x="0" y="0"/>
                <wp:positionH relativeFrom="column">
                  <wp:posOffset>3053715</wp:posOffset>
                </wp:positionH>
                <wp:positionV relativeFrom="paragraph">
                  <wp:posOffset>659765</wp:posOffset>
                </wp:positionV>
                <wp:extent cx="638175" cy="190500"/>
                <wp:effectExtent l="0" t="0" r="9525" b="0"/>
                <wp:wrapNone/>
                <wp:docPr id="105350652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8175" cy="19050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7E41E6" id="Straight Connector 9" o:spid="_x0000_s1026" style="position:absolute;flip:x;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45pt,51.95pt" to="290.7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" strokecolor="#156082" strokeweight="1.5pt">
                <v:stroke joinstyle="miter"/>
                <o:lock v:ext="edit" shapetype="f"/>
              </v:line>
            </w:pict>
          </mc:Fallback>
        </mc:AlternateContent>
      </w:r>
      <w:r>
        <w:rPr>
          <w:noProof/>
        </w:rPr>
        <mc:AlternateContent>
          <mc:Choice Requires="wps">
            <w:drawing>
              <wp:anchor distT="0" distB="0" distL="114300" distR="114300" simplePos="0" relativeHeight="251658267" behindDoc="0" locked="0" layoutInCell="1" allowOverlap="1" wp14:anchorId="4EDE51E0" wp14:editId="7C78988A">
                <wp:simplePos x="0" y="0"/>
                <wp:positionH relativeFrom="margin">
                  <wp:posOffset>2254250</wp:posOffset>
                </wp:positionH>
                <wp:positionV relativeFrom="paragraph">
                  <wp:posOffset>848995</wp:posOffset>
                </wp:positionV>
                <wp:extent cx="1576070" cy="447675"/>
                <wp:effectExtent l="0" t="0" r="5080" b="9525"/>
                <wp:wrapNone/>
                <wp:docPr id="58701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070" cy="447675"/>
                        </a:xfrm>
                        <a:prstGeom prst="rect">
                          <a:avLst/>
                        </a:prstGeom>
                        <a:solidFill>
                          <a:srgbClr val="0070C0"/>
                        </a:solidFill>
                        <a:ln w="12700" cap="flat" cmpd="sng" algn="ctr">
                          <a:solidFill>
                            <a:srgbClr val="156082"/>
                          </a:solidFill>
                          <a:prstDash val="solid"/>
                          <a:miter lim="800000"/>
                        </a:ln>
                        <a:effectLst/>
                      </wps:spPr>
                      <wps:txbx>
                        <w:txbxContent>
                          <w:p w14:paraId="2E9814B2" w14:textId="77777777" w:rsidR="003505D5" w:rsidRPr="00B12D3F" w:rsidRDefault="003505D5" w:rsidP="003505D5">
                            <w:pPr>
                              <w:rPr>
                                <w:color w:val="FFFFFF" w:themeColor="background1"/>
                              </w:rPr>
                            </w:pPr>
                            <w:r>
                              <w:rPr>
                                <w:color w:val="FFFFFF" w:themeColor="background1"/>
                              </w:rPr>
                              <w:t>5. Standardisation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DE51E0" id="Text Box 8" o:spid="_x0000_s1046" type="#_x0000_t202" style="position:absolute;margin-left:177.5pt;margin-top:66.85pt;width:124.1pt;height:35.2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" fillcolor="#0070c0" strokecolor="#156082" strokeweight="1pt">
                <v:path arrowok="t"/>
                <v:textbox>
                  <w:txbxContent>
                    <w:p w14:paraId="2E9814B2" w14:textId="77777777" w:rsidR="003505D5" w:rsidRPr="00B12D3F" w:rsidRDefault="003505D5" w:rsidP="003505D5">
                      <w:pPr>
                        <w:rPr>
                          <w:color w:val="FFFFFF" w:themeColor="background1"/>
                        </w:rPr>
                      </w:pPr>
                      <w:r>
                        <w:rPr>
                          <w:color w:val="FFFFFF" w:themeColor="background1"/>
                        </w:rPr>
                        <w:t>5. Standardisation</w:t>
                      </w:r>
                    </w:p>
                  </w:txbxContent>
                </v:textbox>
                <w10:wrap anchorx="margin"/>
              </v:shape>
            </w:pict>
          </mc:Fallback>
        </mc:AlternateContent>
      </w:r>
      <w:r>
        <w:rPr>
          <w:noProof/>
        </w:rPr>
        <mc:AlternateContent>
          <mc:Choice Requires="wps">
            <w:drawing>
              <wp:anchor distT="0" distB="0" distL="114300" distR="114300" simplePos="0" relativeHeight="251658273" behindDoc="0" locked="0" layoutInCell="1" allowOverlap="1" wp14:anchorId="1D7271D0" wp14:editId="3807DFC4">
                <wp:simplePos x="0" y="0"/>
                <wp:positionH relativeFrom="column">
                  <wp:posOffset>4554855</wp:posOffset>
                </wp:positionH>
                <wp:positionV relativeFrom="paragraph">
                  <wp:posOffset>2080895</wp:posOffset>
                </wp:positionV>
                <wp:extent cx="1219200" cy="447675"/>
                <wp:effectExtent l="0" t="0" r="0" b="0"/>
                <wp:wrapNone/>
                <wp:docPr id="1449133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47675"/>
                        </a:xfrm>
                        <a:prstGeom prst="rect">
                          <a:avLst/>
                        </a:prstGeom>
                        <a:solidFill>
                          <a:srgbClr val="FFC000"/>
                        </a:solidFill>
                        <a:ln w="6350">
                          <a:noFill/>
                        </a:ln>
                      </wps:spPr>
                      <wps:txbx>
                        <w:txbxContent>
                          <w:p w14:paraId="266DCC23" w14:textId="77777777" w:rsidR="003505D5" w:rsidRDefault="003505D5" w:rsidP="003505D5">
                            <w:pPr>
                              <w:jc w:val="center"/>
                            </w:pPr>
                            <w:r>
                              <w:t>Core component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271D0" id="Text Box 7" o:spid="_x0000_s1047" type="#_x0000_t202" style="position:absolute;margin-left:358.65pt;margin-top:163.85pt;width:96pt;height:35.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" fillcolor="#ffc000" stroked="f" strokeweight=".5pt">
                <v:textbox>
                  <w:txbxContent>
                    <w:p w14:paraId="266DCC23" w14:textId="77777777" w:rsidR="003505D5" w:rsidRDefault="003505D5" w:rsidP="003505D5">
                      <w:pPr>
                        <w:jc w:val="center"/>
                      </w:pPr>
                      <w:r>
                        <w:t>Core component B</w:t>
                      </w:r>
                    </w:p>
                  </w:txbxContent>
                </v:textbox>
              </v:shape>
            </w:pict>
          </mc:Fallback>
        </mc:AlternateContent>
      </w:r>
      <w:r>
        <w:rPr>
          <w:noProof/>
        </w:rPr>
        <mc:AlternateContent>
          <mc:Choice Requires="wps">
            <w:drawing>
              <wp:anchor distT="0" distB="0" distL="114300" distR="114300" simplePos="0" relativeHeight="251658272" behindDoc="0" locked="0" layoutInCell="1" allowOverlap="1" wp14:anchorId="09572EC6" wp14:editId="1B5677AD">
                <wp:simplePos x="0" y="0"/>
                <wp:positionH relativeFrom="column">
                  <wp:posOffset>4554855</wp:posOffset>
                </wp:positionH>
                <wp:positionV relativeFrom="paragraph">
                  <wp:posOffset>1459865</wp:posOffset>
                </wp:positionV>
                <wp:extent cx="1219200" cy="462915"/>
                <wp:effectExtent l="0" t="0" r="0" b="0"/>
                <wp:wrapNone/>
                <wp:docPr id="100072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62915"/>
                        </a:xfrm>
                        <a:prstGeom prst="rect">
                          <a:avLst/>
                        </a:prstGeom>
                        <a:solidFill>
                          <a:srgbClr val="FFC000"/>
                        </a:solidFill>
                        <a:ln w="6350">
                          <a:noFill/>
                        </a:ln>
                      </wps:spPr>
                      <wps:txbx>
                        <w:txbxContent>
                          <w:p w14:paraId="1004BE09" w14:textId="77777777" w:rsidR="003505D5" w:rsidRDefault="003505D5" w:rsidP="003505D5">
                            <w:pPr>
                              <w:jc w:val="center"/>
                            </w:pPr>
                            <w:r>
                              <w:t>Core component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72EC6" id="Text Box 6" o:spid="_x0000_s1048" type="#_x0000_t202" style="position:absolute;margin-left:358.65pt;margin-top:114.95pt;width:96pt;height:36.4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" fillcolor="#ffc000" stroked="f" strokeweight=".5pt">
                <v:textbox>
                  <w:txbxContent>
                    <w:p w14:paraId="1004BE09" w14:textId="77777777" w:rsidR="003505D5" w:rsidRDefault="003505D5" w:rsidP="003505D5">
                      <w:pPr>
                        <w:jc w:val="center"/>
                      </w:pPr>
                      <w:r>
                        <w:t>Core component B</w:t>
                      </w:r>
                    </w:p>
                  </w:txbxContent>
                </v:textbox>
              </v:shape>
            </w:pict>
          </mc:Fallback>
        </mc:AlternateContent>
      </w:r>
      <w:r>
        <w:rPr>
          <w:noProof/>
        </w:rPr>
        <mc:AlternateContent>
          <mc:Choice Requires="wps">
            <w:drawing>
              <wp:anchor distT="0" distB="0" distL="114300" distR="114300" simplePos="0" relativeHeight="251658265" behindDoc="0" locked="0" layoutInCell="1" allowOverlap="1" wp14:anchorId="32B8DA54" wp14:editId="1A51D2F6">
                <wp:simplePos x="0" y="0"/>
                <wp:positionH relativeFrom="column">
                  <wp:posOffset>3057525</wp:posOffset>
                </wp:positionH>
                <wp:positionV relativeFrom="paragraph">
                  <wp:posOffset>231775</wp:posOffset>
                </wp:positionV>
                <wp:extent cx="1381125" cy="447675"/>
                <wp:effectExtent l="0" t="0" r="9525" b="9525"/>
                <wp:wrapNone/>
                <wp:docPr id="804031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447675"/>
                        </a:xfrm>
                        <a:prstGeom prst="rect">
                          <a:avLst/>
                        </a:prstGeom>
                        <a:solidFill>
                          <a:srgbClr val="0070C0"/>
                        </a:solidFill>
                        <a:ln w="12700" cap="flat" cmpd="sng" algn="ctr">
                          <a:solidFill>
                            <a:srgbClr val="156082"/>
                          </a:solidFill>
                          <a:prstDash val="solid"/>
                          <a:miter lim="800000"/>
                        </a:ln>
                        <a:effectLst/>
                      </wps:spPr>
                      <wps:txbx>
                        <w:txbxContent>
                          <w:p w14:paraId="35BC5307" w14:textId="118DE989"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3. Acid-</w:t>
                            </w:r>
                            <w:r w:rsidR="00F361F9">
                              <w:rPr>
                                <w:color w:val="FFFFFF" w:themeColor="background1"/>
                              </w:rPr>
                              <w:t>b</w:t>
                            </w:r>
                            <w:r>
                              <w:rPr>
                                <w:color w:val="FFFFFF" w:themeColor="background1"/>
                              </w:rPr>
                              <w:t xml:space="preserve">ase </w:t>
                            </w:r>
                            <w:r w:rsidR="00F361F9">
                              <w:rPr>
                                <w:color w:val="FFFFFF" w:themeColor="background1"/>
                              </w:rPr>
                              <w:t>t</w:t>
                            </w:r>
                            <w:r>
                              <w:rPr>
                                <w:color w:val="FFFFFF" w:themeColor="background1"/>
                              </w:rPr>
                              <w:t>itrations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B8DA54" id="Text Box 5" o:spid="_x0000_s1049" type="#_x0000_t202" style="position:absolute;margin-left:240.75pt;margin-top:18.25pt;width:108.75pt;height:35.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" fillcolor="#0070c0" strokecolor="#156082" strokeweight="1pt">
                <v:path arrowok="t"/>
                <v:textbox>
                  <w:txbxContent>
                    <w:p w14:paraId="35BC5307" w14:textId="118DE989" w:rsidR="003505D5" w:rsidRPr="00B12D3F" w:rsidRDefault="003505D5" w:rsidP="003505D5">
                      <w:pPr>
                        <w:rPr>
                          <w:color w:val="FFFFFF" w:themeColor="background1"/>
                        </w:rPr>
                      </w:pPr>
                      <w:r w:rsidRPr="00B12D3F">
                        <w:rPr>
                          <w:color w:val="FFFFFF" w:themeColor="background1"/>
                        </w:rPr>
                        <w:t xml:space="preserve">   </w:t>
                      </w:r>
                      <w:r>
                        <w:rPr>
                          <w:color w:val="FFFFFF" w:themeColor="background1"/>
                        </w:rPr>
                        <w:t>3. Acid-</w:t>
                      </w:r>
                      <w:r w:rsidR="00F361F9">
                        <w:rPr>
                          <w:color w:val="FFFFFF" w:themeColor="background1"/>
                        </w:rPr>
                        <w:t>b</w:t>
                      </w:r>
                      <w:r>
                        <w:rPr>
                          <w:color w:val="FFFFFF" w:themeColor="background1"/>
                        </w:rPr>
                        <w:t xml:space="preserve">ase </w:t>
                      </w:r>
                      <w:r w:rsidR="00F361F9">
                        <w:rPr>
                          <w:color w:val="FFFFFF" w:themeColor="background1"/>
                        </w:rPr>
                        <w:t>t</w:t>
                      </w:r>
                      <w:r>
                        <w:rPr>
                          <w:color w:val="FFFFFF" w:themeColor="background1"/>
                        </w:rPr>
                        <w:t>itrations</w:t>
                      </w:r>
                    </w:p>
                  </w:txbxContent>
                </v:textbox>
              </v:shape>
            </w:pict>
          </mc:Fallback>
        </mc:AlternateContent>
      </w:r>
    </w:p>
    <w:p w14:paraId="00000033" w14:textId="6556076E" w:rsidR="00CF369D" w:rsidRDefault="00CF369D">
      <w:pPr>
        <w:rPr>
          <w:b/>
          <w:u w:val="single"/>
        </w:rPr>
        <w:sectPr w:rsidR="00CF369D" w:rsidSect="00DE35DC">
          <w:pgSz w:w="11906" w:h="16838"/>
          <w:pgMar w:top="1021" w:right="1134" w:bottom="1021" w:left="1134" w:header="709" w:footer="709" w:gutter="0"/>
          <w:cols w:space="720"/>
          <w:titlePg/>
        </w:sectPr>
      </w:pPr>
    </w:p>
    <w:p w14:paraId="40BBCC9A" w14:textId="36DD55E8" w:rsidR="00B44FF4" w:rsidRPr="00CC43C6" w:rsidRDefault="00B41196">
      <w:pPr>
        <w:rPr>
          <w:b/>
          <w:bCs/>
        </w:rPr>
      </w:pPr>
      <w:bookmarkStart w:id="0" w:name="_heading=h.2f0ygbei1orp" w:colFirst="0" w:colLast="0"/>
      <w:bookmarkStart w:id="1" w:name="_heading=h.gjdgxs" w:colFirst="0" w:colLast="0"/>
      <w:bookmarkEnd w:id="0"/>
      <w:bookmarkEnd w:id="1"/>
      <w:r w:rsidRPr="00CC43C6">
        <w:rPr>
          <w:b/>
          <w:bCs/>
        </w:rPr>
        <w:lastRenderedPageBreak/>
        <w:t>S</w:t>
      </w:r>
      <w:r w:rsidR="00CB6F3C">
        <w:rPr>
          <w:b/>
          <w:bCs/>
        </w:rPr>
        <w:t>ection</w:t>
      </w:r>
      <w:r w:rsidR="00B17917">
        <w:rPr>
          <w:b/>
          <w:bCs/>
        </w:rPr>
        <w:t xml:space="preserve"> 2: L</w:t>
      </w:r>
      <w:r w:rsidR="00CB6F3C">
        <w:rPr>
          <w:b/>
          <w:bCs/>
        </w:rPr>
        <w:t>esson plans</w:t>
      </w:r>
    </w:p>
    <w:p w14:paraId="79F3B9D0" w14:textId="77777777" w:rsidR="00CC43C6" w:rsidRPr="005003DC" w:rsidRDefault="00CC43C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B44FF4" w14:paraId="2CA312F3" w14:textId="77777777" w:rsidTr="00B44FF4">
        <w:trPr>
          <w:trHeight w:val="572"/>
        </w:trPr>
        <w:tc>
          <w:tcPr>
            <w:tcW w:w="687" w:type="dxa"/>
            <w:shd w:val="clear" w:color="auto" w:fill="B8CCE4" w:themeFill="accent1" w:themeFillTint="66"/>
          </w:tcPr>
          <w:p w14:paraId="7FA50942" w14:textId="77777777" w:rsidR="00B44FF4" w:rsidRPr="0059426A" w:rsidRDefault="00B44FF4"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79611698" w14:textId="77777777" w:rsidR="00B44FF4" w:rsidRPr="00B44FF4" w:rsidRDefault="00B44FF4"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1CACBB88" w14:textId="77777777" w:rsidR="00B44FF4" w:rsidRPr="00B44FF4" w:rsidRDefault="00B44FF4"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29A3230E" w14:textId="77777777" w:rsidR="00B44FF4" w:rsidRPr="00B44FF4" w:rsidRDefault="00B44FF4"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728490F9" w14:textId="77777777" w:rsidR="00B44FF4" w:rsidRPr="00B44FF4" w:rsidRDefault="00B44FF4"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62BA85D5" w14:textId="77777777" w:rsidR="00B44FF4" w:rsidRPr="00B44FF4" w:rsidRDefault="00B44FF4"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28AD3371" w14:textId="77777777" w:rsidR="00B44FF4" w:rsidRPr="00B44FF4" w:rsidRDefault="00B44FF4"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179B4195" w14:textId="77777777" w:rsidR="00B44FF4" w:rsidRPr="00B44FF4" w:rsidRDefault="00B44FF4"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3A2FA834" w14:textId="77777777" w:rsidR="00B44FF4" w:rsidRPr="00B44FF4" w:rsidRDefault="00B44FF4"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515499C6" w14:textId="77777777" w:rsidR="00B44FF4" w:rsidRPr="00B44FF4" w:rsidRDefault="00B44FF4"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359C1453" w14:textId="77777777" w:rsidR="00B44FF4" w:rsidRPr="00B44FF4" w:rsidRDefault="00B44FF4"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3FC4945C" w14:textId="77777777" w:rsidR="00B44FF4" w:rsidRPr="00B44FF4" w:rsidRDefault="00B44FF4"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737C6FF3" w14:textId="77777777" w:rsidR="00B44FF4" w:rsidRPr="00B44FF4" w:rsidRDefault="00B44FF4" w:rsidP="00336004">
            <w:pPr>
              <w:rPr>
                <w:rFonts w:ascii="Arial" w:hAnsi="Arial" w:cs="Arial"/>
                <w:sz w:val="24"/>
                <w:szCs w:val="24"/>
              </w:rPr>
            </w:pPr>
            <w:r w:rsidRPr="00B44FF4">
              <w:rPr>
                <w:rFonts w:ascii="Arial" w:hAnsi="Arial" w:cs="Arial"/>
                <w:sz w:val="24"/>
                <w:szCs w:val="24"/>
              </w:rPr>
              <w:t>L13</w:t>
            </w:r>
          </w:p>
        </w:tc>
        <w:tc>
          <w:tcPr>
            <w:tcW w:w="688" w:type="dxa"/>
            <w:shd w:val="clear" w:color="auto" w:fill="D9D9D9" w:themeFill="background1" w:themeFillShade="D9"/>
          </w:tcPr>
          <w:p w14:paraId="07DFB803" w14:textId="77777777" w:rsidR="00B44FF4" w:rsidRPr="00B44FF4" w:rsidRDefault="00B44FF4" w:rsidP="00336004">
            <w:pPr>
              <w:rPr>
                <w:rFonts w:ascii="Arial" w:hAnsi="Arial" w:cs="Arial"/>
                <w:sz w:val="24"/>
                <w:szCs w:val="24"/>
              </w:rPr>
            </w:pPr>
            <w:r w:rsidRPr="00B44FF4">
              <w:rPr>
                <w:rFonts w:ascii="Arial" w:hAnsi="Arial" w:cs="Arial"/>
                <w:sz w:val="24"/>
                <w:szCs w:val="24"/>
              </w:rPr>
              <w:t>L14</w:t>
            </w:r>
          </w:p>
        </w:tc>
      </w:tr>
      <w:tr w:rsidR="00B44FF4" w14:paraId="587A8AFC" w14:textId="77777777" w:rsidTr="00B44FF4">
        <w:trPr>
          <w:trHeight w:val="1516"/>
        </w:trPr>
        <w:tc>
          <w:tcPr>
            <w:tcW w:w="9627" w:type="dxa"/>
            <w:gridSpan w:val="14"/>
          </w:tcPr>
          <w:p w14:paraId="071AAF2D" w14:textId="77777777" w:rsidR="00B44FF4" w:rsidRPr="00B44FF4" w:rsidRDefault="00B44FF4" w:rsidP="00336004">
            <w:pPr>
              <w:rPr>
                <w:rFonts w:ascii="Arial" w:hAnsi="Arial" w:cs="Arial"/>
                <w:b/>
                <w:sz w:val="24"/>
                <w:szCs w:val="24"/>
              </w:rPr>
            </w:pPr>
          </w:p>
          <w:p w14:paraId="25BEFBFC" w14:textId="5B94A31C" w:rsidR="00B44FF4" w:rsidRPr="00B44FF4" w:rsidRDefault="00B44FF4" w:rsidP="00336004">
            <w:pPr>
              <w:rPr>
                <w:rFonts w:ascii="Arial" w:hAnsi="Arial" w:cs="Arial"/>
                <w:b/>
                <w:sz w:val="24"/>
                <w:szCs w:val="24"/>
              </w:rPr>
            </w:pPr>
            <w:r w:rsidRPr="00B44FF4">
              <w:rPr>
                <w:rFonts w:ascii="Arial" w:hAnsi="Arial" w:cs="Arial"/>
                <w:b/>
                <w:sz w:val="24"/>
                <w:szCs w:val="24"/>
              </w:rPr>
              <w:t xml:space="preserve">Risk </w:t>
            </w:r>
            <w:r w:rsidR="002D2E58">
              <w:rPr>
                <w:rFonts w:ascii="Arial" w:hAnsi="Arial" w:cs="Arial"/>
                <w:b/>
                <w:sz w:val="24"/>
                <w:szCs w:val="24"/>
              </w:rPr>
              <w:t>a</w:t>
            </w:r>
            <w:r w:rsidRPr="00B44FF4">
              <w:rPr>
                <w:rFonts w:ascii="Arial" w:hAnsi="Arial" w:cs="Arial"/>
                <w:b/>
                <w:sz w:val="24"/>
                <w:szCs w:val="24"/>
              </w:rPr>
              <w:t>ssessment</w:t>
            </w:r>
          </w:p>
          <w:p w14:paraId="2AD5B396" w14:textId="7609F922" w:rsidR="00B44FF4" w:rsidRPr="00B44FF4" w:rsidRDefault="00B44FF4" w:rsidP="00A71389">
            <w:pPr>
              <w:numPr>
                <w:ilvl w:val="0"/>
                <w:numId w:val="7"/>
              </w:numPr>
              <w:pBdr>
                <w:top w:val="nil"/>
                <w:left w:val="nil"/>
                <w:bottom w:val="nil"/>
                <w:right w:val="nil"/>
                <w:between w:val="nil"/>
              </w:pBdr>
              <w:rPr>
                <w:rFonts w:ascii="Arial" w:eastAsia="Arial" w:hAnsi="Arial" w:cs="Arial"/>
                <w:color w:val="000000"/>
                <w:sz w:val="24"/>
                <w:szCs w:val="24"/>
              </w:rPr>
            </w:pPr>
            <w:r w:rsidRPr="00B44FF4">
              <w:rPr>
                <w:rFonts w:ascii="Arial" w:eastAsia="Arial" w:hAnsi="Arial" w:cs="Arial"/>
                <w:color w:val="000000"/>
                <w:sz w:val="24"/>
                <w:szCs w:val="24"/>
              </w:rPr>
              <w:t xml:space="preserve">Identify </w:t>
            </w:r>
            <w:r w:rsidR="007D4C83" w:rsidRPr="00B44FF4">
              <w:rPr>
                <w:rFonts w:ascii="Arial" w:eastAsia="Arial" w:hAnsi="Arial" w:cs="Arial"/>
                <w:color w:val="000000"/>
                <w:sz w:val="24"/>
                <w:szCs w:val="24"/>
              </w:rPr>
              <w:t>hazards.</w:t>
            </w:r>
          </w:p>
          <w:p w14:paraId="63574E71" w14:textId="1E666D7B" w:rsidR="00B44FF4" w:rsidRPr="00B44FF4" w:rsidRDefault="00B44FF4" w:rsidP="00A71389">
            <w:pPr>
              <w:numPr>
                <w:ilvl w:val="0"/>
                <w:numId w:val="7"/>
              </w:numPr>
              <w:pBdr>
                <w:top w:val="nil"/>
                <w:left w:val="nil"/>
                <w:bottom w:val="nil"/>
                <w:right w:val="nil"/>
                <w:between w:val="nil"/>
              </w:pBdr>
              <w:rPr>
                <w:rFonts w:ascii="Arial" w:eastAsia="Arial" w:hAnsi="Arial" w:cs="Arial"/>
                <w:color w:val="000000"/>
                <w:sz w:val="24"/>
                <w:szCs w:val="24"/>
              </w:rPr>
            </w:pPr>
            <w:r w:rsidRPr="00B44FF4">
              <w:rPr>
                <w:rFonts w:ascii="Arial" w:eastAsia="Arial" w:hAnsi="Arial" w:cs="Arial"/>
                <w:color w:val="000000"/>
                <w:sz w:val="24"/>
                <w:szCs w:val="24"/>
              </w:rPr>
              <w:t xml:space="preserve">Complete </w:t>
            </w:r>
            <w:r w:rsidR="006025D9">
              <w:rPr>
                <w:rFonts w:ascii="Arial" w:eastAsia="Arial" w:hAnsi="Arial" w:cs="Arial"/>
                <w:color w:val="000000"/>
                <w:sz w:val="24"/>
                <w:szCs w:val="24"/>
              </w:rPr>
              <w:t>r</w:t>
            </w:r>
            <w:r w:rsidRPr="00B44FF4">
              <w:rPr>
                <w:rFonts w:ascii="Arial" w:eastAsia="Arial" w:hAnsi="Arial" w:cs="Arial"/>
                <w:color w:val="000000"/>
                <w:sz w:val="24"/>
                <w:szCs w:val="24"/>
              </w:rPr>
              <w:t xml:space="preserve">isk </w:t>
            </w:r>
            <w:r w:rsidR="006025D9">
              <w:rPr>
                <w:rFonts w:ascii="Arial" w:eastAsia="Arial" w:hAnsi="Arial" w:cs="Arial"/>
                <w:color w:val="000000"/>
                <w:sz w:val="24"/>
                <w:szCs w:val="24"/>
              </w:rPr>
              <w:t>a</w:t>
            </w:r>
            <w:r w:rsidRPr="00B44FF4">
              <w:rPr>
                <w:rFonts w:ascii="Arial" w:eastAsia="Arial" w:hAnsi="Arial" w:cs="Arial"/>
                <w:color w:val="000000"/>
                <w:sz w:val="24"/>
                <w:szCs w:val="24"/>
              </w:rPr>
              <w:t>ssessments</w:t>
            </w:r>
            <w:r w:rsidR="00E65702">
              <w:rPr>
                <w:rFonts w:ascii="Arial" w:eastAsia="Arial" w:hAnsi="Arial" w:cs="Arial"/>
                <w:color w:val="000000"/>
                <w:sz w:val="24"/>
                <w:szCs w:val="24"/>
              </w:rPr>
              <w:t xml:space="preserve"> (RA</w:t>
            </w:r>
            <w:r w:rsidR="0083619D">
              <w:rPr>
                <w:rFonts w:ascii="Arial" w:eastAsia="Arial" w:hAnsi="Arial" w:cs="Arial"/>
                <w:color w:val="000000"/>
                <w:sz w:val="24"/>
                <w:szCs w:val="24"/>
              </w:rPr>
              <w:t>s</w:t>
            </w:r>
            <w:r w:rsidR="00E65702">
              <w:rPr>
                <w:rFonts w:ascii="Arial" w:eastAsia="Arial" w:hAnsi="Arial" w:cs="Arial"/>
                <w:color w:val="000000"/>
                <w:sz w:val="24"/>
                <w:szCs w:val="24"/>
              </w:rPr>
              <w:t>)</w:t>
            </w:r>
            <w:r w:rsidR="007D4C83">
              <w:rPr>
                <w:rFonts w:ascii="Arial" w:eastAsia="Arial" w:hAnsi="Arial" w:cs="Arial"/>
                <w:color w:val="000000"/>
                <w:sz w:val="24"/>
                <w:szCs w:val="24"/>
              </w:rPr>
              <w:t>.</w:t>
            </w:r>
          </w:p>
          <w:p w14:paraId="276933CC" w14:textId="77777777" w:rsidR="00B44FF4" w:rsidRPr="00B44FF4" w:rsidRDefault="00B44FF4" w:rsidP="00336004">
            <w:pPr>
              <w:rPr>
                <w:rFonts w:ascii="Arial" w:hAnsi="Arial" w:cs="Arial"/>
                <w:sz w:val="24"/>
                <w:szCs w:val="24"/>
              </w:rPr>
            </w:pPr>
            <w:r w:rsidRPr="00B44FF4">
              <w:rPr>
                <w:rFonts w:ascii="Arial" w:hAnsi="Arial" w:cs="Arial"/>
                <w:sz w:val="24"/>
                <w:szCs w:val="24"/>
              </w:rPr>
              <w:t> </w:t>
            </w:r>
          </w:p>
          <w:p w14:paraId="09F4DE6C" w14:textId="7C9C10F7" w:rsidR="00B44FF4" w:rsidRPr="00B44FF4" w:rsidRDefault="00B44FF4" w:rsidP="00336004">
            <w:pPr>
              <w:rPr>
                <w:rFonts w:ascii="Arial" w:hAnsi="Arial" w:cs="Arial"/>
                <w:sz w:val="24"/>
                <w:szCs w:val="24"/>
              </w:rPr>
            </w:pPr>
            <w:r w:rsidRPr="00B44FF4">
              <w:rPr>
                <w:rFonts w:ascii="Arial" w:hAnsi="Arial" w:cs="Arial"/>
                <w:b/>
                <w:sz w:val="24"/>
                <w:szCs w:val="24"/>
              </w:rPr>
              <w:t>How/What</w:t>
            </w:r>
            <w:r w:rsidRPr="00B44FF4">
              <w:rPr>
                <w:rFonts w:ascii="Arial" w:hAnsi="Arial" w:cs="Arial"/>
                <w:sz w:val="24"/>
                <w:szCs w:val="24"/>
              </w:rPr>
              <w:t xml:space="preserve"> </w:t>
            </w:r>
          </w:p>
          <w:p w14:paraId="12058963" w14:textId="0836FD55" w:rsidR="00B44FF4" w:rsidRPr="00B44FF4" w:rsidRDefault="00B44FF4" w:rsidP="00A71389">
            <w:pPr>
              <w:numPr>
                <w:ilvl w:val="0"/>
                <w:numId w:val="8"/>
              </w:numPr>
              <w:ind w:left="360" w:firstLine="0"/>
              <w:rPr>
                <w:rFonts w:ascii="Arial" w:hAnsi="Arial" w:cs="Arial"/>
                <w:sz w:val="24"/>
                <w:szCs w:val="24"/>
              </w:rPr>
            </w:pPr>
            <w:r w:rsidRPr="00B44FF4">
              <w:rPr>
                <w:rFonts w:ascii="Arial" w:hAnsi="Arial" w:cs="Arial"/>
                <w:sz w:val="24"/>
                <w:szCs w:val="24"/>
              </w:rPr>
              <w:t>Paired work to identify hazards</w:t>
            </w:r>
            <w:r w:rsidR="008C2B93">
              <w:rPr>
                <w:rFonts w:ascii="Arial" w:hAnsi="Arial" w:cs="Arial"/>
                <w:sz w:val="24"/>
                <w:szCs w:val="24"/>
              </w:rPr>
              <w:t>.</w:t>
            </w:r>
          </w:p>
          <w:p w14:paraId="79745E9F" w14:textId="40A169FD" w:rsidR="00B44FF4" w:rsidRPr="00B44FF4" w:rsidRDefault="00B44FF4" w:rsidP="00A71389">
            <w:pPr>
              <w:numPr>
                <w:ilvl w:val="0"/>
                <w:numId w:val="8"/>
              </w:numPr>
              <w:ind w:left="360" w:firstLine="0"/>
              <w:rPr>
                <w:rFonts w:ascii="Arial" w:hAnsi="Arial" w:cs="Arial"/>
                <w:sz w:val="24"/>
                <w:szCs w:val="24"/>
              </w:rPr>
            </w:pPr>
            <w:r w:rsidRPr="00B44FF4">
              <w:rPr>
                <w:rFonts w:ascii="Arial" w:hAnsi="Arial" w:cs="Arial"/>
                <w:sz w:val="24"/>
                <w:szCs w:val="24"/>
              </w:rPr>
              <w:t>Presentation and discussion of hazard and ris</w:t>
            </w:r>
            <w:r w:rsidR="008C2B93">
              <w:rPr>
                <w:rFonts w:ascii="Arial" w:hAnsi="Arial" w:cs="Arial"/>
                <w:sz w:val="24"/>
                <w:szCs w:val="24"/>
              </w:rPr>
              <w:t>k.</w:t>
            </w:r>
          </w:p>
          <w:p w14:paraId="005EFACB" w14:textId="0B6BED06" w:rsidR="00B44FF4" w:rsidRPr="00B44FF4" w:rsidRDefault="00B44FF4" w:rsidP="00A71389">
            <w:pPr>
              <w:numPr>
                <w:ilvl w:val="0"/>
                <w:numId w:val="8"/>
              </w:numPr>
              <w:ind w:left="360" w:firstLine="0"/>
              <w:rPr>
                <w:rFonts w:ascii="Arial" w:hAnsi="Arial" w:cs="Arial"/>
                <w:sz w:val="24"/>
                <w:szCs w:val="24"/>
              </w:rPr>
            </w:pPr>
            <w:r w:rsidRPr="00B44FF4">
              <w:rPr>
                <w:rFonts w:ascii="Arial" w:hAnsi="Arial" w:cs="Arial"/>
                <w:sz w:val="24"/>
                <w:szCs w:val="24"/>
              </w:rPr>
              <w:t>Individual short hazard quiz</w:t>
            </w:r>
            <w:r w:rsidR="008C2B93">
              <w:rPr>
                <w:rFonts w:ascii="Arial" w:hAnsi="Arial" w:cs="Arial"/>
                <w:sz w:val="24"/>
                <w:szCs w:val="24"/>
              </w:rPr>
              <w:t>.</w:t>
            </w:r>
            <w:r w:rsidRPr="00B44FF4">
              <w:rPr>
                <w:rFonts w:ascii="Arial" w:hAnsi="Arial" w:cs="Arial"/>
                <w:sz w:val="24"/>
                <w:szCs w:val="24"/>
              </w:rPr>
              <w:t xml:space="preserve"> </w:t>
            </w:r>
          </w:p>
          <w:p w14:paraId="56C7E921" w14:textId="4670B80D" w:rsidR="00B44FF4" w:rsidRPr="00B44FF4" w:rsidRDefault="00B44FF4" w:rsidP="00A71389">
            <w:pPr>
              <w:numPr>
                <w:ilvl w:val="0"/>
                <w:numId w:val="8"/>
              </w:numPr>
              <w:ind w:left="360" w:firstLine="0"/>
              <w:rPr>
                <w:rFonts w:ascii="Arial" w:hAnsi="Arial" w:cs="Arial"/>
                <w:sz w:val="24"/>
                <w:szCs w:val="24"/>
              </w:rPr>
            </w:pPr>
            <w:r w:rsidRPr="00B44FF4">
              <w:rPr>
                <w:rFonts w:ascii="Arial" w:hAnsi="Arial" w:cs="Arial"/>
                <w:sz w:val="24"/>
                <w:szCs w:val="24"/>
              </w:rPr>
              <w:t xml:space="preserve">Online research to identify a variety of hazards from standard data </w:t>
            </w:r>
            <w:r w:rsidR="007D4C83" w:rsidRPr="00B44FF4">
              <w:rPr>
                <w:rFonts w:ascii="Arial" w:hAnsi="Arial" w:cs="Arial"/>
                <w:sz w:val="24"/>
                <w:szCs w:val="24"/>
              </w:rPr>
              <w:t>sheets</w:t>
            </w:r>
            <w:r w:rsidR="008C2B93">
              <w:rPr>
                <w:rFonts w:ascii="Arial" w:hAnsi="Arial" w:cs="Arial"/>
                <w:sz w:val="24"/>
                <w:szCs w:val="24"/>
              </w:rPr>
              <w:t>.</w:t>
            </w:r>
          </w:p>
          <w:p w14:paraId="4E477759" w14:textId="60F99D40" w:rsidR="00B44FF4" w:rsidRPr="00B44FF4" w:rsidRDefault="00B44FF4" w:rsidP="00A71389">
            <w:pPr>
              <w:numPr>
                <w:ilvl w:val="0"/>
                <w:numId w:val="8"/>
              </w:numPr>
              <w:ind w:left="360" w:firstLine="0"/>
              <w:rPr>
                <w:rFonts w:ascii="Arial" w:hAnsi="Arial" w:cs="Arial"/>
                <w:sz w:val="24"/>
                <w:szCs w:val="24"/>
              </w:rPr>
            </w:pPr>
            <w:r w:rsidRPr="00B44FF4">
              <w:rPr>
                <w:rFonts w:ascii="Arial" w:hAnsi="Arial" w:cs="Arial"/>
                <w:sz w:val="24"/>
                <w:szCs w:val="24"/>
              </w:rPr>
              <w:t xml:space="preserve">Small group work </w:t>
            </w:r>
            <w:r w:rsidR="000E511C">
              <w:rPr>
                <w:rFonts w:ascii="Arial" w:hAnsi="Arial" w:cs="Arial"/>
                <w:sz w:val="24"/>
                <w:szCs w:val="24"/>
              </w:rPr>
              <w:t xml:space="preserve">to </w:t>
            </w:r>
            <w:r w:rsidRPr="00B44FF4">
              <w:rPr>
                <w:rFonts w:ascii="Arial" w:hAnsi="Arial" w:cs="Arial"/>
                <w:sz w:val="24"/>
                <w:szCs w:val="24"/>
              </w:rPr>
              <w:t>complete RA</w:t>
            </w:r>
            <w:r w:rsidR="007D4C83">
              <w:rPr>
                <w:rFonts w:ascii="Arial" w:hAnsi="Arial" w:cs="Arial"/>
                <w:sz w:val="24"/>
                <w:szCs w:val="24"/>
              </w:rPr>
              <w:t>.</w:t>
            </w:r>
          </w:p>
          <w:p w14:paraId="26BA69D3" w14:textId="77777777" w:rsidR="00B44FF4" w:rsidRPr="00D92D03" w:rsidRDefault="00B44FF4" w:rsidP="00D92D03">
            <w:pPr>
              <w:rPr>
                <w:rFonts w:cs="Arial"/>
                <w:b/>
                <w:bCs/>
                <w:szCs w:val="24"/>
              </w:rPr>
            </w:pPr>
          </w:p>
        </w:tc>
      </w:tr>
    </w:tbl>
    <w:p w14:paraId="17018DEE" w14:textId="77777777" w:rsidR="00B44FF4" w:rsidRPr="009337B7" w:rsidRDefault="00B44FF4"/>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081D77" w14:paraId="6686B0DA" w14:textId="77777777" w:rsidTr="00081D77">
        <w:trPr>
          <w:trHeight w:val="572"/>
        </w:trPr>
        <w:tc>
          <w:tcPr>
            <w:tcW w:w="687" w:type="dxa"/>
            <w:shd w:val="clear" w:color="auto" w:fill="D9D9D9" w:themeFill="background1" w:themeFillShade="D9"/>
          </w:tcPr>
          <w:p w14:paraId="602AAE5E" w14:textId="77777777" w:rsidR="00081D77" w:rsidRPr="0059426A" w:rsidRDefault="00081D77" w:rsidP="00336004">
            <w:pPr>
              <w:rPr>
                <w:rFonts w:ascii="Arial" w:hAnsi="Arial" w:cs="Arial"/>
                <w:szCs w:val="24"/>
              </w:rPr>
            </w:pPr>
            <w:r w:rsidRPr="0059426A">
              <w:rPr>
                <w:rFonts w:ascii="Arial" w:hAnsi="Arial" w:cs="Arial"/>
                <w:sz w:val="24"/>
                <w:szCs w:val="28"/>
              </w:rPr>
              <w:t>L1</w:t>
            </w:r>
          </w:p>
        </w:tc>
        <w:tc>
          <w:tcPr>
            <w:tcW w:w="688" w:type="dxa"/>
            <w:shd w:val="clear" w:color="auto" w:fill="B8CCE4" w:themeFill="accent1" w:themeFillTint="66"/>
          </w:tcPr>
          <w:p w14:paraId="60702802" w14:textId="77777777" w:rsidR="00081D77" w:rsidRPr="00B44FF4" w:rsidRDefault="00081D77"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49BBC917" w14:textId="77777777" w:rsidR="00081D77" w:rsidRPr="00B44FF4" w:rsidRDefault="00081D77"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441E5491" w14:textId="77777777" w:rsidR="00081D77" w:rsidRPr="00B44FF4" w:rsidRDefault="00081D77"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5A9F1704" w14:textId="77777777" w:rsidR="00081D77" w:rsidRPr="00B44FF4" w:rsidRDefault="00081D77"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2442D437" w14:textId="77777777" w:rsidR="00081D77" w:rsidRPr="00B44FF4" w:rsidRDefault="00081D77"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32D3FAB4" w14:textId="77777777" w:rsidR="00081D77" w:rsidRPr="00B44FF4" w:rsidRDefault="00081D77"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09459220" w14:textId="77777777" w:rsidR="00081D77" w:rsidRPr="00B44FF4" w:rsidRDefault="00081D77"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4D039B15" w14:textId="77777777" w:rsidR="00081D77" w:rsidRPr="00B44FF4" w:rsidRDefault="00081D77"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1E615D15" w14:textId="77777777" w:rsidR="00081D77" w:rsidRPr="00B44FF4" w:rsidRDefault="00081D77"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183CAA0D" w14:textId="77777777" w:rsidR="00081D77" w:rsidRPr="00B44FF4" w:rsidRDefault="00081D77"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6A5469C5" w14:textId="77777777" w:rsidR="00081D77" w:rsidRPr="00B44FF4" w:rsidRDefault="00081D77"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436A9B7C" w14:textId="77777777" w:rsidR="00081D77" w:rsidRPr="00B44FF4" w:rsidRDefault="00081D77"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6BDBB39E" w14:textId="77777777" w:rsidR="00081D77" w:rsidRPr="00B44FF4" w:rsidRDefault="00081D77" w:rsidP="00336004">
            <w:pPr>
              <w:rPr>
                <w:rFonts w:ascii="Arial" w:hAnsi="Arial" w:cs="Arial"/>
                <w:sz w:val="24"/>
                <w:szCs w:val="24"/>
              </w:rPr>
            </w:pPr>
            <w:r w:rsidRPr="00B44FF4">
              <w:rPr>
                <w:rFonts w:ascii="Arial" w:hAnsi="Arial" w:cs="Arial"/>
                <w:sz w:val="24"/>
                <w:szCs w:val="24"/>
              </w:rPr>
              <w:t>L14</w:t>
            </w:r>
          </w:p>
        </w:tc>
      </w:tr>
    </w:tbl>
    <w:tbl>
      <w:tblPr>
        <w:tblStyle w:val="30"/>
        <w:tblW w:w="9631" w:type="dxa"/>
        <w:tblLayout w:type="fixed"/>
        <w:tblLook w:val="0400" w:firstRow="0" w:lastRow="0" w:firstColumn="0" w:lastColumn="0" w:noHBand="0" w:noVBand="1"/>
      </w:tblPr>
      <w:tblGrid>
        <w:gridCol w:w="9631"/>
      </w:tblGrid>
      <w:tr w:rsidR="00081D77" w14:paraId="164A924B" w14:textId="77777777" w:rsidTr="00081D77">
        <w:trPr>
          <w:trHeight w:val="300"/>
        </w:trPr>
        <w:tc>
          <w:tcPr>
            <w:tcW w:w="9631" w:type="dxa"/>
            <w:tcBorders>
              <w:top w:val="single" w:sz="6" w:space="0" w:color="000000"/>
              <w:left w:val="single" w:sz="6" w:space="0" w:color="000000"/>
              <w:bottom w:val="single" w:sz="6" w:space="0" w:color="000000"/>
              <w:right w:val="single" w:sz="6" w:space="0" w:color="000000"/>
            </w:tcBorders>
          </w:tcPr>
          <w:p w14:paraId="60FA8348" w14:textId="77777777" w:rsidR="00EE2E38" w:rsidRDefault="00EE2E38" w:rsidP="00336004">
            <w:pPr>
              <w:rPr>
                <w:b/>
              </w:rPr>
            </w:pPr>
          </w:p>
          <w:p w14:paraId="07B390BD" w14:textId="058B5108" w:rsidR="00081D77" w:rsidRDefault="00EE2E38" w:rsidP="00336004">
            <w:pPr>
              <w:rPr>
                <w:rFonts w:ascii="Times New Roman" w:eastAsia="Times New Roman" w:hAnsi="Times New Roman" w:cs="Times New Roman"/>
              </w:rPr>
            </w:pPr>
            <w:r>
              <w:rPr>
                <w:b/>
              </w:rPr>
              <w:t xml:space="preserve"> </w:t>
            </w:r>
            <w:r w:rsidR="00081D77">
              <w:rPr>
                <w:b/>
              </w:rPr>
              <w:t>Titration</w:t>
            </w:r>
            <w:r w:rsidR="000E6046">
              <w:rPr>
                <w:b/>
              </w:rPr>
              <w:t>s</w:t>
            </w:r>
          </w:p>
          <w:p w14:paraId="0EC44F2C" w14:textId="0FBBD858" w:rsidR="00081D77" w:rsidRDefault="00081D77" w:rsidP="00A71389">
            <w:pPr>
              <w:numPr>
                <w:ilvl w:val="0"/>
                <w:numId w:val="18"/>
              </w:numPr>
            </w:pPr>
            <w:r>
              <w:t xml:space="preserve">Understand </w:t>
            </w:r>
            <w:r w:rsidR="00E65702">
              <w:t xml:space="preserve">acid-base </w:t>
            </w:r>
            <w:r>
              <w:t xml:space="preserve">titration </w:t>
            </w:r>
            <w:r w:rsidR="000E6046">
              <w:t>method.</w:t>
            </w:r>
          </w:p>
          <w:p w14:paraId="1C1DFA6B" w14:textId="70C07FFC" w:rsidR="00081D77" w:rsidRDefault="00081D77" w:rsidP="00A71389">
            <w:pPr>
              <w:numPr>
                <w:ilvl w:val="0"/>
                <w:numId w:val="18"/>
              </w:numPr>
            </w:pPr>
            <w:r>
              <w:t>Complete calculation of unknown concentration from titration against standard</w:t>
            </w:r>
            <w:r w:rsidR="007D4C83">
              <w:t>.</w:t>
            </w:r>
          </w:p>
          <w:p w14:paraId="451C8D86" w14:textId="77777777" w:rsidR="00081D77" w:rsidRDefault="00081D77" w:rsidP="00336004">
            <w:pPr>
              <w:rPr>
                <w:rFonts w:ascii="Times New Roman" w:eastAsia="Times New Roman" w:hAnsi="Times New Roman" w:cs="Times New Roman"/>
              </w:rPr>
            </w:pPr>
            <w:r>
              <w:t> </w:t>
            </w:r>
          </w:p>
          <w:p w14:paraId="736E1F6C" w14:textId="0A43DEF3" w:rsidR="00081D77" w:rsidRDefault="00EE2E38" w:rsidP="00336004">
            <w:pPr>
              <w:rPr>
                <w:rFonts w:ascii="Times New Roman" w:eastAsia="Times New Roman" w:hAnsi="Times New Roman" w:cs="Times New Roman"/>
              </w:rPr>
            </w:pPr>
            <w:r>
              <w:rPr>
                <w:b/>
              </w:rPr>
              <w:t xml:space="preserve"> </w:t>
            </w:r>
            <w:r w:rsidR="00081D77">
              <w:rPr>
                <w:b/>
              </w:rPr>
              <w:t>How/What</w:t>
            </w:r>
            <w:r w:rsidR="00081D77">
              <w:t> </w:t>
            </w:r>
          </w:p>
          <w:p w14:paraId="62B878F4" w14:textId="16E4C2A4" w:rsidR="00081D77" w:rsidRDefault="000E6046" w:rsidP="00A71389">
            <w:pPr>
              <w:numPr>
                <w:ilvl w:val="0"/>
                <w:numId w:val="16"/>
              </w:numPr>
            </w:pPr>
            <w:r>
              <w:t>Individually</w:t>
            </w:r>
            <w:r w:rsidR="000E5F81">
              <w:t>,</w:t>
            </w:r>
            <w:r>
              <w:t xml:space="preserve"> a</w:t>
            </w:r>
            <w:r w:rsidR="00081D77">
              <w:t>nswer questions on acid-base reactions.</w:t>
            </w:r>
          </w:p>
          <w:p w14:paraId="5A051942" w14:textId="23FAD8AA" w:rsidR="00081D77" w:rsidRDefault="00081D77" w:rsidP="00A71389">
            <w:pPr>
              <w:numPr>
                <w:ilvl w:val="0"/>
                <w:numId w:val="16"/>
              </w:numPr>
            </w:pPr>
            <w:r>
              <w:t>Observing titration demonstration and recording data</w:t>
            </w:r>
            <w:r w:rsidR="007D4C83">
              <w:t>.</w:t>
            </w:r>
          </w:p>
          <w:p w14:paraId="10A6D30B" w14:textId="28286514" w:rsidR="00081D77" w:rsidRDefault="00081D77" w:rsidP="00A71389">
            <w:pPr>
              <w:numPr>
                <w:ilvl w:val="0"/>
                <w:numId w:val="16"/>
              </w:numPr>
            </w:pPr>
            <w:r>
              <w:t xml:space="preserve">Presentation and worked four-part </w:t>
            </w:r>
            <w:r w:rsidR="000E6046">
              <w:t>calculation.</w:t>
            </w:r>
          </w:p>
          <w:p w14:paraId="6AFB0D35" w14:textId="5ABFA269" w:rsidR="00081D77" w:rsidRDefault="00081D77" w:rsidP="00A71389">
            <w:pPr>
              <w:numPr>
                <w:ilvl w:val="0"/>
                <w:numId w:val="16"/>
              </w:numPr>
            </w:pPr>
            <w:r>
              <w:t>Individually demonstrate ability to calculate concentration from data using</w:t>
            </w:r>
            <w:r w:rsidR="007D4C83">
              <w:t xml:space="preserve"> a</w:t>
            </w:r>
            <w:r>
              <w:t xml:space="preserve"> four-part calculation.</w:t>
            </w:r>
          </w:p>
          <w:p w14:paraId="3C369DA5" w14:textId="77777777" w:rsidR="00081D77" w:rsidRDefault="00081D77" w:rsidP="00336004">
            <w:pPr>
              <w:rPr>
                <w:rFonts w:ascii="Times New Roman" w:eastAsia="Times New Roman" w:hAnsi="Times New Roman" w:cs="Times New Roman"/>
              </w:rPr>
            </w:pPr>
          </w:p>
        </w:tc>
      </w:tr>
    </w:tbl>
    <w:p w14:paraId="61947B03" w14:textId="01582D6D" w:rsidR="005003DC" w:rsidRPr="009337B7" w:rsidRDefault="005003DC"/>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5003DC" w14:paraId="41AD1C5F" w14:textId="77777777" w:rsidTr="005003DC">
        <w:trPr>
          <w:trHeight w:val="572"/>
        </w:trPr>
        <w:tc>
          <w:tcPr>
            <w:tcW w:w="687" w:type="dxa"/>
            <w:shd w:val="clear" w:color="auto" w:fill="D9D9D9" w:themeFill="background1" w:themeFillShade="D9"/>
          </w:tcPr>
          <w:p w14:paraId="6B54FEE8" w14:textId="77777777" w:rsidR="005003DC" w:rsidRPr="0059426A" w:rsidRDefault="005003DC"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36C3FA9A" w14:textId="77777777" w:rsidR="005003DC" w:rsidRPr="00B44FF4" w:rsidRDefault="005003DC" w:rsidP="00336004">
            <w:pPr>
              <w:rPr>
                <w:rFonts w:ascii="Arial" w:hAnsi="Arial" w:cs="Arial"/>
                <w:sz w:val="24"/>
                <w:szCs w:val="24"/>
              </w:rPr>
            </w:pPr>
            <w:r w:rsidRPr="00B44FF4">
              <w:rPr>
                <w:rFonts w:ascii="Arial" w:hAnsi="Arial" w:cs="Arial"/>
                <w:sz w:val="24"/>
                <w:szCs w:val="24"/>
              </w:rPr>
              <w:t>L2</w:t>
            </w:r>
          </w:p>
        </w:tc>
        <w:tc>
          <w:tcPr>
            <w:tcW w:w="687" w:type="dxa"/>
            <w:shd w:val="clear" w:color="auto" w:fill="B8CCE4" w:themeFill="accent1" w:themeFillTint="66"/>
          </w:tcPr>
          <w:p w14:paraId="1771A437" w14:textId="77777777" w:rsidR="005003DC" w:rsidRPr="00B44FF4" w:rsidRDefault="005003DC"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7DB58348" w14:textId="77777777" w:rsidR="005003DC" w:rsidRPr="00B44FF4" w:rsidRDefault="005003DC"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377A4EED" w14:textId="77777777" w:rsidR="005003DC" w:rsidRPr="00B44FF4" w:rsidRDefault="005003DC"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6A32B7FB" w14:textId="77777777" w:rsidR="005003DC" w:rsidRPr="00B44FF4" w:rsidRDefault="005003DC"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36C908E0" w14:textId="77777777" w:rsidR="005003DC" w:rsidRPr="00B44FF4" w:rsidRDefault="005003DC"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59665A68" w14:textId="77777777" w:rsidR="005003DC" w:rsidRPr="00B44FF4" w:rsidRDefault="005003DC"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46A72A3D" w14:textId="77777777" w:rsidR="005003DC" w:rsidRPr="00B44FF4" w:rsidRDefault="005003DC"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160C3390" w14:textId="77777777" w:rsidR="005003DC" w:rsidRPr="00B44FF4" w:rsidRDefault="005003DC"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6D22E723" w14:textId="77777777" w:rsidR="005003DC" w:rsidRPr="00B44FF4" w:rsidRDefault="005003DC"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6F0A2305" w14:textId="77777777" w:rsidR="005003DC" w:rsidRPr="00B44FF4" w:rsidRDefault="005003DC"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72EE7A03" w14:textId="77777777" w:rsidR="005003DC" w:rsidRPr="00B44FF4" w:rsidRDefault="005003DC"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41CBC764" w14:textId="77777777" w:rsidR="005003DC" w:rsidRPr="00B44FF4" w:rsidRDefault="005003DC" w:rsidP="00336004">
            <w:pPr>
              <w:rPr>
                <w:rFonts w:ascii="Arial" w:hAnsi="Arial" w:cs="Arial"/>
                <w:sz w:val="24"/>
                <w:szCs w:val="24"/>
              </w:rPr>
            </w:pPr>
            <w:r w:rsidRPr="00B44FF4">
              <w:rPr>
                <w:rFonts w:ascii="Arial" w:hAnsi="Arial" w:cs="Arial"/>
                <w:sz w:val="24"/>
                <w:szCs w:val="24"/>
              </w:rPr>
              <w:t>L14</w:t>
            </w:r>
          </w:p>
        </w:tc>
      </w:tr>
    </w:tbl>
    <w:tbl>
      <w:tblPr>
        <w:tblStyle w:val="27"/>
        <w:tblW w:w="9631" w:type="dxa"/>
        <w:tblLayout w:type="fixed"/>
        <w:tblLook w:val="0400" w:firstRow="0" w:lastRow="0" w:firstColumn="0" w:lastColumn="0" w:noHBand="0" w:noVBand="1"/>
      </w:tblPr>
      <w:tblGrid>
        <w:gridCol w:w="9631"/>
      </w:tblGrid>
      <w:tr w:rsidR="005003DC" w14:paraId="5ECE4E0F" w14:textId="77777777" w:rsidTr="005003DC">
        <w:trPr>
          <w:trHeight w:val="300"/>
        </w:trPr>
        <w:tc>
          <w:tcPr>
            <w:tcW w:w="9631" w:type="dxa"/>
            <w:tcBorders>
              <w:top w:val="single" w:sz="6" w:space="0" w:color="000000"/>
              <w:left w:val="single" w:sz="6" w:space="0" w:color="000000"/>
              <w:bottom w:val="single" w:sz="6" w:space="0" w:color="000000"/>
              <w:right w:val="single" w:sz="6" w:space="0" w:color="000000"/>
            </w:tcBorders>
          </w:tcPr>
          <w:p w14:paraId="543EB2A0" w14:textId="77777777" w:rsidR="00EE2E38" w:rsidRDefault="00EE2E38" w:rsidP="00336004">
            <w:pPr>
              <w:rPr>
                <w:b/>
              </w:rPr>
            </w:pPr>
          </w:p>
          <w:p w14:paraId="5CA3818C" w14:textId="2335FCDF" w:rsidR="005003DC" w:rsidRDefault="00EE2E38" w:rsidP="00336004">
            <w:pPr>
              <w:rPr>
                <w:rFonts w:ascii="Times New Roman" w:eastAsia="Times New Roman" w:hAnsi="Times New Roman" w:cs="Times New Roman"/>
              </w:rPr>
            </w:pPr>
            <w:r>
              <w:rPr>
                <w:b/>
              </w:rPr>
              <w:t xml:space="preserve"> Acid-</w:t>
            </w:r>
            <w:r w:rsidR="002D2E58">
              <w:rPr>
                <w:b/>
              </w:rPr>
              <w:t>b</w:t>
            </w:r>
            <w:r>
              <w:rPr>
                <w:b/>
              </w:rPr>
              <w:t xml:space="preserve">ase </w:t>
            </w:r>
            <w:r w:rsidR="002D2E58">
              <w:rPr>
                <w:b/>
              </w:rPr>
              <w:t>t</w:t>
            </w:r>
            <w:r>
              <w:rPr>
                <w:b/>
              </w:rPr>
              <w:t>itrations</w:t>
            </w:r>
          </w:p>
          <w:p w14:paraId="07ADC7BB" w14:textId="4EE2C2A0" w:rsidR="005003DC" w:rsidRPr="000E6046" w:rsidRDefault="005003DC" w:rsidP="00A71389">
            <w:pPr>
              <w:numPr>
                <w:ilvl w:val="0"/>
                <w:numId w:val="15"/>
              </w:numPr>
              <w:rPr>
                <w:rFonts w:eastAsia="Calibri"/>
              </w:rPr>
            </w:pPr>
            <w:r w:rsidRPr="000E6046">
              <w:rPr>
                <w:rFonts w:eastAsia="Calibri"/>
              </w:rPr>
              <w:t xml:space="preserve">Carry out an acid-base titration and record </w:t>
            </w:r>
            <w:r w:rsidR="000E6046" w:rsidRPr="000E6046">
              <w:rPr>
                <w:rFonts w:eastAsia="Calibri"/>
              </w:rPr>
              <w:t>results.</w:t>
            </w:r>
          </w:p>
          <w:p w14:paraId="30D40BAE" w14:textId="6956BDCF" w:rsidR="005003DC" w:rsidRPr="000E6046" w:rsidRDefault="005003DC" w:rsidP="00A71389">
            <w:pPr>
              <w:numPr>
                <w:ilvl w:val="0"/>
                <w:numId w:val="15"/>
              </w:numPr>
              <w:rPr>
                <w:rFonts w:eastAsia="Calibri"/>
              </w:rPr>
            </w:pPr>
            <w:r w:rsidRPr="000E6046">
              <w:rPr>
                <w:rFonts w:eastAsia="Calibri"/>
              </w:rPr>
              <w:t>Complete calculation of unknown concentration using titration data</w:t>
            </w:r>
            <w:r w:rsidR="007D4C83">
              <w:rPr>
                <w:rFonts w:eastAsia="Calibri"/>
              </w:rPr>
              <w:t>.</w:t>
            </w:r>
          </w:p>
          <w:p w14:paraId="51D0D545" w14:textId="77777777" w:rsidR="005003DC" w:rsidRPr="000E6046" w:rsidRDefault="005003DC" w:rsidP="00336004">
            <w:pPr>
              <w:rPr>
                <w:rFonts w:eastAsia="Calibri"/>
              </w:rPr>
            </w:pPr>
            <w:r w:rsidRPr="000E6046">
              <w:rPr>
                <w:rFonts w:eastAsia="Calibri"/>
              </w:rPr>
              <w:t> </w:t>
            </w:r>
          </w:p>
          <w:p w14:paraId="5392A7B5" w14:textId="68CCD6A2" w:rsidR="005003DC" w:rsidRPr="000E6046" w:rsidRDefault="00EE2E38" w:rsidP="00336004">
            <w:pPr>
              <w:rPr>
                <w:rFonts w:eastAsia="Calibri"/>
              </w:rPr>
            </w:pPr>
            <w:r>
              <w:rPr>
                <w:rFonts w:eastAsia="Calibri"/>
                <w:b/>
              </w:rPr>
              <w:t xml:space="preserve"> </w:t>
            </w:r>
            <w:r w:rsidR="005003DC" w:rsidRPr="000E6046">
              <w:rPr>
                <w:rFonts w:eastAsia="Calibri"/>
                <w:b/>
              </w:rPr>
              <w:t>How/What</w:t>
            </w:r>
            <w:r w:rsidR="005003DC" w:rsidRPr="000E6046">
              <w:rPr>
                <w:rFonts w:eastAsia="Calibri"/>
              </w:rPr>
              <w:t> </w:t>
            </w:r>
          </w:p>
          <w:p w14:paraId="3C38BD52" w14:textId="77777777" w:rsidR="005003DC" w:rsidRPr="000E6046" w:rsidRDefault="005003DC" w:rsidP="00A71389">
            <w:pPr>
              <w:numPr>
                <w:ilvl w:val="0"/>
                <w:numId w:val="11"/>
              </w:numPr>
              <w:rPr>
                <w:rFonts w:eastAsia="Calibri"/>
              </w:rPr>
            </w:pPr>
            <w:r w:rsidRPr="000E6046">
              <w:rPr>
                <w:rFonts w:eastAsia="Calibri"/>
              </w:rPr>
              <w:t>Discuss what needs to be in a lab book.</w:t>
            </w:r>
          </w:p>
          <w:p w14:paraId="67C3C236" w14:textId="7860AF5E" w:rsidR="005003DC" w:rsidRPr="000E6046" w:rsidRDefault="005003DC" w:rsidP="00A71389">
            <w:pPr>
              <w:numPr>
                <w:ilvl w:val="0"/>
                <w:numId w:val="11"/>
              </w:numPr>
              <w:rPr>
                <w:rFonts w:eastAsia="Calibri"/>
              </w:rPr>
            </w:pPr>
            <w:r w:rsidRPr="000E6046">
              <w:rPr>
                <w:rFonts w:eastAsia="Calibri"/>
              </w:rPr>
              <w:t xml:space="preserve">Show expected layout for </w:t>
            </w:r>
            <w:r w:rsidR="0048687E">
              <w:rPr>
                <w:rFonts w:eastAsia="Calibri"/>
              </w:rPr>
              <w:t>g</w:t>
            </w:r>
            <w:r w:rsidR="0048687E" w:rsidRPr="000E6046">
              <w:rPr>
                <w:rFonts w:eastAsia="Calibri"/>
              </w:rPr>
              <w:t xml:space="preserve">ood </w:t>
            </w:r>
            <w:r w:rsidR="0048687E">
              <w:rPr>
                <w:rFonts w:eastAsia="Calibri"/>
              </w:rPr>
              <w:t>l</w:t>
            </w:r>
            <w:r w:rsidR="0048687E" w:rsidRPr="000E6046">
              <w:rPr>
                <w:rFonts w:eastAsia="Calibri"/>
              </w:rPr>
              <w:t xml:space="preserve">aboratory </w:t>
            </w:r>
            <w:r w:rsidR="0048687E">
              <w:rPr>
                <w:rFonts w:eastAsia="Calibri"/>
              </w:rPr>
              <w:t>p</w:t>
            </w:r>
            <w:r w:rsidR="0048687E" w:rsidRPr="000E6046">
              <w:rPr>
                <w:rFonts w:eastAsia="Calibri"/>
              </w:rPr>
              <w:t xml:space="preserve">ractice </w:t>
            </w:r>
            <w:r w:rsidRPr="000E6046">
              <w:rPr>
                <w:rFonts w:eastAsia="Calibri"/>
              </w:rPr>
              <w:t>(GLP).</w:t>
            </w:r>
          </w:p>
          <w:p w14:paraId="5BFE8023" w14:textId="0E8E5784" w:rsidR="005003DC" w:rsidRPr="000E6046" w:rsidRDefault="005003DC" w:rsidP="00A71389">
            <w:pPr>
              <w:numPr>
                <w:ilvl w:val="0"/>
                <w:numId w:val="11"/>
              </w:numPr>
              <w:rPr>
                <w:rFonts w:eastAsia="Calibri"/>
              </w:rPr>
            </w:pPr>
            <w:r w:rsidRPr="000E6046">
              <w:rPr>
                <w:rFonts w:eastAsia="Calibri"/>
              </w:rPr>
              <w:t xml:space="preserve">Discuss need for calibrated equipment and show calibration of pipette and </w:t>
            </w:r>
            <w:r w:rsidR="00EE2E38" w:rsidRPr="000E6046">
              <w:rPr>
                <w:rFonts w:eastAsia="Calibri"/>
              </w:rPr>
              <w:t>burette.</w:t>
            </w:r>
          </w:p>
          <w:p w14:paraId="4D86957B" w14:textId="60783BE8" w:rsidR="005003DC" w:rsidRPr="000E6046" w:rsidRDefault="005003DC" w:rsidP="00A71389">
            <w:pPr>
              <w:numPr>
                <w:ilvl w:val="0"/>
                <w:numId w:val="11"/>
              </w:numPr>
              <w:rPr>
                <w:rFonts w:eastAsia="Calibri"/>
              </w:rPr>
            </w:pPr>
            <w:r w:rsidRPr="000E6046">
              <w:rPr>
                <w:rFonts w:eastAsia="Calibri"/>
              </w:rPr>
              <w:t>In pairs</w:t>
            </w:r>
            <w:r w:rsidR="000E5F81">
              <w:rPr>
                <w:rFonts w:eastAsia="Calibri"/>
              </w:rPr>
              <w:t>,</w:t>
            </w:r>
            <w:r w:rsidRPr="000E6046">
              <w:rPr>
                <w:rFonts w:eastAsia="Calibri"/>
              </w:rPr>
              <w:t xml:space="preserve"> carry out titration</w:t>
            </w:r>
            <w:r w:rsidR="00F0354F">
              <w:rPr>
                <w:rFonts w:eastAsia="Calibri"/>
              </w:rPr>
              <w:t>.</w:t>
            </w:r>
          </w:p>
          <w:p w14:paraId="3F21768F" w14:textId="177559AA" w:rsidR="005003DC" w:rsidRPr="000E6046" w:rsidRDefault="005003DC" w:rsidP="00A71389">
            <w:pPr>
              <w:numPr>
                <w:ilvl w:val="0"/>
                <w:numId w:val="11"/>
              </w:numPr>
              <w:rPr>
                <w:rFonts w:eastAsia="Calibri"/>
              </w:rPr>
            </w:pPr>
            <w:r w:rsidRPr="000E6046">
              <w:rPr>
                <w:rFonts w:eastAsia="Calibri"/>
              </w:rPr>
              <w:t>Individually demonstrate ability to calculate concentration from data using</w:t>
            </w:r>
            <w:r w:rsidR="007D4C83">
              <w:rPr>
                <w:rFonts w:eastAsia="Calibri"/>
              </w:rPr>
              <w:t xml:space="preserve"> a</w:t>
            </w:r>
            <w:r w:rsidRPr="000E6046">
              <w:rPr>
                <w:rFonts w:eastAsia="Calibri"/>
              </w:rPr>
              <w:t xml:space="preserve"> </w:t>
            </w:r>
            <w:r w:rsidR="007D4C83">
              <w:rPr>
                <w:rFonts w:eastAsia="Calibri"/>
              </w:rPr>
              <w:t>four</w:t>
            </w:r>
            <w:r w:rsidR="007D4C83" w:rsidRPr="000E6046">
              <w:rPr>
                <w:rFonts w:eastAsia="Calibri"/>
              </w:rPr>
              <w:t>-part</w:t>
            </w:r>
            <w:r w:rsidRPr="000E6046">
              <w:rPr>
                <w:rFonts w:eastAsia="Calibri"/>
              </w:rPr>
              <w:t xml:space="preserve"> calculation</w:t>
            </w:r>
            <w:r w:rsidR="00F0354F">
              <w:rPr>
                <w:rFonts w:eastAsia="Calibri"/>
              </w:rPr>
              <w:t>.</w:t>
            </w:r>
          </w:p>
          <w:p w14:paraId="01CE34DA" w14:textId="77777777" w:rsidR="005003DC" w:rsidRDefault="005003DC" w:rsidP="00336004">
            <w:pPr>
              <w:rPr>
                <w:rFonts w:ascii="Times New Roman" w:eastAsia="Times New Roman" w:hAnsi="Times New Roman" w:cs="Times New Roman"/>
              </w:rPr>
            </w:pPr>
            <w:r>
              <w:rPr>
                <w:rFonts w:ascii="Calibri" w:eastAsia="Calibri" w:hAnsi="Calibri" w:cs="Calibri"/>
              </w:rPr>
              <w:t> </w:t>
            </w:r>
          </w:p>
        </w:tc>
      </w:tr>
    </w:tbl>
    <w:p w14:paraId="621F795F" w14:textId="77777777" w:rsidR="00081D77" w:rsidRDefault="00081D77"/>
    <w:p w14:paraId="3BBDBCFC" w14:textId="77777777" w:rsidR="002D2E58" w:rsidRDefault="002D2E58"/>
    <w:p w14:paraId="3C3E72EB" w14:textId="77777777" w:rsidR="002D2E58" w:rsidRDefault="002D2E58"/>
    <w:p w14:paraId="120C2642" w14:textId="77777777" w:rsidR="002D2E58" w:rsidRPr="009337B7" w:rsidRDefault="002D2E58"/>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6C7A94" w14:paraId="21985420" w14:textId="77777777" w:rsidTr="006C7A94">
        <w:trPr>
          <w:trHeight w:val="572"/>
        </w:trPr>
        <w:tc>
          <w:tcPr>
            <w:tcW w:w="687" w:type="dxa"/>
            <w:shd w:val="clear" w:color="auto" w:fill="D9D9D9" w:themeFill="background1" w:themeFillShade="D9"/>
          </w:tcPr>
          <w:p w14:paraId="6FE78169" w14:textId="77777777" w:rsidR="006A10EA" w:rsidRPr="0059426A" w:rsidRDefault="006A10EA" w:rsidP="00336004">
            <w:pPr>
              <w:rPr>
                <w:rFonts w:ascii="Arial" w:hAnsi="Arial" w:cs="Arial"/>
                <w:szCs w:val="24"/>
              </w:rPr>
            </w:pPr>
            <w:r w:rsidRPr="0059426A">
              <w:rPr>
                <w:rFonts w:ascii="Arial" w:hAnsi="Arial" w:cs="Arial"/>
                <w:sz w:val="24"/>
                <w:szCs w:val="28"/>
              </w:rPr>
              <w:lastRenderedPageBreak/>
              <w:t>L1</w:t>
            </w:r>
          </w:p>
        </w:tc>
        <w:tc>
          <w:tcPr>
            <w:tcW w:w="688" w:type="dxa"/>
            <w:shd w:val="clear" w:color="auto" w:fill="D9D9D9" w:themeFill="background1" w:themeFillShade="D9"/>
          </w:tcPr>
          <w:p w14:paraId="1F5C8B90" w14:textId="77777777" w:rsidR="006A10EA" w:rsidRPr="00B44FF4" w:rsidRDefault="006A10EA"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3C62D4E0" w14:textId="77777777" w:rsidR="006A10EA" w:rsidRPr="00B44FF4" w:rsidRDefault="006A10EA" w:rsidP="00336004">
            <w:pPr>
              <w:rPr>
                <w:rFonts w:ascii="Arial" w:hAnsi="Arial" w:cs="Arial"/>
                <w:sz w:val="24"/>
                <w:szCs w:val="24"/>
              </w:rPr>
            </w:pPr>
            <w:r w:rsidRPr="00B44FF4">
              <w:rPr>
                <w:rFonts w:ascii="Arial" w:hAnsi="Arial" w:cs="Arial"/>
                <w:sz w:val="24"/>
                <w:szCs w:val="24"/>
              </w:rPr>
              <w:t>L3</w:t>
            </w:r>
          </w:p>
        </w:tc>
        <w:tc>
          <w:tcPr>
            <w:tcW w:w="688" w:type="dxa"/>
            <w:shd w:val="clear" w:color="auto" w:fill="B8CCE4" w:themeFill="accent1" w:themeFillTint="66"/>
          </w:tcPr>
          <w:p w14:paraId="368D6CBE" w14:textId="77777777" w:rsidR="006A10EA" w:rsidRPr="00B44FF4" w:rsidRDefault="006A10EA"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6A9186EB" w14:textId="77777777" w:rsidR="006A10EA" w:rsidRPr="00B44FF4" w:rsidRDefault="006A10EA"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6BF1D3AA" w14:textId="77777777" w:rsidR="006A10EA" w:rsidRPr="00B44FF4" w:rsidRDefault="006A10EA"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375208FC" w14:textId="77777777" w:rsidR="006A10EA" w:rsidRPr="00B44FF4" w:rsidRDefault="006A10EA"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612F787F" w14:textId="77777777" w:rsidR="006A10EA" w:rsidRPr="00B44FF4" w:rsidRDefault="006A10EA"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752E8EE1" w14:textId="77777777" w:rsidR="006A10EA" w:rsidRPr="00B44FF4" w:rsidRDefault="006A10EA"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162C396A" w14:textId="77777777" w:rsidR="006A10EA" w:rsidRPr="00B44FF4" w:rsidRDefault="006A10EA"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39A34BBC" w14:textId="77777777" w:rsidR="006A10EA" w:rsidRPr="00B44FF4" w:rsidRDefault="006A10EA"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489D35ED" w14:textId="77777777" w:rsidR="006A10EA" w:rsidRPr="00B44FF4" w:rsidRDefault="006A10EA"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522A9BA4" w14:textId="77777777" w:rsidR="006A10EA" w:rsidRPr="00B44FF4" w:rsidRDefault="006A10EA"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47A1B48D" w14:textId="77777777" w:rsidR="006A10EA" w:rsidRPr="00B44FF4" w:rsidRDefault="006A10EA" w:rsidP="00336004">
            <w:pPr>
              <w:rPr>
                <w:rFonts w:ascii="Arial" w:hAnsi="Arial" w:cs="Arial"/>
                <w:sz w:val="24"/>
                <w:szCs w:val="24"/>
              </w:rPr>
            </w:pPr>
            <w:r w:rsidRPr="00B44FF4">
              <w:rPr>
                <w:rFonts w:ascii="Arial" w:hAnsi="Arial" w:cs="Arial"/>
                <w:sz w:val="24"/>
                <w:szCs w:val="24"/>
              </w:rPr>
              <w:t>L14</w:t>
            </w:r>
          </w:p>
        </w:tc>
      </w:tr>
    </w:tbl>
    <w:tbl>
      <w:tblPr>
        <w:tblStyle w:val="24"/>
        <w:tblW w:w="9631" w:type="dxa"/>
        <w:tblLayout w:type="fixed"/>
        <w:tblLook w:val="0400" w:firstRow="0" w:lastRow="0" w:firstColumn="0" w:lastColumn="0" w:noHBand="0" w:noVBand="1"/>
      </w:tblPr>
      <w:tblGrid>
        <w:gridCol w:w="9631"/>
      </w:tblGrid>
      <w:tr w:rsidR="00354D95" w14:paraId="19AA49F8" w14:textId="77777777" w:rsidTr="006A10EA">
        <w:trPr>
          <w:trHeight w:val="300"/>
        </w:trPr>
        <w:tc>
          <w:tcPr>
            <w:tcW w:w="9631" w:type="dxa"/>
            <w:tcBorders>
              <w:top w:val="single" w:sz="6" w:space="0" w:color="000000"/>
              <w:left w:val="single" w:sz="6" w:space="0" w:color="000000"/>
              <w:bottom w:val="single" w:sz="6" w:space="0" w:color="000000"/>
              <w:right w:val="single" w:sz="6" w:space="0" w:color="000000"/>
            </w:tcBorders>
          </w:tcPr>
          <w:p w14:paraId="0518E3E8" w14:textId="77777777" w:rsidR="00D92D03" w:rsidRDefault="00D92D03" w:rsidP="00336004">
            <w:pPr>
              <w:rPr>
                <w:b/>
              </w:rPr>
            </w:pPr>
          </w:p>
          <w:p w14:paraId="38795F94" w14:textId="1552F433" w:rsidR="00354D95" w:rsidRPr="00B36476" w:rsidRDefault="00EE2E38" w:rsidP="00336004">
            <w:pPr>
              <w:rPr>
                <w:rFonts w:eastAsia="Times New Roman"/>
              </w:rPr>
            </w:pPr>
            <w:r>
              <w:rPr>
                <w:b/>
              </w:rPr>
              <w:t xml:space="preserve"> </w:t>
            </w:r>
            <w:r w:rsidR="00354D95" w:rsidRPr="00B36476">
              <w:rPr>
                <w:b/>
              </w:rPr>
              <w:t xml:space="preserve">Standard </w:t>
            </w:r>
            <w:r w:rsidR="000E5F81">
              <w:rPr>
                <w:b/>
              </w:rPr>
              <w:t>s</w:t>
            </w:r>
            <w:r w:rsidR="000E5F81" w:rsidRPr="00B36476">
              <w:rPr>
                <w:b/>
              </w:rPr>
              <w:t>olutions</w:t>
            </w:r>
          </w:p>
          <w:p w14:paraId="235471CE" w14:textId="2593CB67" w:rsidR="00354D95" w:rsidRPr="00B36476" w:rsidRDefault="00354D95" w:rsidP="00A71389">
            <w:pPr>
              <w:numPr>
                <w:ilvl w:val="0"/>
                <w:numId w:val="24"/>
              </w:numPr>
            </w:pPr>
            <w:r w:rsidRPr="00B36476">
              <w:t xml:space="preserve">Calculate mass required for a known </w:t>
            </w:r>
            <w:r w:rsidR="007D4C83" w:rsidRPr="00B36476">
              <w:t>concentration.</w:t>
            </w:r>
          </w:p>
          <w:p w14:paraId="799EB8C9" w14:textId="14CA7B53" w:rsidR="00354D95" w:rsidRPr="00B36476" w:rsidRDefault="00354D95" w:rsidP="00A71389">
            <w:pPr>
              <w:numPr>
                <w:ilvl w:val="0"/>
                <w:numId w:val="24"/>
              </w:numPr>
            </w:pPr>
            <w:r w:rsidRPr="00B36476">
              <w:t xml:space="preserve">Prepare a standard solution using a standard </w:t>
            </w:r>
            <w:r w:rsidR="007D4C83" w:rsidRPr="00B36476">
              <w:t>method.</w:t>
            </w:r>
          </w:p>
          <w:p w14:paraId="5923E5C3" w14:textId="77777777" w:rsidR="00354D95" w:rsidRPr="00B36476" w:rsidRDefault="00354D95" w:rsidP="00336004">
            <w:pPr>
              <w:rPr>
                <w:rFonts w:eastAsia="Times New Roman"/>
              </w:rPr>
            </w:pPr>
            <w:r w:rsidRPr="00B36476">
              <w:t> </w:t>
            </w:r>
          </w:p>
          <w:p w14:paraId="513255A9" w14:textId="2A6EF8DC" w:rsidR="00354D95" w:rsidRPr="00B36476" w:rsidRDefault="00EE2E38" w:rsidP="00336004">
            <w:pPr>
              <w:rPr>
                <w:rFonts w:eastAsia="Times New Roman"/>
              </w:rPr>
            </w:pPr>
            <w:r>
              <w:rPr>
                <w:b/>
              </w:rPr>
              <w:t xml:space="preserve"> </w:t>
            </w:r>
            <w:r w:rsidR="00354D95" w:rsidRPr="00B36476">
              <w:rPr>
                <w:b/>
              </w:rPr>
              <w:t>How/What</w:t>
            </w:r>
            <w:r w:rsidR="00354D95" w:rsidRPr="00B36476">
              <w:t> </w:t>
            </w:r>
          </w:p>
          <w:p w14:paraId="130D1CD9" w14:textId="7E4DC977" w:rsidR="00354D95" w:rsidRPr="00B36476" w:rsidRDefault="000E5F81" w:rsidP="00A71389">
            <w:pPr>
              <w:numPr>
                <w:ilvl w:val="0"/>
                <w:numId w:val="25"/>
              </w:numPr>
            </w:pPr>
            <w:r w:rsidRPr="00B36476">
              <w:t>Practi</w:t>
            </w:r>
            <w:r>
              <w:t>s</w:t>
            </w:r>
            <w:r w:rsidRPr="00B36476">
              <w:t xml:space="preserve">e </w:t>
            </w:r>
            <w:r w:rsidR="00354D95" w:rsidRPr="00B36476">
              <w:t>molar calculations.</w:t>
            </w:r>
          </w:p>
          <w:p w14:paraId="79186C3F" w14:textId="77777777" w:rsidR="00354D95" w:rsidRPr="00B36476" w:rsidRDefault="00354D95" w:rsidP="00A71389">
            <w:pPr>
              <w:numPr>
                <w:ilvl w:val="0"/>
                <w:numId w:val="25"/>
              </w:numPr>
            </w:pPr>
            <w:r w:rsidRPr="00B36476">
              <w:t>Calculate mass required for a known solution.</w:t>
            </w:r>
          </w:p>
          <w:p w14:paraId="087F669D" w14:textId="0936C741" w:rsidR="007D4C83" w:rsidRDefault="000E5F81" w:rsidP="00A71389">
            <w:pPr>
              <w:numPr>
                <w:ilvl w:val="0"/>
                <w:numId w:val="25"/>
              </w:numPr>
            </w:pPr>
            <w:r w:rsidRPr="00B36476">
              <w:t>Practi</w:t>
            </w:r>
            <w:r>
              <w:t>s</w:t>
            </w:r>
            <w:r w:rsidRPr="00B36476">
              <w:t xml:space="preserve">e </w:t>
            </w:r>
            <w:r w:rsidR="00354D95" w:rsidRPr="00B36476">
              <w:t xml:space="preserve">using a volumetric flask </w:t>
            </w:r>
            <w:r w:rsidR="007D4C83">
              <w:t>to measure volume accurately.</w:t>
            </w:r>
          </w:p>
          <w:p w14:paraId="77227A4F" w14:textId="74DEB7B0" w:rsidR="00354D95" w:rsidRPr="00B36476" w:rsidRDefault="007D4C83" w:rsidP="00A71389">
            <w:pPr>
              <w:numPr>
                <w:ilvl w:val="0"/>
                <w:numId w:val="25"/>
              </w:numPr>
            </w:pPr>
            <w:r>
              <w:t xml:space="preserve">Use a </w:t>
            </w:r>
            <w:r w:rsidR="00354D95" w:rsidRPr="00B36476">
              <w:t>card sort of activity</w:t>
            </w:r>
            <w:r w:rsidRPr="00A81AAD">
              <w:rPr>
                <w:rFonts w:eastAsia="Calibri"/>
              </w:rPr>
              <w:t xml:space="preserve"> to confirm understanding of the process to </w:t>
            </w:r>
            <w:r>
              <w:rPr>
                <w:rFonts w:eastAsia="Calibri"/>
              </w:rPr>
              <w:t>prepare</w:t>
            </w:r>
            <w:r w:rsidRPr="00A81AAD">
              <w:rPr>
                <w:rFonts w:eastAsia="Calibri"/>
              </w:rPr>
              <w:t xml:space="preserve"> a standard solution.</w:t>
            </w:r>
          </w:p>
          <w:p w14:paraId="00BB1EA4" w14:textId="77777777" w:rsidR="00354D95" w:rsidRPr="00B36476" w:rsidRDefault="00354D95" w:rsidP="00A71389">
            <w:pPr>
              <w:numPr>
                <w:ilvl w:val="0"/>
                <w:numId w:val="25"/>
              </w:numPr>
            </w:pPr>
            <w:r w:rsidRPr="00B36476">
              <w:t>Individually demonstrate ability to make a standard solution using a standard method.</w:t>
            </w:r>
          </w:p>
          <w:p w14:paraId="25932976" w14:textId="503A1EBC" w:rsidR="00354D95" w:rsidRPr="00B36476" w:rsidRDefault="00354D95" w:rsidP="00336004">
            <w:pPr>
              <w:rPr>
                <w:rFonts w:eastAsia="Times New Roman"/>
              </w:rPr>
            </w:pPr>
          </w:p>
        </w:tc>
      </w:tr>
    </w:tbl>
    <w:p w14:paraId="4666F1E4" w14:textId="77777777" w:rsidR="00354D95" w:rsidRPr="009337B7" w:rsidRDefault="00354D95"/>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801609" w14:paraId="5EB5D341" w14:textId="77777777" w:rsidTr="001D69AC">
        <w:trPr>
          <w:trHeight w:val="572"/>
        </w:trPr>
        <w:tc>
          <w:tcPr>
            <w:tcW w:w="687" w:type="dxa"/>
            <w:shd w:val="clear" w:color="auto" w:fill="D9D9D9" w:themeFill="background1" w:themeFillShade="D9"/>
          </w:tcPr>
          <w:p w14:paraId="411CA580" w14:textId="77777777" w:rsidR="00801609" w:rsidRPr="0059426A" w:rsidRDefault="00801609"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0305EEB4" w14:textId="77777777" w:rsidR="00801609" w:rsidRPr="00B44FF4" w:rsidRDefault="00801609"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15A322A5" w14:textId="77777777" w:rsidR="00801609" w:rsidRPr="00B44FF4" w:rsidRDefault="00801609"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2E74D0B6" w14:textId="77777777" w:rsidR="00801609" w:rsidRPr="00B44FF4" w:rsidRDefault="00801609" w:rsidP="00336004">
            <w:pPr>
              <w:rPr>
                <w:rFonts w:ascii="Arial" w:hAnsi="Arial" w:cs="Arial"/>
                <w:sz w:val="24"/>
                <w:szCs w:val="24"/>
              </w:rPr>
            </w:pPr>
            <w:r w:rsidRPr="00B44FF4">
              <w:rPr>
                <w:rFonts w:ascii="Arial" w:hAnsi="Arial" w:cs="Arial"/>
                <w:sz w:val="24"/>
                <w:szCs w:val="24"/>
              </w:rPr>
              <w:t>L4</w:t>
            </w:r>
          </w:p>
        </w:tc>
        <w:tc>
          <w:tcPr>
            <w:tcW w:w="687" w:type="dxa"/>
            <w:shd w:val="clear" w:color="auto" w:fill="B8CCE4" w:themeFill="accent1" w:themeFillTint="66"/>
          </w:tcPr>
          <w:p w14:paraId="5277AC82" w14:textId="77777777" w:rsidR="00801609" w:rsidRPr="00B44FF4" w:rsidRDefault="00801609"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5421E1A0" w14:textId="77777777" w:rsidR="00801609" w:rsidRPr="00B44FF4" w:rsidRDefault="00801609"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32D98E45" w14:textId="77777777" w:rsidR="00801609" w:rsidRPr="00B44FF4" w:rsidRDefault="00801609"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5F33AA0E" w14:textId="77777777" w:rsidR="00801609" w:rsidRPr="00B44FF4" w:rsidRDefault="00801609"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5C0FD5BE" w14:textId="77777777" w:rsidR="00801609" w:rsidRPr="00B44FF4" w:rsidRDefault="00801609"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6687C11F" w14:textId="77777777" w:rsidR="00801609" w:rsidRPr="00B44FF4" w:rsidRDefault="00801609"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0108C012" w14:textId="77777777" w:rsidR="00801609" w:rsidRPr="00B44FF4" w:rsidRDefault="00801609"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47BD250A" w14:textId="77777777" w:rsidR="00801609" w:rsidRPr="00B44FF4" w:rsidRDefault="00801609"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3E42DACF" w14:textId="77777777" w:rsidR="00801609" w:rsidRPr="00B44FF4" w:rsidRDefault="00801609"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25D104E7" w14:textId="77777777" w:rsidR="00801609" w:rsidRPr="00B44FF4" w:rsidRDefault="00801609" w:rsidP="00336004">
            <w:pPr>
              <w:rPr>
                <w:rFonts w:ascii="Arial" w:hAnsi="Arial" w:cs="Arial"/>
                <w:sz w:val="24"/>
                <w:szCs w:val="24"/>
              </w:rPr>
            </w:pPr>
            <w:r w:rsidRPr="00B44FF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801609" w14:paraId="4CCED144" w14:textId="77777777" w:rsidTr="001D69AC">
        <w:trPr>
          <w:trHeight w:val="300"/>
        </w:trPr>
        <w:tc>
          <w:tcPr>
            <w:tcW w:w="9631" w:type="dxa"/>
            <w:tcBorders>
              <w:top w:val="single" w:sz="6" w:space="0" w:color="000000"/>
              <w:left w:val="single" w:sz="6" w:space="0" w:color="000000"/>
              <w:bottom w:val="single" w:sz="6" w:space="0" w:color="000000"/>
              <w:right w:val="single" w:sz="6" w:space="0" w:color="000000"/>
            </w:tcBorders>
          </w:tcPr>
          <w:p w14:paraId="032AF2E5" w14:textId="77777777" w:rsidR="00EE2E38" w:rsidRDefault="00EE2E38" w:rsidP="00336004">
            <w:pPr>
              <w:rPr>
                <w:b/>
              </w:rPr>
            </w:pPr>
          </w:p>
          <w:p w14:paraId="45485752" w14:textId="21B4F82F" w:rsidR="00801609" w:rsidRDefault="00EE2E38" w:rsidP="00336004">
            <w:pPr>
              <w:rPr>
                <w:rFonts w:ascii="Times New Roman" w:eastAsia="Times New Roman" w:hAnsi="Times New Roman" w:cs="Times New Roman"/>
              </w:rPr>
            </w:pPr>
            <w:r>
              <w:rPr>
                <w:b/>
              </w:rPr>
              <w:t xml:space="preserve"> </w:t>
            </w:r>
            <w:r w:rsidR="00801609">
              <w:rPr>
                <w:b/>
              </w:rPr>
              <w:t>Standardisation</w:t>
            </w:r>
          </w:p>
          <w:p w14:paraId="034ABFFB" w14:textId="77777777" w:rsidR="00801609" w:rsidRDefault="00801609" w:rsidP="00A71389">
            <w:pPr>
              <w:numPr>
                <w:ilvl w:val="0"/>
                <w:numId w:val="19"/>
              </w:numPr>
            </w:pPr>
            <w:r>
              <w:t>Use a prepared standard solution to standardise a base.</w:t>
            </w:r>
          </w:p>
          <w:p w14:paraId="65B3B5D5" w14:textId="77777777" w:rsidR="00801609" w:rsidRDefault="00801609" w:rsidP="00336004">
            <w:pPr>
              <w:rPr>
                <w:rFonts w:ascii="Times New Roman" w:eastAsia="Times New Roman" w:hAnsi="Times New Roman" w:cs="Times New Roman"/>
              </w:rPr>
            </w:pPr>
            <w:r>
              <w:t> </w:t>
            </w:r>
          </w:p>
          <w:p w14:paraId="3A538852" w14:textId="1586C72E" w:rsidR="00801609" w:rsidRDefault="00EE2E38" w:rsidP="00336004">
            <w:pPr>
              <w:rPr>
                <w:rFonts w:ascii="Times New Roman" w:eastAsia="Times New Roman" w:hAnsi="Times New Roman" w:cs="Times New Roman"/>
              </w:rPr>
            </w:pPr>
            <w:r>
              <w:rPr>
                <w:b/>
              </w:rPr>
              <w:t xml:space="preserve"> </w:t>
            </w:r>
            <w:r w:rsidR="00801609">
              <w:rPr>
                <w:b/>
              </w:rPr>
              <w:t>How/What</w:t>
            </w:r>
            <w:r w:rsidR="00801609">
              <w:t> </w:t>
            </w:r>
          </w:p>
          <w:p w14:paraId="1A6E5415" w14:textId="528FD4A1" w:rsidR="00801609" w:rsidRDefault="00801609" w:rsidP="00A71389">
            <w:pPr>
              <w:numPr>
                <w:ilvl w:val="0"/>
                <w:numId w:val="22"/>
              </w:numPr>
            </w:pPr>
            <w:r>
              <w:t xml:space="preserve">Recall </w:t>
            </w:r>
            <w:r w:rsidR="001C4926">
              <w:t>four-</w:t>
            </w:r>
            <w:r>
              <w:t>step calculation process.</w:t>
            </w:r>
          </w:p>
          <w:p w14:paraId="625E7778" w14:textId="77777777" w:rsidR="001C4926" w:rsidRDefault="001C4926" w:rsidP="00A71389">
            <w:pPr>
              <w:numPr>
                <w:ilvl w:val="0"/>
                <w:numId w:val="22"/>
              </w:numPr>
            </w:pPr>
            <w:r>
              <w:t>Recap observed titration method steps.</w:t>
            </w:r>
          </w:p>
          <w:p w14:paraId="796D37B9" w14:textId="77777777" w:rsidR="001C4926" w:rsidRDefault="001C4926" w:rsidP="00A71389">
            <w:pPr>
              <w:numPr>
                <w:ilvl w:val="0"/>
                <w:numId w:val="22"/>
              </w:numPr>
            </w:pPr>
            <w:r>
              <w:t>Check calibration of pipette and burette.</w:t>
            </w:r>
          </w:p>
          <w:p w14:paraId="65A48D8C" w14:textId="68DAA63A" w:rsidR="00042CF3" w:rsidRDefault="00801609" w:rsidP="00A71389">
            <w:pPr>
              <w:numPr>
                <w:ilvl w:val="0"/>
                <w:numId w:val="22"/>
              </w:numPr>
            </w:pPr>
            <w:r>
              <w:t>Individually carry out titration using a standard method achieving concordant results</w:t>
            </w:r>
            <w:r w:rsidR="002A03B8">
              <w:t>.</w:t>
            </w:r>
          </w:p>
          <w:p w14:paraId="0361EE84" w14:textId="6E93FCE2" w:rsidR="00801609" w:rsidRDefault="00042CF3" w:rsidP="00A71389">
            <w:pPr>
              <w:numPr>
                <w:ilvl w:val="0"/>
                <w:numId w:val="22"/>
              </w:numPr>
            </w:pPr>
            <w:r>
              <w:t>Peer review of G</w:t>
            </w:r>
            <w:r w:rsidR="0083619D">
              <w:t>LP</w:t>
            </w:r>
            <w:r w:rsidR="00B25126">
              <w:t>: r</w:t>
            </w:r>
            <w:r>
              <w:t xml:space="preserve">ecording of </w:t>
            </w:r>
            <w:r w:rsidR="00B25126">
              <w:t>r</w:t>
            </w:r>
            <w:r>
              <w:t>esults</w:t>
            </w:r>
            <w:r w:rsidR="001C4926">
              <w:t>.</w:t>
            </w:r>
          </w:p>
          <w:p w14:paraId="5F07E451" w14:textId="77777777" w:rsidR="00801609" w:rsidRDefault="00801609" w:rsidP="00336004">
            <w:pPr>
              <w:rPr>
                <w:rFonts w:ascii="Times New Roman" w:eastAsia="Times New Roman" w:hAnsi="Times New Roman" w:cs="Times New Roman"/>
              </w:rPr>
            </w:pPr>
            <w:r>
              <w:rPr>
                <w:rFonts w:ascii="Calibri" w:eastAsia="Calibri" w:hAnsi="Calibri" w:cs="Calibri"/>
              </w:rPr>
              <w:t> </w:t>
            </w:r>
          </w:p>
        </w:tc>
      </w:tr>
    </w:tbl>
    <w:p w14:paraId="3B6D81FB" w14:textId="77777777" w:rsidR="00801609" w:rsidRPr="009337B7" w:rsidRDefault="00801609"/>
    <w:p w14:paraId="0849B37C" w14:textId="77777777" w:rsidR="002C7706" w:rsidRPr="000C0134"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rsidRPr="000C0134" w14:paraId="21F3DE48" w14:textId="77777777" w:rsidTr="00E65702">
        <w:trPr>
          <w:trHeight w:val="572"/>
        </w:trPr>
        <w:tc>
          <w:tcPr>
            <w:tcW w:w="687" w:type="dxa"/>
            <w:shd w:val="clear" w:color="auto" w:fill="D9D9D9" w:themeFill="background1" w:themeFillShade="D9"/>
          </w:tcPr>
          <w:p w14:paraId="0E7747BC" w14:textId="77777777" w:rsidR="002C7706" w:rsidRPr="000C0134" w:rsidRDefault="002C7706" w:rsidP="00336004">
            <w:pPr>
              <w:rPr>
                <w:rFonts w:ascii="Arial" w:hAnsi="Arial" w:cs="Arial"/>
                <w:szCs w:val="24"/>
              </w:rPr>
            </w:pPr>
            <w:r w:rsidRPr="000C0134">
              <w:rPr>
                <w:rFonts w:ascii="Arial" w:hAnsi="Arial" w:cs="Arial"/>
                <w:sz w:val="24"/>
                <w:szCs w:val="28"/>
              </w:rPr>
              <w:t>L1</w:t>
            </w:r>
          </w:p>
        </w:tc>
        <w:tc>
          <w:tcPr>
            <w:tcW w:w="688" w:type="dxa"/>
            <w:shd w:val="clear" w:color="auto" w:fill="D9D9D9" w:themeFill="background1" w:themeFillShade="D9"/>
          </w:tcPr>
          <w:p w14:paraId="1107A6CE" w14:textId="77777777" w:rsidR="002C7706" w:rsidRPr="000C0134" w:rsidRDefault="002C7706" w:rsidP="00336004">
            <w:pPr>
              <w:rPr>
                <w:rFonts w:ascii="Arial" w:hAnsi="Arial" w:cs="Arial"/>
                <w:sz w:val="24"/>
                <w:szCs w:val="24"/>
              </w:rPr>
            </w:pPr>
            <w:r w:rsidRPr="000C0134">
              <w:rPr>
                <w:rFonts w:ascii="Arial" w:hAnsi="Arial" w:cs="Arial"/>
                <w:sz w:val="24"/>
                <w:szCs w:val="24"/>
              </w:rPr>
              <w:t>L2</w:t>
            </w:r>
          </w:p>
        </w:tc>
        <w:tc>
          <w:tcPr>
            <w:tcW w:w="687" w:type="dxa"/>
            <w:shd w:val="clear" w:color="auto" w:fill="D9D9D9" w:themeFill="background1" w:themeFillShade="D9"/>
          </w:tcPr>
          <w:p w14:paraId="6D96E674" w14:textId="77777777" w:rsidR="002C7706" w:rsidRPr="000C0134" w:rsidRDefault="002C7706" w:rsidP="00336004">
            <w:pPr>
              <w:rPr>
                <w:rFonts w:ascii="Arial" w:hAnsi="Arial" w:cs="Arial"/>
                <w:sz w:val="24"/>
                <w:szCs w:val="24"/>
              </w:rPr>
            </w:pPr>
            <w:r w:rsidRPr="000C0134">
              <w:rPr>
                <w:rFonts w:ascii="Arial" w:hAnsi="Arial" w:cs="Arial"/>
                <w:sz w:val="24"/>
                <w:szCs w:val="24"/>
              </w:rPr>
              <w:t>L3</w:t>
            </w:r>
          </w:p>
        </w:tc>
        <w:tc>
          <w:tcPr>
            <w:tcW w:w="688" w:type="dxa"/>
            <w:shd w:val="clear" w:color="auto" w:fill="D9D9D9" w:themeFill="background1" w:themeFillShade="D9"/>
          </w:tcPr>
          <w:p w14:paraId="5113E421" w14:textId="77777777" w:rsidR="002C7706" w:rsidRPr="000C0134" w:rsidRDefault="002C7706" w:rsidP="00336004">
            <w:pPr>
              <w:rPr>
                <w:rFonts w:ascii="Arial" w:hAnsi="Arial" w:cs="Arial"/>
                <w:sz w:val="24"/>
                <w:szCs w:val="24"/>
              </w:rPr>
            </w:pPr>
            <w:r w:rsidRPr="000C0134">
              <w:rPr>
                <w:rFonts w:ascii="Arial" w:hAnsi="Arial" w:cs="Arial"/>
                <w:sz w:val="24"/>
                <w:szCs w:val="24"/>
              </w:rPr>
              <w:t>L4</w:t>
            </w:r>
          </w:p>
        </w:tc>
        <w:tc>
          <w:tcPr>
            <w:tcW w:w="687" w:type="dxa"/>
            <w:shd w:val="clear" w:color="auto" w:fill="D9D9D9" w:themeFill="background1" w:themeFillShade="D9"/>
          </w:tcPr>
          <w:p w14:paraId="0323A6BA" w14:textId="77777777" w:rsidR="002C7706" w:rsidRPr="000C0134" w:rsidRDefault="002C7706" w:rsidP="00336004">
            <w:pPr>
              <w:rPr>
                <w:rFonts w:ascii="Arial" w:hAnsi="Arial" w:cs="Arial"/>
                <w:sz w:val="24"/>
                <w:szCs w:val="24"/>
              </w:rPr>
            </w:pPr>
            <w:r w:rsidRPr="000C0134">
              <w:rPr>
                <w:rFonts w:ascii="Arial" w:hAnsi="Arial" w:cs="Arial"/>
                <w:sz w:val="24"/>
                <w:szCs w:val="24"/>
              </w:rPr>
              <w:t>L5</w:t>
            </w:r>
          </w:p>
        </w:tc>
        <w:tc>
          <w:tcPr>
            <w:tcW w:w="688" w:type="dxa"/>
            <w:shd w:val="clear" w:color="auto" w:fill="B8CCE4" w:themeFill="accent1" w:themeFillTint="66"/>
          </w:tcPr>
          <w:p w14:paraId="09BFCDCB" w14:textId="77777777" w:rsidR="002C7706" w:rsidRPr="000C0134" w:rsidRDefault="002C7706" w:rsidP="00336004">
            <w:pPr>
              <w:rPr>
                <w:rFonts w:ascii="Arial" w:hAnsi="Arial" w:cs="Arial"/>
                <w:sz w:val="24"/>
                <w:szCs w:val="24"/>
              </w:rPr>
            </w:pPr>
            <w:r w:rsidRPr="000C0134">
              <w:rPr>
                <w:rFonts w:ascii="Arial" w:hAnsi="Arial" w:cs="Arial"/>
                <w:sz w:val="24"/>
                <w:szCs w:val="24"/>
              </w:rPr>
              <w:t>L6</w:t>
            </w:r>
          </w:p>
        </w:tc>
        <w:tc>
          <w:tcPr>
            <w:tcW w:w="688" w:type="dxa"/>
            <w:shd w:val="clear" w:color="auto" w:fill="D9D9D9" w:themeFill="background1" w:themeFillShade="D9"/>
          </w:tcPr>
          <w:p w14:paraId="1E469C46" w14:textId="77777777" w:rsidR="002C7706" w:rsidRPr="000C0134" w:rsidRDefault="002C7706" w:rsidP="00336004">
            <w:pPr>
              <w:rPr>
                <w:rFonts w:ascii="Arial" w:hAnsi="Arial" w:cs="Arial"/>
                <w:sz w:val="24"/>
                <w:szCs w:val="24"/>
              </w:rPr>
            </w:pPr>
            <w:r w:rsidRPr="000C0134">
              <w:rPr>
                <w:rFonts w:ascii="Arial" w:hAnsi="Arial" w:cs="Arial"/>
                <w:sz w:val="24"/>
                <w:szCs w:val="24"/>
              </w:rPr>
              <w:t>L7</w:t>
            </w:r>
          </w:p>
        </w:tc>
        <w:tc>
          <w:tcPr>
            <w:tcW w:w="687" w:type="dxa"/>
            <w:shd w:val="clear" w:color="auto" w:fill="D9D9D9" w:themeFill="background1" w:themeFillShade="D9"/>
          </w:tcPr>
          <w:p w14:paraId="15E5E464" w14:textId="77777777" w:rsidR="002C7706" w:rsidRPr="000C0134" w:rsidRDefault="002C7706" w:rsidP="00336004">
            <w:pPr>
              <w:rPr>
                <w:rFonts w:ascii="Arial" w:hAnsi="Arial" w:cs="Arial"/>
                <w:sz w:val="24"/>
                <w:szCs w:val="24"/>
              </w:rPr>
            </w:pPr>
            <w:r w:rsidRPr="000C0134">
              <w:rPr>
                <w:rFonts w:ascii="Arial" w:hAnsi="Arial" w:cs="Arial"/>
                <w:sz w:val="24"/>
                <w:szCs w:val="24"/>
              </w:rPr>
              <w:t>L8</w:t>
            </w:r>
          </w:p>
        </w:tc>
        <w:tc>
          <w:tcPr>
            <w:tcW w:w="688" w:type="dxa"/>
            <w:shd w:val="clear" w:color="auto" w:fill="D9D9D9" w:themeFill="background1" w:themeFillShade="D9"/>
          </w:tcPr>
          <w:p w14:paraId="2F77990C" w14:textId="77777777" w:rsidR="002C7706" w:rsidRPr="000C0134" w:rsidRDefault="002C7706" w:rsidP="00336004">
            <w:pPr>
              <w:rPr>
                <w:rFonts w:ascii="Arial" w:hAnsi="Arial" w:cs="Arial"/>
                <w:sz w:val="24"/>
                <w:szCs w:val="24"/>
              </w:rPr>
            </w:pPr>
            <w:r w:rsidRPr="000C0134">
              <w:rPr>
                <w:rFonts w:ascii="Arial" w:hAnsi="Arial" w:cs="Arial"/>
                <w:sz w:val="24"/>
                <w:szCs w:val="24"/>
              </w:rPr>
              <w:t>L9</w:t>
            </w:r>
          </w:p>
        </w:tc>
        <w:tc>
          <w:tcPr>
            <w:tcW w:w="687" w:type="dxa"/>
            <w:shd w:val="clear" w:color="auto" w:fill="D9D9D9" w:themeFill="background1" w:themeFillShade="D9"/>
          </w:tcPr>
          <w:p w14:paraId="1A3732D9" w14:textId="77777777" w:rsidR="002C7706" w:rsidRPr="000C0134" w:rsidRDefault="002C7706" w:rsidP="00336004">
            <w:pPr>
              <w:rPr>
                <w:rFonts w:ascii="Arial" w:hAnsi="Arial" w:cs="Arial"/>
                <w:sz w:val="24"/>
                <w:szCs w:val="24"/>
              </w:rPr>
            </w:pPr>
            <w:r w:rsidRPr="000C0134">
              <w:rPr>
                <w:rFonts w:ascii="Arial" w:hAnsi="Arial" w:cs="Arial"/>
                <w:sz w:val="24"/>
                <w:szCs w:val="24"/>
              </w:rPr>
              <w:t>L10</w:t>
            </w:r>
          </w:p>
        </w:tc>
        <w:tc>
          <w:tcPr>
            <w:tcW w:w="688" w:type="dxa"/>
            <w:shd w:val="clear" w:color="auto" w:fill="D9D9D9" w:themeFill="background1" w:themeFillShade="D9"/>
          </w:tcPr>
          <w:p w14:paraId="52A6639E" w14:textId="77777777" w:rsidR="002C7706" w:rsidRPr="000C0134" w:rsidRDefault="002C7706" w:rsidP="00336004">
            <w:pPr>
              <w:rPr>
                <w:rFonts w:ascii="Arial" w:hAnsi="Arial" w:cs="Arial"/>
                <w:sz w:val="24"/>
                <w:szCs w:val="24"/>
              </w:rPr>
            </w:pPr>
            <w:r w:rsidRPr="000C0134">
              <w:rPr>
                <w:rFonts w:ascii="Arial" w:hAnsi="Arial" w:cs="Arial"/>
                <w:sz w:val="24"/>
                <w:szCs w:val="24"/>
              </w:rPr>
              <w:t>L11</w:t>
            </w:r>
          </w:p>
        </w:tc>
        <w:tc>
          <w:tcPr>
            <w:tcW w:w="687" w:type="dxa"/>
            <w:shd w:val="clear" w:color="auto" w:fill="D9D9D9" w:themeFill="background1" w:themeFillShade="D9"/>
          </w:tcPr>
          <w:p w14:paraId="5448901B" w14:textId="77777777" w:rsidR="002C7706" w:rsidRPr="000C0134" w:rsidRDefault="002C7706" w:rsidP="00336004">
            <w:pPr>
              <w:rPr>
                <w:rFonts w:ascii="Arial" w:hAnsi="Arial" w:cs="Arial"/>
                <w:sz w:val="24"/>
                <w:szCs w:val="24"/>
              </w:rPr>
            </w:pPr>
            <w:r w:rsidRPr="000C0134">
              <w:rPr>
                <w:rFonts w:ascii="Arial" w:hAnsi="Arial" w:cs="Arial"/>
                <w:sz w:val="24"/>
                <w:szCs w:val="24"/>
              </w:rPr>
              <w:t>L12</w:t>
            </w:r>
          </w:p>
        </w:tc>
        <w:tc>
          <w:tcPr>
            <w:tcW w:w="688" w:type="dxa"/>
            <w:shd w:val="clear" w:color="auto" w:fill="D9D9D9" w:themeFill="background1" w:themeFillShade="D9"/>
          </w:tcPr>
          <w:p w14:paraId="7ECD4CF2" w14:textId="77777777" w:rsidR="002C7706" w:rsidRPr="000C0134" w:rsidRDefault="002C7706" w:rsidP="00336004">
            <w:pPr>
              <w:rPr>
                <w:rFonts w:ascii="Arial" w:hAnsi="Arial" w:cs="Arial"/>
                <w:sz w:val="24"/>
                <w:szCs w:val="24"/>
              </w:rPr>
            </w:pPr>
            <w:r w:rsidRPr="000C0134">
              <w:rPr>
                <w:rFonts w:ascii="Arial" w:hAnsi="Arial" w:cs="Arial"/>
                <w:sz w:val="24"/>
                <w:szCs w:val="24"/>
              </w:rPr>
              <w:t>L13</w:t>
            </w:r>
          </w:p>
        </w:tc>
        <w:tc>
          <w:tcPr>
            <w:tcW w:w="688" w:type="dxa"/>
            <w:shd w:val="clear" w:color="auto" w:fill="D9D9D9" w:themeFill="background1" w:themeFillShade="D9"/>
          </w:tcPr>
          <w:p w14:paraId="250DEAC2" w14:textId="77777777" w:rsidR="002C7706" w:rsidRPr="000C0134" w:rsidRDefault="002C7706" w:rsidP="00336004">
            <w:pPr>
              <w:rPr>
                <w:rFonts w:ascii="Arial" w:hAnsi="Arial" w:cs="Arial"/>
                <w:sz w:val="24"/>
                <w:szCs w:val="24"/>
              </w:rPr>
            </w:pPr>
            <w:r w:rsidRPr="000C0134">
              <w:rPr>
                <w:rFonts w:ascii="Arial" w:hAnsi="Arial" w:cs="Arial"/>
                <w:sz w:val="24"/>
                <w:szCs w:val="24"/>
              </w:rPr>
              <w:t>L14</w:t>
            </w:r>
          </w:p>
        </w:tc>
      </w:tr>
      <w:tr w:rsidR="002C7706" w:rsidRPr="000C0134" w14:paraId="23429589" w14:textId="77777777" w:rsidTr="00336004">
        <w:trPr>
          <w:trHeight w:val="1516"/>
        </w:trPr>
        <w:tc>
          <w:tcPr>
            <w:tcW w:w="9627" w:type="dxa"/>
            <w:gridSpan w:val="14"/>
          </w:tcPr>
          <w:p w14:paraId="23A346C7" w14:textId="77777777" w:rsidR="002C7706" w:rsidRPr="000C0134" w:rsidRDefault="002C7706" w:rsidP="00336004">
            <w:pPr>
              <w:rPr>
                <w:rFonts w:ascii="Arial" w:hAnsi="Arial" w:cs="Arial"/>
                <w:b/>
                <w:sz w:val="24"/>
                <w:szCs w:val="24"/>
              </w:rPr>
            </w:pPr>
          </w:p>
          <w:p w14:paraId="49DEF2DF" w14:textId="746080F4" w:rsidR="002C7706" w:rsidRPr="000C0134" w:rsidRDefault="002C7706" w:rsidP="00336004">
            <w:pPr>
              <w:rPr>
                <w:rFonts w:ascii="Times New Roman" w:eastAsia="Times New Roman" w:hAnsi="Times New Roman" w:cs="Times New Roman"/>
                <w:kern w:val="0"/>
                <w:sz w:val="24"/>
                <w:szCs w:val="24"/>
                <w:lang w:eastAsia="en-GB"/>
              </w:rPr>
            </w:pPr>
            <w:r w:rsidRPr="000C0134">
              <w:rPr>
                <w:rFonts w:ascii="Arial" w:eastAsia="Times New Roman" w:hAnsi="Arial" w:cs="Arial"/>
                <w:b/>
                <w:bCs/>
                <w:color w:val="000000"/>
                <w:kern w:val="0"/>
                <w:sz w:val="24"/>
                <w:szCs w:val="24"/>
                <w:lang w:eastAsia="en-GB"/>
              </w:rPr>
              <w:t xml:space="preserve">Analysis of </w:t>
            </w:r>
            <w:r w:rsidR="000E5F81">
              <w:rPr>
                <w:rFonts w:ascii="Arial" w:eastAsia="Times New Roman" w:hAnsi="Arial" w:cs="Arial"/>
                <w:b/>
                <w:bCs/>
                <w:color w:val="000000"/>
                <w:kern w:val="0"/>
                <w:sz w:val="24"/>
                <w:szCs w:val="24"/>
                <w:lang w:eastAsia="en-GB"/>
              </w:rPr>
              <w:t>c</w:t>
            </w:r>
            <w:r w:rsidR="000E5F81" w:rsidRPr="000C0134">
              <w:rPr>
                <w:rFonts w:ascii="Arial" w:eastAsia="Times New Roman" w:hAnsi="Arial" w:cs="Arial"/>
                <w:b/>
                <w:bCs/>
                <w:color w:val="000000"/>
                <w:kern w:val="0"/>
                <w:sz w:val="24"/>
                <w:szCs w:val="24"/>
                <w:lang w:eastAsia="en-GB"/>
              </w:rPr>
              <w:t xml:space="preserve">itric </w:t>
            </w:r>
            <w:r w:rsidR="000E5F81">
              <w:rPr>
                <w:rFonts w:ascii="Arial" w:eastAsia="Times New Roman" w:hAnsi="Arial" w:cs="Arial"/>
                <w:b/>
                <w:bCs/>
                <w:color w:val="000000"/>
                <w:kern w:val="0"/>
                <w:sz w:val="24"/>
                <w:szCs w:val="24"/>
                <w:lang w:eastAsia="en-GB"/>
              </w:rPr>
              <w:t>a</w:t>
            </w:r>
            <w:r w:rsidR="000E5F81" w:rsidRPr="000C0134">
              <w:rPr>
                <w:rFonts w:ascii="Arial" w:eastAsia="Times New Roman" w:hAnsi="Arial" w:cs="Arial"/>
                <w:b/>
                <w:bCs/>
                <w:color w:val="000000"/>
                <w:kern w:val="0"/>
                <w:sz w:val="24"/>
                <w:szCs w:val="24"/>
                <w:lang w:eastAsia="en-GB"/>
              </w:rPr>
              <w:t>cid</w:t>
            </w:r>
          </w:p>
          <w:p w14:paraId="09181FCB" w14:textId="77777777" w:rsidR="002C7706" w:rsidRPr="000C0134" w:rsidRDefault="002C7706" w:rsidP="00A71389">
            <w:pPr>
              <w:numPr>
                <w:ilvl w:val="0"/>
                <w:numId w:val="31"/>
              </w:numPr>
              <w:textAlignment w:val="baseline"/>
              <w:rPr>
                <w:rFonts w:ascii="Arial" w:eastAsia="Times New Roman" w:hAnsi="Arial" w:cs="Arial"/>
                <w:color w:val="000000"/>
                <w:kern w:val="0"/>
                <w:sz w:val="24"/>
                <w:szCs w:val="24"/>
                <w:lang w:eastAsia="en-GB"/>
              </w:rPr>
            </w:pPr>
            <w:r w:rsidRPr="000C0134">
              <w:rPr>
                <w:rFonts w:ascii="Arial" w:eastAsia="Times New Roman" w:hAnsi="Arial" w:cs="Arial"/>
                <w:color w:val="000000"/>
                <w:kern w:val="0"/>
                <w:sz w:val="24"/>
                <w:szCs w:val="24"/>
                <w:lang w:eastAsia="en-GB"/>
              </w:rPr>
              <w:t>Use a prepared standardised basic solution to determine the concentration of an acid solution.</w:t>
            </w:r>
          </w:p>
          <w:p w14:paraId="7D886CDC" w14:textId="77777777" w:rsidR="002C7706" w:rsidRPr="000C0134" w:rsidRDefault="002C7706" w:rsidP="00336004">
            <w:pPr>
              <w:rPr>
                <w:rFonts w:ascii="Times New Roman" w:eastAsia="Times New Roman" w:hAnsi="Times New Roman" w:cs="Times New Roman"/>
                <w:kern w:val="0"/>
                <w:sz w:val="24"/>
                <w:szCs w:val="24"/>
                <w:lang w:eastAsia="en-GB"/>
              </w:rPr>
            </w:pPr>
            <w:r w:rsidRPr="000C0134">
              <w:rPr>
                <w:rFonts w:ascii="Arial" w:eastAsia="Times New Roman" w:hAnsi="Arial" w:cs="Arial"/>
                <w:color w:val="000000"/>
                <w:kern w:val="0"/>
                <w:sz w:val="24"/>
                <w:szCs w:val="24"/>
                <w:lang w:eastAsia="en-GB"/>
              </w:rPr>
              <w:t> </w:t>
            </w:r>
          </w:p>
          <w:p w14:paraId="75C52403" w14:textId="35401258" w:rsidR="002C7706" w:rsidRPr="000C0134" w:rsidRDefault="002C7706" w:rsidP="00336004">
            <w:pPr>
              <w:rPr>
                <w:rFonts w:ascii="Times New Roman" w:eastAsia="Times New Roman" w:hAnsi="Times New Roman" w:cs="Times New Roman"/>
                <w:kern w:val="0"/>
                <w:sz w:val="24"/>
                <w:szCs w:val="24"/>
                <w:lang w:eastAsia="en-GB"/>
              </w:rPr>
            </w:pPr>
            <w:r w:rsidRPr="000C0134">
              <w:rPr>
                <w:rFonts w:ascii="Arial" w:eastAsia="Times New Roman" w:hAnsi="Arial" w:cs="Arial"/>
                <w:b/>
                <w:bCs/>
                <w:color w:val="000000"/>
                <w:kern w:val="0"/>
                <w:sz w:val="24"/>
                <w:szCs w:val="24"/>
                <w:lang w:eastAsia="en-GB"/>
              </w:rPr>
              <w:t>How/What</w:t>
            </w:r>
            <w:r w:rsidRPr="000C0134">
              <w:rPr>
                <w:rFonts w:ascii="Arial" w:eastAsia="Times New Roman" w:hAnsi="Arial" w:cs="Arial"/>
                <w:color w:val="000000"/>
                <w:kern w:val="0"/>
                <w:sz w:val="24"/>
                <w:szCs w:val="24"/>
                <w:lang w:eastAsia="en-GB"/>
              </w:rPr>
              <w:t> </w:t>
            </w:r>
          </w:p>
          <w:p w14:paraId="27037D1B" w14:textId="673736E8" w:rsidR="002C7706" w:rsidRPr="000C0134" w:rsidRDefault="00E65702" w:rsidP="00A71389">
            <w:pPr>
              <w:numPr>
                <w:ilvl w:val="0"/>
                <w:numId w:val="32"/>
              </w:numPr>
              <w:textAlignment w:val="baseline"/>
              <w:rPr>
                <w:rFonts w:ascii="Arial" w:eastAsia="Times New Roman" w:hAnsi="Arial" w:cs="Arial"/>
                <w:color w:val="000000"/>
                <w:kern w:val="0"/>
                <w:sz w:val="20"/>
                <w:szCs w:val="20"/>
                <w:lang w:eastAsia="en-GB"/>
              </w:rPr>
            </w:pPr>
            <w:r>
              <w:rPr>
                <w:rFonts w:ascii="Arial" w:eastAsia="Times New Roman" w:hAnsi="Arial" w:cs="Arial"/>
                <w:color w:val="000000"/>
                <w:kern w:val="0"/>
                <w:sz w:val="24"/>
                <w:szCs w:val="24"/>
                <w:lang w:eastAsia="en-GB"/>
              </w:rPr>
              <w:t>Individually</w:t>
            </w:r>
            <w:r w:rsidR="000E5F81">
              <w:rPr>
                <w:rFonts w:ascii="Arial" w:eastAsia="Times New Roman" w:hAnsi="Arial" w:cs="Arial"/>
                <w:color w:val="000000"/>
                <w:kern w:val="0"/>
                <w:sz w:val="24"/>
                <w:szCs w:val="24"/>
                <w:lang w:eastAsia="en-GB"/>
              </w:rPr>
              <w:t>,</w:t>
            </w:r>
            <w:r>
              <w:rPr>
                <w:rFonts w:ascii="Arial" w:eastAsia="Times New Roman" w:hAnsi="Arial" w:cs="Arial"/>
                <w:color w:val="000000"/>
                <w:kern w:val="0"/>
                <w:sz w:val="24"/>
                <w:szCs w:val="24"/>
                <w:lang w:eastAsia="en-GB"/>
              </w:rPr>
              <w:t xml:space="preserve"> review appropriateness of </w:t>
            </w:r>
            <w:r w:rsidR="000E5F81">
              <w:rPr>
                <w:rFonts w:ascii="Arial" w:eastAsia="Times New Roman" w:hAnsi="Arial" w:cs="Arial"/>
                <w:color w:val="000000"/>
                <w:kern w:val="0"/>
                <w:sz w:val="24"/>
                <w:szCs w:val="24"/>
                <w:lang w:eastAsia="en-GB"/>
              </w:rPr>
              <w:t xml:space="preserve">an </w:t>
            </w:r>
            <w:r>
              <w:rPr>
                <w:rFonts w:ascii="Arial" w:eastAsia="Times New Roman" w:hAnsi="Arial" w:cs="Arial"/>
                <w:color w:val="000000"/>
                <w:kern w:val="0"/>
                <w:sz w:val="24"/>
                <w:szCs w:val="24"/>
                <w:lang w:eastAsia="en-GB"/>
              </w:rPr>
              <w:t>RA</w:t>
            </w:r>
            <w:r w:rsidR="002C7706" w:rsidRPr="000C0134">
              <w:rPr>
                <w:rFonts w:ascii="Arial" w:eastAsia="Times New Roman" w:hAnsi="Arial" w:cs="Arial"/>
                <w:color w:val="000000"/>
                <w:kern w:val="0"/>
                <w:sz w:val="24"/>
                <w:szCs w:val="24"/>
                <w:lang w:eastAsia="en-GB"/>
              </w:rPr>
              <w:t>.</w:t>
            </w:r>
          </w:p>
          <w:p w14:paraId="4BE32B95" w14:textId="77777777" w:rsidR="002C7706" w:rsidRPr="000C0134" w:rsidRDefault="002C7706" w:rsidP="00A71389">
            <w:pPr>
              <w:numPr>
                <w:ilvl w:val="0"/>
                <w:numId w:val="32"/>
              </w:numPr>
              <w:textAlignment w:val="baseline"/>
              <w:rPr>
                <w:rFonts w:ascii="Arial" w:eastAsia="Times New Roman" w:hAnsi="Arial" w:cs="Arial"/>
                <w:color w:val="000000"/>
                <w:kern w:val="0"/>
                <w:sz w:val="20"/>
                <w:szCs w:val="20"/>
                <w:lang w:eastAsia="en-GB"/>
              </w:rPr>
            </w:pPr>
            <w:r w:rsidRPr="000C0134">
              <w:rPr>
                <w:rFonts w:ascii="Arial" w:eastAsia="Times New Roman" w:hAnsi="Arial" w:cs="Arial"/>
                <w:color w:val="000000"/>
                <w:kern w:val="0"/>
                <w:sz w:val="24"/>
                <w:szCs w:val="24"/>
                <w:lang w:eastAsia="en-GB"/>
              </w:rPr>
              <w:t>Set up and clean titration glassware.</w:t>
            </w:r>
          </w:p>
          <w:p w14:paraId="650BC480" w14:textId="446F5416" w:rsidR="002C7706" w:rsidRPr="000C0134" w:rsidRDefault="002C7706" w:rsidP="00A71389">
            <w:pPr>
              <w:numPr>
                <w:ilvl w:val="0"/>
                <w:numId w:val="32"/>
              </w:numPr>
              <w:textAlignment w:val="baseline"/>
              <w:rPr>
                <w:rFonts w:ascii="Arial" w:eastAsia="Times New Roman" w:hAnsi="Arial" w:cs="Arial"/>
                <w:color w:val="000000"/>
                <w:kern w:val="0"/>
                <w:sz w:val="24"/>
                <w:szCs w:val="24"/>
                <w:lang w:eastAsia="en-GB"/>
              </w:rPr>
            </w:pPr>
            <w:r w:rsidRPr="000C0134">
              <w:rPr>
                <w:rFonts w:ascii="Arial" w:eastAsia="Times New Roman" w:hAnsi="Arial" w:cs="Arial"/>
                <w:color w:val="000000"/>
                <w:kern w:val="0"/>
                <w:sz w:val="24"/>
                <w:szCs w:val="24"/>
                <w:lang w:eastAsia="en-GB"/>
              </w:rPr>
              <w:t>Individually</w:t>
            </w:r>
            <w:r w:rsidR="000E5F81">
              <w:rPr>
                <w:rFonts w:ascii="Arial" w:eastAsia="Times New Roman" w:hAnsi="Arial" w:cs="Arial"/>
                <w:color w:val="000000"/>
                <w:kern w:val="0"/>
                <w:sz w:val="24"/>
                <w:szCs w:val="24"/>
                <w:lang w:eastAsia="en-GB"/>
              </w:rPr>
              <w:t>,</w:t>
            </w:r>
            <w:r w:rsidRPr="000C0134">
              <w:rPr>
                <w:rFonts w:ascii="Arial" w:eastAsia="Times New Roman" w:hAnsi="Arial" w:cs="Arial"/>
                <w:color w:val="000000"/>
                <w:kern w:val="0"/>
                <w:sz w:val="24"/>
                <w:szCs w:val="24"/>
                <w:lang w:eastAsia="en-GB"/>
              </w:rPr>
              <w:t xml:space="preserve"> carry out titration using a standard method achieving concordant results</w:t>
            </w:r>
            <w:r w:rsidR="00E65702">
              <w:rPr>
                <w:rFonts w:ascii="Arial" w:eastAsia="Times New Roman" w:hAnsi="Arial" w:cs="Arial"/>
                <w:color w:val="000000"/>
                <w:kern w:val="0"/>
                <w:sz w:val="24"/>
                <w:szCs w:val="24"/>
                <w:lang w:eastAsia="en-GB"/>
              </w:rPr>
              <w:t>.</w:t>
            </w:r>
          </w:p>
          <w:p w14:paraId="0F7E4662" w14:textId="12C4A403" w:rsidR="002C7706" w:rsidRDefault="002C7706" w:rsidP="00A71389">
            <w:pPr>
              <w:numPr>
                <w:ilvl w:val="0"/>
                <w:numId w:val="32"/>
              </w:numPr>
              <w:textAlignment w:val="baseline"/>
              <w:rPr>
                <w:rFonts w:ascii="Arial" w:eastAsia="Times New Roman" w:hAnsi="Arial" w:cs="Arial"/>
                <w:color w:val="000000"/>
                <w:kern w:val="0"/>
                <w:sz w:val="24"/>
                <w:szCs w:val="24"/>
                <w:lang w:eastAsia="en-GB"/>
              </w:rPr>
            </w:pPr>
            <w:r w:rsidRPr="000C0134">
              <w:rPr>
                <w:rFonts w:ascii="Arial" w:eastAsia="Times New Roman" w:hAnsi="Arial" w:cs="Arial"/>
                <w:color w:val="000000"/>
                <w:kern w:val="0"/>
                <w:sz w:val="24"/>
                <w:szCs w:val="24"/>
                <w:lang w:eastAsia="en-GB"/>
              </w:rPr>
              <w:t>Calculate concentration of citric acid solution using concordant results</w:t>
            </w:r>
            <w:r w:rsidR="00E65702">
              <w:rPr>
                <w:rFonts w:ascii="Arial" w:eastAsia="Times New Roman" w:hAnsi="Arial" w:cs="Arial"/>
                <w:color w:val="000000"/>
                <w:kern w:val="0"/>
                <w:sz w:val="24"/>
                <w:szCs w:val="24"/>
                <w:lang w:eastAsia="en-GB"/>
              </w:rPr>
              <w:t>.</w:t>
            </w:r>
          </w:p>
          <w:p w14:paraId="28D5150A" w14:textId="760C7DA0" w:rsidR="00E65702" w:rsidRPr="000C0134" w:rsidRDefault="00E65702" w:rsidP="00A71389">
            <w:pPr>
              <w:numPr>
                <w:ilvl w:val="0"/>
                <w:numId w:val="32"/>
              </w:numPr>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In pairs</w:t>
            </w:r>
            <w:r w:rsidR="000E5F81">
              <w:rPr>
                <w:rFonts w:ascii="Arial" w:eastAsia="Times New Roman" w:hAnsi="Arial" w:cs="Arial"/>
                <w:color w:val="000000"/>
                <w:kern w:val="0"/>
                <w:sz w:val="24"/>
                <w:szCs w:val="24"/>
                <w:lang w:eastAsia="en-GB"/>
              </w:rPr>
              <w:t>,</w:t>
            </w:r>
            <w:r>
              <w:rPr>
                <w:rFonts w:ascii="Arial" w:eastAsia="Times New Roman" w:hAnsi="Arial" w:cs="Arial"/>
                <w:color w:val="000000"/>
                <w:kern w:val="0"/>
                <w:sz w:val="24"/>
                <w:szCs w:val="24"/>
                <w:lang w:eastAsia="en-GB"/>
              </w:rPr>
              <w:t xml:space="preserve"> review exam</w:t>
            </w:r>
            <w:r w:rsidR="009D2724">
              <w:rPr>
                <w:rFonts w:ascii="Arial" w:eastAsia="Times New Roman" w:hAnsi="Arial" w:cs="Arial"/>
                <w:color w:val="000000"/>
                <w:kern w:val="0"/>
                <w:sz w:val="24"/>
                <w:szCs w:val="24"/>
                <w:lang w:eastAsia="en-GB"/>
              </w:rPr>
              <w:t>-</w:t>
            </w:r>
            <w:r>
              <w:rPr>
                <w:rFonts w:ascii="Arial" w:eastAsia="Times New Roman" w:hAnsi="Arial" w:cs="Arial"/>
                <w:color w:val="000000"/>
                <w:kern w:val="0"/>
                <w:sz w:val="24"/>
                <w:szCs w:val="24"/>
                <w:lang w:eastAsia="en-GB"/>
              </w:rPr>
              <w:t>style question.</w:t>
            </w:r>
          </w:p>
          <w:p w14:paraId="7A5ED5F2" w14:textId="77777777" w:rsidR="002C7706" w:rsidRPr="000C0134" w:rsidRDefault="002C7706" w:rsidP="00336004">
            <w:pPr>
              <w:rPr>
                <w:rFonts w:cs="Arial"/>
                <w:b/>
                <w:bCs/>
                <w:szCs w:val="24"/>
              </w:rPr>
            </w:pPr>
          </w:p>
        </w:tc>
      </w:tr>
    </w:tbl>
    <w:p w14:paraId="4C6F5C8B" w14:textId="77777777" w:rsidR="002C7706" w:rsidRDefault="002C7706" w:rsidP="002C7706"/>
    <w:p w14:paraId="6F1028A2" w14:textId="77777777" w:rsidR="009408DA" w:rsidRDefault="009408DA" w:rsidP="002C7706"/>
    <w:p w14:paraId="751C8EB7" w14:textId="77777777" w:rsidR="009408DA" w:rsidRPr="000C0134" w:rsidRDefault="009408DA"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rsidRPr="000C0134" w14:paraId="1F52A1EB" w14:textId="77777777" w:rsidTr="00336004">
        <w:trPr>
          <w:trHeight w:val="572"/>
        </w:trPr>
        <w:tc>
          <w:tcPr>
            <w:tcW w:w="687" w:type="dxa"/>
            <w:shd w:val="clear" w:color="auto" w:fill="D9D9D9" w:themeFill="background1" w:themeFillShade="D9"/>
          </w:tcPr>
          <w:p w14:paraId="673E2E0A" w14:textId="77777777" w:rsidR="002C7706" w:rsidRPr="000C0134" w:rsidRDefault="002C7706" w:rsidP="00336004">
            <w:pPr>
              <w:rPr>
                <w:rFonts w:ascii="Arial" w:hAnsi="Arial" w:cs="Arial"/>
                <w:szCs w:val="24"/>
              </w:rPr>
            </w:pPr>
            <w:r w:rsidRPr="000C0134">
              <w:rPr>
                <w:rFonts w:ascii="Arial" w:hAnsi="Arial" w:cs="Arial"/>
                <w:sz w:val="24"/>
                <w:szCs w:val="28"/>
              </w:rPr>
              <w:lastRenderedPageBreak/>
              <w:t>L1</w:t>
            </w:r>
          </w:p>
        </w:tc>
        <w:tc>
          <w:tcPr>
            <w:tcW w:w="688" w:type="dxa"/>
            <w:shd w:val="clear" w:color="auto" w:fill="D9D9D9" w:themeFill="background1" w:themeFillShade="D9"/>
          </w:tcPr>
          <w:p w14:paraId="577924E6" w14:textId="77777777" w:rsidR="002C7706" w:rsidRPr="000C0134" w:rsidRDefault="002C7706" w:rsidP="00336004">
            <w:pPr>
              <w:rPr>
                <w:rFonts w:ascii="Arial" w:hAnsi="Arial" w:cs="Arial"/>
                <w:sz w:val="24"/>
                <w:szCs w:val="24"/>
              </w:rPr>
            </w:pPr>
            <w:r w:rsidRPr="000C0134">
              <w:rPr>
                <w:rFonts w:ascii="Arial" w:hAnsi="Arial" w:cs="Arial"/>
                <w:sz w:val="24"/>
                <w:szCs w:val="24"/>
              </w:rPr>
              <w:t>L2</w:t>
            </w:r>
          </w:p>
        </w:tc>
        <w:tc>
          <w:tcPr>
            <w:tcW w:w="687" w:type="dxa"/>
            <w:shd w:val="clear" w:color="auto" w:fill="D9D9D9" w:themeFill="background1" w:themeFillShade="D9"/>
          </w:tcPr>
          <w:p w14:paraId="5D8981A4" w14:textId="77777777" w:rsidR="002C7706" w:rsidRPr="000C0134" w:rsidRDefault="002C7706" w:rsidP="00336004">
            <w:pPr>
              <w:rPr>
                <w:rFonts w:ascii="Arial" w:hAnsi="Arial" w:cs="Arial"/>
                <w:sz w:val="24"/>
                <w:szCs w:val="24"/>
              </w:rPr>
            </w:pPr>
            <w:r w:rsidRPr="000C0134">
              <w:rPr>
                <w:rFonts w:ascii="Arial" w:hAnsi="Arial" w:cs="Arial"/>
                <w:sz w:val="24"/>
                <w:szCs w:val="24"/>
              </w:rPr>
              <w:t>L3</w:t>
            </w:r>
          </w:p>
        </w:tc>
        <w:tc>
          <w:tcPr>
            <w:tcW w:w="688" w:type="dxa"/>
            <w:shd w:val="clear" w:color="auto" w:fill="D9D9D9" w:themeFill="background1" w:themeFillShade="D9"/>
          </w:tcPr>
          <w:p w14:paraId="7F3F549B" w14:textId="77777777" w:rsidR="002C7706" w:rsidRPr="000C0134" w:rsidRDefault="002C7706" w:rsidP="00336004">
            <w:pPr>
              <w:rPr>
                <w:rFonts w:ascii="Arial" w:hAnsi="Arial" w:cs="Arial"/>
                <w:sz w:val="24"/>
                <w:szCs w:val="24"/>
              </w:rPr>
            </w:pPr>
            <w:r w:rsidRPr="000C0134">
              <w:rPr>
                <w:rFonts w:ascii="Arial" w:hAnsi="Arial" w:cs="Arial"/>
                <w:sz w:val="24"/>
                <w:szCs w:val="24"/>
              </w:rPr>
              <w:t>L4</w:t>
            </w:r>
          </w:p>
        </w:tc>
        <w:tc>
          <w:tcPr>
            <w:tcW w:w="687" w:type="dxa"/>
            <w:shd w:val="clear" w:color="auto" w:fill="D9D9D9" w:themeFill="background1" w:themeFillShade="D9"/>
          </w:tcPr>
          <w:p w14:paraId="3B9DAAF5" w14:textId="77777777" w:rsidR="002C7706" w:rsidRPr="000C0134" w:rsidRDefault="002C7706" w:rsidP="00336004">
            <w:pPr>
              <w:rPr>
                <w:rFonts w:ascii="Arial" w:hAnsi="Arial" w:cs="Arial"/>
                <w:sz w:val="24"/>
                <w:szCs w:val="24"/>
              </w:rPr>
            </w:pPr>
            <w:r w:rsidRPr="000C0134">
              <w:rPr>
                <w:rFonts w:ascii="Arial" w:hAnsi="Arial" w:cs="Arial"/>
                <w:sz w:val="24"/>
                <w:szCs w:val="24"/>
              </w:rPr>
              <w:t>L5</w:t>
            </w:r>
          </w:p>
        </w:tc>
        <w:tc>
          <w:tcPr>
            <w:tcW w:w="688" w:type="dxa"/>
            <w:shd w:val="clear" w:color="auto" w:fill="D9D9D9" w:themeFill="background1" w:themeFillShade="D9"/>
          </w:tcPr>
          <w:p w14:paraId="2AB43B2B" w14:textId="77777777" w:rsidR="002C7706" w:rsidRPr="000C0134" w:rsidRDefault="002C7706" w:rsidP="00336004">
            <w:pPr>
              <w:rPr>
                <w:rFonts w:ascii="Arial" w:hAnsi="Arial" w:cs="Arial"/>
                <w:sz w:val="24"/>
                <w:szCs w:val="24"/>
              </w:rPr>
            </w:pPr>
            <w:r w:rsidRPr="000C0134">
              <w:rPr>
                <w:rFonts w:ascii="Arial" w:hAnsi="Arial" w:cs="Arial"/>
                <w:sz w:val="24"/>
                <w:szCs w:val="24"/>
              </w:rPr>
              <w:t>L6</w:t>
            </w:r>
          </w:p>
        </w:tc>
        <w:tc>
          <w:tcPr>
            <w:tcW w:w="688" w:type="dxa"/>
            <w:shd w:val="clear" w:color="auto" w:fill="B8CCE4" w:themeFill="accent1" w:themeFillTint="66"/>
          </w:tcPr>
          <w:p w14:paraId="5F4EA302" w14:textId="77777777" w:rsidR="002C7706" w:rsidRPr="000C0134" w:rsidRDefault="002C7706" w:rsidP="00336004">
            <w:pPr>
              <w:rPr>
                <w:rFonts w:ascii="Arial" w:hAnsi="Arial" w:cs="Arial"/>
                <w:sz w:val="24"/>
                <w:szCs w:val="24"/>
              </w:rPr>
            </w:pPr>
            <w:r w:rsidRPr="000C0134">
              <w:rPr>
                <w:rFonts w:ascii="Arial" w:hAnsi="Arial" w:cs="Arial"/>
                <w:sz w:val="24"/>
                <w:szCs w:val="24"/>
              </w:rPr>
              <w:t>L7</w:t>
            </w:r>
          </w:p>
        </w:tc>
        <w:tc>
          <w:tcPr>
            <w:tcW w:w="687" w:type="dxa"/>
            <w:shd w:val="clear" w:color="auto" w:fill="D9D9D9" w:themeFill="background1" w:themeFillShade="D9"/>
          </w:tcPr>
          <w:p w14:paraId="66D05B04" w14:textId="77777777" w:rsidR="002C7706" w:rsidRPr="000C0134" w:rsidRDefault="002C7706" w:rsidP="00336004">
            <w:pPr>
              <w:rPr>
                <w:rFonts w:ascii="Arial" w:hAnsi="Arial" w:cs="Arial"/>
                <w:sz w:val="24"/>
                <w:szCs w:val="24"/>
              </w:rPr>
            </w:pPr>
            <w:r w:rsidRPr="000C0134">
              <w:rPr>
                <w:rFonts w:ascii="Arial" w:hAnsi="Arial" w:cs="Arial"/>
                <w:sz w:val="24"/>
                <w:szCs w:val="24"/>
              </w:rPr>
              <w:t>L8</w:t>
            </w:r>
          </w:p>
        </w:tc>
        <w:tc>
          <w:tcPr>
            <w:tcW w:w="688" w:type="dxa"/>
            <w:shd w:val="clear" w:color="auto" w:fill="D9D9D9" w:themeFill="background1" w:themeFillShade="D9"/>
          </w:tcPr>
          <w:p w14:paraId="624099BE" w14:textId="77777777" w:rsidR="002C7706" w:rsidRPr="000C0134" w:rsidRDefault="002C7706" w:rsidP="00336004">
            <w:pPr>
              <w:rPr>
                <w:rFonts w:ascii="Arial" w:hAnsi="Arial" w:cs="Arial"/>
                <w:sz w:val="24"/>
                <w:szCs w:val="24"/>
              </w:rPr>
            </w:pPr>
            <w:r w:rsidRPr="000C0134">
              <w:rPr>
                <w:rFonts w:ascii="Arial" w:hAnsi="Arial" w:cs="Arial"/>
                <w:sz w:val="24"/>
                <w:szCs w:val="24"/>
              </w:rPr>
              <w:t>L9</w:t>
            </w:r>
          </w:p>
        </w:tc>
        <w:tc>
          <w:tcPr>
            <w:tcW w:w="687" w:type="dxa"/>
            <w:shd w:val="clear" w:color="auto" w:fill="D9D9D9" w:themeFill="background1" w:themeFillShade="D9"/>
          </w:tcPr>
          <w:p w14:paraId="63570070" w14:textId="77777777" w:rsidR="002C7706" w:rsidRPr="000C0134" w:rsidRDefault="002C7706" w:rsidP="00336004">
            <w:pPr>
              <w:rPr>
                <w:rFonts w:ascii="Arial" w:hAnsi="Arial" w:cs="Arial"/>
                <w:sz w:val="24"/>
                <w:szCs w:val="24"/>
              </w:rPr>
            </w:pPr>
            <w:r w:rsidRPr="000C0134">
              <w:rPr>
                <w:rFonts w:ascii="Arial" w:hAnsi="Arial" w:cs="Arial"/>
                <w:sz w:val="24"/>
                <w:szCs w:val="24"/>
              </w:rPr>
              <w:t>L10</w:t>
            </w:r>
          </w:p>
        </w:tc>
        <w:tc>
          <w:tcPr>
            <w:tcW w:w="688" w:type="dxa"/>
            <w:shd w:val="clear" w:color="auto" w:fill="D9D9D9" w:themeFill="background1" w:themeFillShade="D9"/>
          </w:tcPr>
          <w:p w14:paraId="1BB8B08A" w14:textId="77777777" w:rsidR="002C7706" w:rsidRPr="000C0134" w:rsidRDefault="002C7706" w:rsidP="00336004">
            <w:pPr>
              <w:rPr>
                <w:rFonts w:ascii="Arial" w:hAnsi="Arial" w:cs="Arial"/>
                <w:sz w:val="24"/>
                <w:szCs w:val="24"/>
              </w:rPr>
            </w:pPr>
            <w:r w:rsidRPr="000C0134">
              <w:rPr>
                <w:rFonts w:ascii="Arial" w:hAnsi="Arial" w:cs="Arial"/>
                <w:sz w:val="24"/>
                <w:szCs w:val="24"/>
              </w:rPr>
              <w:t>L11</w:t>
            </w:r>
          </w:p>
        </w:tc>
        <w:tc>
          <w:tcPr>
            <w:tcW w:w="687" w:type="dxa"/>
            <w:shd w:val="clear" w:color="auto" w:fill="D9D9D9" w:themeFill="background1" w:themeFillShade="D9"/>
          </w:tcPr>
          <w:p w14:paraId="17596E89" w14:textId="77777777" w:rsidR="002C7706" w:rsidRPr="000C0134" w:rsidRDefault="002C7706" w:rsidP="00336004">
            <w:pPr>
              <w:rPr>
                <w:rFonts w:ascii="Arial" w:hAnsi="Arial" w:cs="Arial"/>
                <w:sz w:val="24"/>
                <w:szCs w:val="24"/>
              </w:rPr>
            </w:pPr>
            <w:r w:rsidRPr="000C0134">
              <w:rPr>
                <w:rFonts w:ascii="Arial" w:hAnsi="Arial" w:cs="Arial"/>
                <w:sz w:val="24"/>
                <w:szCs w:val="24"/>
              </w:rPr>
              <w:t>L12</w:t>
            </w:r>
          </w:p>
        </w:tc>
        <w:tc>
          <w:tcPr>
            <w:tcW w:w="688" w:type="dxa"/>
            <w:shd w:val="clear" w:color="auto" w:fill="D9D9D9" w:themeFill="background1" w:themeFillShade="D9"/>
          </w:tcPr>
          <w:p w14:paraId="5CF22D6C" w14:textId="77777777" w:rsidR="002C7706" w:rsidRPr="000C0134" w:rsidRDefault="002C7706" w:rsidP="00336004">
            <w:pPr>
              <w:rPr>
                <w:rFonts w:ascii="Arial" w:hAnsi="Arial" w:cs="Arial"/>
                <w:sz w:val="24"/>
                <w:szCs w:val="24"/>
              </w:rPr>
            </w:pPr>
            <w:r w:rsidRPr="000C0134">
              <w:rPr>
                <w:rFonts w:ascii="Arial" w:hAnsi="Arial" w:cs="Arial"/>
                <w:sz w:val="24"/>
                <w:szCs w:val="24"/>
              </w:rPr>
              <w:t>L13</w:t>
            </w:r>
          </w:p>
        </w:tc>
        <w:tc>
          <w:tcPr>
            <w:tcW w:w="689" w:type="dxa"/>
            <w:shd w:val="clear" w:color="auto" w:fill="D9D9D9" w:themeFill="background1" w:themeFillShade="D9"/>
          </w:tcPr>
          <w:p w14:paraId="51C57627" w14:textId="77777777" w:rsidR="002C7706" w:rsidRPr="000C0134" w:rsidRDefault="002C7706" w:rsidP="00336004">
            <w:pPr>
              <w:rPr>
                <w:rFonts w:ascii="Arial" w:hAnsi="Arial" w:cs="Arial"/>
                <w:sz w:val="24"/>
                <w:szCs w:val="24"/>
              </w:rPr>
            </w:pPr>
            <w:r w:rsidRPr="000C0134">
              <w:rPr>
                <w:rFonts w:ascii="Arial" w:hAnsi="Arial" w:cs="Arial"/>
                <w:sz w:val="24"/>
                <w:szCs w:val="24"/>
              </w:rPr>
              <w:t>L14</w:t>
            </w:r>
          </w:p>
        </w:tc>
      </w:tr>
    </w:tbl>
    <w:tbl>
      <w:tblPr>
        <w:tblStyle w:val="30"/>
        <w:tblW w:w="9631" w:type="dxa"/>
        <w:tblLayout w:type="fixed"/>
        <w:tblLook w:val="0400" w:firstRow="0" w:lastRow="0" w:firstColumn="0" w:lastColumn="0" w:noHBand="0" w:noVBand="1"/>
      </w:tblPr>
      <w:tblGrid>
        <w:gridCol w:w="9631"/>
      </w:tblGrid>
      <w:tr w:rsidR="002C7706" w:rsidRPr="000C0134" w14:paraId="3DAD4713"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3A6ABEFD" w14:textId="77777777" w:rsidR="00EE2E38" w:rsidRDefault="00EE2E38" w:rsidP="00336004">
            <w:pPr>
              <w:rPr>
                <w:rFonts w:eastAsia="Times New Roman"/>
                <w:b/>
                <w:bCs/>
                <w:color w:val="000000"/>
              </w:rPr>
            </w:pPr>
          </w:p>
          <w:p w14:paraId="401A6F7D" w14:textId="71D5341E" w:rsidR="002C7706" w:rsidRPr="000C0134" w:rsidRDefault="00EE2E38" w:rsidP="00336004">
            <w:pPr>
              <w:rPr>
                <w:rFonts w:ascii="Times New Roman" w:eastAsia="Times New Roman" w:hAnsi="Times New Roman" w:cs="Times New Roman"/>
              </w:rPr>
            </w:pPr>
            <w:r>
              <w:rPr>
                <w:rFonts w:eastAsia="Times New Roman"/>
                <w:b/>
                <w:bCs/>
                <w:color w:val="000000"/>
              </w:rPr>
              <w:t xml:space="preserve"> </w:t>
            </w:r>
            <w:r w:rsidR="002C7706" w:rsidRPr="000C0134">
              <w:rPr>
                <w:rFonts w:eastAsia="Times New Roman"/>
                <w:b/>
                <w:bCs/>
                <w:color w:val="000000"/>
              </w:rPr>
              <w:t xml:space="preserve">pH </w:t>
            </w:r>
            <w:r w:rsidR="009408DA">
              <w:rPr>
                <w:rFonts w:eastAsia="Times New Roman"/>
                <w:b/>
                <w:bCs/>
                <w:color w:val="000000"/>
              </w:rPr>
              <w:t>t</w:t>
            </w:r>
            <w:r w:rsidR="002C7706" w:rsidRPr="000C0134">
              <w:rPr>
                <w:rFonts w:eastAsia="Times New Roman"/>
                <w:b/>
                <w:bCs/>
                <w:color w:val="000000"/>
              </w:rPr>
              <w:t>itrations</w:t>
            </w:r>
          </w:p>
          <w:p w14:paraId="5133F450" w14:textId="77777777" w:rsidR="002C7706" w:rsidRPr="000C0134" w:rsidRDefault="002C7706" w:rsidP="00A71389">
            <w:pPr>
              <w:numPr>
                <w:ilvl w:val="0"/>
                <w:numId w:val="31"/>
              </w:numPr>
              <w:textAlignment w:val="baseline"/>
              <w:rPr>
                <w:rFonts w:eastAsia="Times New Roman"/>
                <w:color w:val="000000"/>
              </w:rPr>
            </w:pPr>
            <w:r w:rsidRPr="000C0134">
              <w:rPr>
                <w:rFonts w:eastAsia="Times New Roman"/>
                <w:color w:val="000000"/>
              </w:rPr>
              <w:t>Understand how pH titrations are used when a weak acid or base is used.</w:t>
            </w:r>
          </w:p>
          <w:p w14:paraId="51307C1A" w14:textId="77777777" w:rsidR="002C7706" w:rsidRPr="000C0134" w:rsidRDefault="002C7706" w:rsidP="00A71389">
            <w:pPr>
              <w:numPr>
                <w:ilvl w:val="0"/>
                <w:numId w:val="31"/>
              </w:numPr>
              <w:textAlignment w:val="baseline"/>
              <w:rPr>
                <w:rFonts w:eastAsia="Times New Roman"/>
                <w:color w:val="000000"/>
              </w:rPr>
            </w:pPr>
            <w:r w:rsidRPr="000C0134">
              <w:rPr>
                <w:rFonts w:eastAsia="Times New Roman"/>
                <w:color w:val="000000"/>
              </w:rPr>
              <w:t>Observe a pH titration of a weak acid and construct a pH curve to determine equivalence volume.</w:t>
            </w:r>
          </w:p>
          <w:p w14:paraId="4C15BF85" w14:textId="77777777" w:rsidR="002C7706" w:rsidRPr="000C0134" w:rsidRDefault="002C7706" w:rsidP="00336004">
            <w:pPr>
              <w:rPr>
                <w:rFonts w:ascii="Times New Roman" w:eastAsia="Times New Roman" w:hAnsi="Times New Roman" w:cs="Times New Roman"/>
              </w:rPr>
            </w:pPr>
            <w:r w:rsidRPr="000C0134">
              <w:rPr>
                <w:rFonts w:eastAsia="Times New Roman"/>
                <w:color w:val="000000"/>
              </w:rPr>
              <w:t> </w:t>
            </w:r>
          </w:p>
          <w:p w14:paraId="7961357E" w14:textId="583C6426" w:rsidR="002C7706" w:rsidRPr="000C0134" w:rsidRDefault="00EE2E38" w:rsidP="00336004">
            <w:pPr>
              <w:rPr>
                <w:rFonts w:ascii="Times New Roman" w:eastAsia="Times New Roman" w:hAnsi="Times New Roman" w:cs="Times New Roman"/>
              </w:rPr>
            </w:pPr>
            <w:r>
              <w:rPr>
                <w:rFonts w:eastAsia="Times New Roman"/>
                <w:b/>
                <w:bCs/>
                <w:color w:val="000000"/>
              </w:rPr>
              <w:t xml:space="preserve"> </w:t>
            </w:r>
            <w:r w:rsidR="002C7706" w:rsidRPr="000C0134">
              <w:rPr>
                <w:rFonts w:eastAsia="Times New Roman"/>
                <w:b/>
                <w:bCs/>
                <w:color w:val="000000"/>
              </w:rPr>
              <w:t>How/What</w:t>
            </w:r>
            <w:r w:rsidR="002C7706" w:rsidRPr="000C0134">
              <w:rPr>
                <w:rFonts w:eastAsia="Times New Roman"/>
                <w:color w:val="000000"/>
              </w:rPr>
              <w:t> </w:t>
            </w:r>
          </w:p>
          <w:p w14:paraId="214E1D5C" w14:textId="42A7B3B8" w:rsidR="002C7706" w:rsidRPr="000C0134" w:rsidRDefault="00E65702" w:rsidP="00A71389">
            <w:pPr>
              <w:numPr>
                <w:ilvl w:val="0"/>
                <w:numId w:val="32"/>
              </w:numPr>
              <w:textAlignment w:val="baseline"/>
              <w:rPr>
                <w:rFonts w:eastAsia="Times New Roman"/>
                <w:color w:val="000000"/>
                <w:sz w:val="20"/>
                <w:szCs w:val="20"/>
              </w:rPr>
            </w:pPr>
            <w:r>
              <w:rPr>
                <w:rFonts w:eastAsia="Times New Roman"/>
                <w:color w:val="000000"/>
              </w:rPr>
              <w:t>In pairs</w:t>
            </w:r>
            <w:r w:rsidR="000E5F81">
              <w:rPr>
                <w:rFonts w:eastAsia="Times New Roman"/>
                <w:color w:val="000000"/>
              </w:rPr>
              <w:t>,</w:t>
            </w:r>
            <w:r>
              <w:rPr>
                <w:rFonts w:eastAsia="Times New Roman"/>
                <w:color w:val="000000"/>
              </w:rPr>
              <w:t xml:space="preserve"> determine</w:t>
            </w:r>
            <w:r w:rsidR="002C7706" w:rsidRPr="000C0134">
              <w:rPr>
                <w:rFonts w:eastAsia="Times New Roman"/>
                <w:color w:val="000000"/>
              </w:rPr>
              <w:t xml:space="preserve"> equivalence point and link to </w:t>
            </w:r>
            <w:proofErr w:type="spellStart"/>
            <w:r w:rsidR="002C7706" w:rsidRPr="000C0134">
              <w:rPr>
                <w:rFonts w:eastAsia="Times New Roman"/>
                <w:color w:val="000000"/>
              </w:rPr>
              <w:t>pH.</w:t>
            </w:r>
            <w:proofErr w:type="spellEnd"/>
          </w:p>
          <w:p w14:paraId="4CC90C31" w14:textId="77777777" w:rsidR="002C7706" w:rsidRPr="000C0134" w:rsidRDefault="002C7706" w:rsidP="00A71389">
            <w:pPr>
              <w:numPr>
                <w:ilvl w:val="0"/>
                <w:numId w:val="32"/>
              </w:numPr>
              <w:textAlignment w:val="baseline"/>
              <w:rPr>
                <w:rFonts w:eastAsia="Times New Roman"/>
                <w:color w:val="000000"/>
              </w:rPr>
            </w:pPr>
            <w:r w:rsidRPr="000C0134">
              <w:rPr>
                <w:rFonts w:eastAsia="Times New Roman"/>
                <w:color w:val="000000"/>
              </w:rPr>
              <w:t>Show indicator selection relating to pH of colour change.</w:t>
            </w:r>
          </w:p>
          <w:p w14:paraId="57E58F5D" w14:textId="3F8F65D7" w:rsidR="002C7706" w:rsidRPr="000C0134" w:rsidRDefault="00E65702" w:rsidP="00A71389">
            <w:pPr>
              <w:numPr>
                <w:ilvl w:val="0"/>
                <w:numId w:val="32"/>
              </w:numPr>
              <w:textAlignment w:val="baseline"/>
              <w:rPr>
                <w:rFonts w:eastAsia="Times New Roman"/>
                <w:color w:val="000000"/>
                <w:sz w:val="20"/>
                <w:szCs w:val="20"/>
              </w:rPr>
            </w:pPr>
            <w:r>
              <w:rPr>
                <w:rFonts w:eastAsia="Times New Roman"/>
                <w:color w:val="000000"/>
              </w:rPr>
              <w:t>Using</w:t>
            </w:r>
            <w:r w:rsidR="002C7706" w:rsidRPr="000C0134">
              <w:rPr>
                <w:rFonts w:eastAsia="Times New Roman"/>
                <w:color w:val="000000"/>
              </w:rPr>
              <w:t xml:space="preserve"> curves of pH vs volume provided</w:t>
            </w:r>
            <w:r>
              <w:rPr>
                <w:rFonts w:eastAsia="Times New Roman"/>
                <w:color w:val="000000"/>
              </w:rPr>
              <w:t>,</w:t>
            </w:r>
            <w:r w:rsidR="002C7706" w:rsidRPr="000C0134">
              <w:rPr>
                <w:rFonts w:eastAsia="Times New Roman"/>
                <w:color w:val="000000"/>
              </w:rPr>
              <w:t xml:space="preserve"> </w:t>
            </w:r>
            <w:r>
              <w:rPr>
                <w:rFonts w:eastAsia="Times New Roman"/>
                <w:color w:val="000000"/>
              </w:rPr>
              <w:t>identify</w:t>
            </w:r>
            <w:r w:rsidR="002C7706" w:rsidRPr="000C0134">
              <w:rPr>
                <w:rFonts w:eastAsia="Times New Roman"/>
                <w:color w:val="000000"/>
              </w:rPr>
              <w:t xml:space="preserve"> inaccuracy of indicator end point for weak acids and bases.</w:t>
            </w:r>
          </w:p>
          <w:p w14:paraId="1CB9BB47" w14:textId="77777777" w:rsidR="002C7706" w:rsidRPr="000C0134" w:rsidRDefault="002C7706" w:rsidP="00A71389">
            <w:pPr>
              <w:numPr>
                <w:ilvl w:val="0"/>
                <w:numId w:val="32"/>
              </w:numPr>
              <w:textAlignment w:val="baseline"/>
              <w:rPr>
                <w:rFonts w:eastAsia="Times New Roman"/>
                <w:color w:val="000000"/>
              </w:rPr>
            </w:pPr>
            <w:r w:rsidRPr="000C0134">
              <w:rPr>
                <w:rFonts w:eastAsia="Times New Roman"/>
                <w:color w:val="000000"/>
              </w:rPr>
              <w:t>Demonstrate use of pH meter to follow changes in pH during titration.</w:t>
            </w:r>
          </w:p>
          <w:p w14:paraId="1C525A21" w14:textId="3920A547" w:rsidR="002C7706" w:rsidRPr="000C0134" w:rsidRDefault="00E65702" w:rsidP="00A71389">
            <w:pPr>
              <w:numPr>
                <w:ilvl w:val="0"/>
                <w:numId w:val="32"/>
              </w:numPr>
              <w:textAlignment w:val="baseline"/>
              <w:rPr>
                <w:rFonts w:eastAsia="Times New Roman"/>
                <w:color w:val="000000"/>
              </w:rPr>
            </w:pPr>
            <w:r>
              <w:rPr>
                <w:rFonts w:eastAsia="Times New Roman"/>
                <w:color w:val="000000"/>
              </w:rPr>
              <w:t>Individually</w:t>
            </w:r>
            <w:r w:rsidR="000E5F81">
              <w:rPr>
                <w:rFonts w:eastAsia="Times New Roman"/>
                <w:color w:val="000000"/>
              </w:rPr>
              <w:t>,</w:t>
            </w:r>
            <w:r>
              <w:rPr>
                <w:rFonts w:eastAsia="Times New Roman"/>
                <w:color w:val="000000"/>
              </w:rPr>
              <w:t xml:space="preserve"> p</w:t>
            </w:r>
            <w:r w:rsidR="002C7706" w:rsidRPr="000C0134">
              <w:rPr>
                <w:rFonts w:eastAsia="Times New Roman"/>
                <w:color w:val="000000"/>
              </w:rPr>
              <w:t xml:space="preserve">lot curve of pH against volume and determine titration volume for equivalence point </w:t>
            </w:r>
            <w:proofErr w:type="spellStart"/>
            <w:r w:rsidR="002C7706" w:rsidRPr="000C0134">
              <w:rPr>
                <w:rFonts w:eastAsia="Times New Roman"/>
                <w:color w:val="000000"/>
              </w:rPr>
              <w:t>pH.</w:t>
            </w:r>
            <w:proofErr w:type="spellEnd"/>
          </w:p>
          <w:p w14:paraId="1E585478" w14:textId="77777777" w:rsidR="002C7706" w:rsidRPr="000C0134" w:rsidRDefault="002C7706" w:rsidP="00336004">
            <w:pPr>
              <w:rPr>
                <w:rFonts w:ascii="Times New Roman" w:eastAsia="Times New Roman" w:hAnsi="Times New Roman" w:cs="Times New Roman"/>
              </w:rPr>
            </w:pPr>
            <w:r w:rsidRPr="000C0134">
              <w:rPr>
                <w:rFonts w:ascii="Calibri" w:eastAsia="Times New Roman" w:hAnsi="Calibri" w:cs="Calibri"/>
                <w:color w:val="000000"/>
              </w:rPr>
              <w:t> </w:t>
            </w:r>
          </w:p>
        </w:tc>
      </w:tr>
    </w:tbl>
    <w:p w14:paraId="3B8C88AE" w14:textId="77777777" w:rsidR="002C7706" w:rsidRPr="000C0134"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rsidRPr="000C0134" w14:paraId="4556788F" w14:textId="77777777" w:rsidTr="00336004">
        <w:trPr>
          <w:trHeight w:val="572"/>
        </w:trPr>
        <w:tc>
          <w:tcPr>
            <w:tcW w:w="687" w:type="dxa"/>
            <w:shd w:val="clear" w:color="auto" w:fill="D9D9D9" w:themeFill="background1" w:themeFillShade="D9"/>
          </w:tcPr>
          <w:p w14:paraId="196460D1" w14:textId="77777777" w:rsidR="002C7706" w:rsidRPr="000C0134" w:rsidRDefault="002C7706" w:rsidP="00336004">
            <w:pPr>
              <w:rPr>
                <w:rFonts w:ascii="Arial" w:hAnsi="Arial" w:cs="Arial"/>
                <w:szCs w:val="24"/>
              </w:rPr>
            </w:pPr>
            <w:r w:rsidRPr="000C0134">
              <w:rPr>
                <w:rFonts w:ascii="Arial" w:hAnsi="Arial" w:cs="Arial"/>
                <w:sz w:val="24"/>
                <w:szCs w:val="28"/>
              </w:rPr>
              <w:t>L1</w:t>
            </w:r>
          </w:p>
        </w:tc>
        <w:tc>
          <w:tcPr>
            <w:tcW w:w="688" w:type="dxa"/>
            <w:shd w:val="clear" w:color="auto" w:fill="D9D9D9" w:themeFill="background1" w:themeFillShade="D9"/>
          </w:tcPr>
          <w:p w14:paraId="3AE2F117" w14:textId="77777777" w:rsidR="002C7706" w:rsidRPr="000C0134" w:rsidRDefault="002C7706" w:rsidP="00336004">
            <w:pPr>
              <w:rPr>
                <w:rFonts w:ascii="Arial" w:hAnsi="Arial" w:cs="Arial"/>
                <w:sz w:val="24"/>
                <w:szCs w:val="24"/>
              </w:rPr>
            </w:pPr>
            <w:r w:rsidRPr="000C0134">
              <w:rPr>
                <w:rFonts w:ascii="Arial" w:hAnsi="Arial" w:cs="Arial"/>
                <w:sz w:val="24"/>
                <w:szCs w:val="24"/>
              </w:rPr>
              <w:t>L2</w:t>
            </w:r>
          </w:p>
        </w:tc>
        <w:tc>
          <w:tcPr>
            <w:tcW w:w="687" w:type="dxa"/>
            <w:shd w:val="clear" w:color="auto" w:fill="D9D9D9" w:themeFill="background1" w:themeFillShade="D9"/>
          </w:tcPr>
          <w:p w14:paraId="2F47DDEB" w14:textId="77777777" w:rsidR="002C7706" w:rsidRPr="000C0134" w:rsidRDefault="002C7706" w:rsidP="00336004">
            <w:pPr>
              <w:rPr>
                <w:rFonts w:ascii="Arial" w:hAnsi="Arial" w:cs="Arial"/>
                <w:sz w:val="24"/>
                <w:szCs w:val="24"/>
              </w:rPr>
            </w:pPr>
            <w:r w:rsidRPr="000C0134">
              <w:rPr>
                <w:rFonts w:ascii="Arial" w:hAnsi="Arial" w:cs="Arial"/>
                <w:sz w:val="24"/>
                <w:szCs w:val="24"/>
              </w:rPr>
              <w:t>L3</w:t>
            </w:r>
          </w:p>
        </w:tc>
        <w:tc>
          <w:tcPr>
            <w:tcW w:w="688" w:type="dxa"/>
            <w:shd w:val="clear" w:color="auto" w:fill="D9D9D9" w:themeFill="background1" w:themeFillShade="D9"/>
          </w:tcPr>
          <w:p w14:paraId="73193CB0" w14:textId="77777777" w:rsidR="002C7706" w:rsidRPr="000C0134" w:rsidRDefault="002C7706" w:rsidP="00336004">
            <w:pPr>
              <w:rPr>
                <w:rFonts w:ascii="Arial" w:hAnsi="Arial" w:cs="Arial"/>
                <w:sz w:val="24"/>
                <w:szCs w:val="24"/>
              </w:rPr>
            </w:pPr>
            <w:r w:rsidRPr="000C0134">
              <w:rPr>
                <w:rFonts w:ascii="Arial" w:hAnsi="Arial" w:cs="Arial"/>
                <w:sz w:val="24"/>
                <w:szCs w:val="24"/>
              </w:rPr>
              <w:t>L4</w:t>
            </w:r>
          </w:p>
        </w:tc>
        <w:tc>
          <w:tcPr>
            <w:tcW w:w="687" w:type="dxa"/>
            <w:shd w:val="clear" w:color="auto" w:fill="D9D9D9" w:themeFill="background1" w:themeFillShade="D9"/>
          </w:tcPr>
          <w:p w14:paraId="2A3A0E3F" w14:textId="77777777" w:rsidR="002C7706" w:rsidRPr="000C0134" w:rsidRDefault="002C7706" w:rsidP="00336004">
            <w:pPr>
              <w:rPr>
                <w:rFonts w:ascii="Arial" w:hAnsi="Arial" w:cs="Arial"/>
                <w:sz w:val="24"/>
                <w:szCs w:val="24"/>
              </w:rPr>
            </w:pPr>
            <w:r w:rsidRPr="000C0134">
              <w:rPr>
                <w:rFonts w:ascii="Arial" w:hAnsi="Arial" w:cs="Arial"/>
                <w:sz w:val="24"/>
                <w:szCs w:val="24"/>
              </w:rPr>
              <w:t>L5</w:t>
            </w:r>
          </w:p>
        </w:tc>
        <w:tc>
          <w:tcPr>
            <w:tcW w:w="688" w:type="dxa"/>
            <w:shd w:val="clear" w:color="auto" w:fill="D9D9D9" w:themeFill="background1" w:themeFillShade="D9"/>
          </w:tcPr>
          <w:p w14:paraId="1041465B" w14:textId="77777777" w:rsidR="002C7706" w:rsidRPr="000C0134" w:rsidRDefault="002C7706" w:rsidP="00336004">
            <w:pPr>
              <w:rPr>
                <w:rFonts w:ascii="Arial" w:hAnsi="Arial" w:cs="Arial"/>
                <w:sz w:val="24"/>
                <w:szCs w:val="24"/>
              </w:rPr>
            </w:pPr>
            <w:r w:rsidRPr="000C0134">
              <w:rPr>
                <w:rFonts w:ascii="Arial" w:hAnsi="Arial" w:cs="Arial"/>
                <w:sz w:val="24"/>
                <w:szCs w:val="24"/>
              </w:rPr>
              <w:t>L6</w:t>
            </w:r>
          </w:p>
        </w:tc>
        <w:tc>
          <w:tcPr>
            <w:tcW w:w="688" w:type="dxa"/>
            <w:shd w:val="clear" w:color="auto" w:fill="D9D9D9" w:themeFill="background1" w:themeFillShade="D9"/>
          </w:tcPr>
          <w:p w14:paraId="3334BEC4" w14:textId="77777777" w:rsidR="002C7706" w:rsidRPr="000C0134" w:rsidRDefault="002C7706" w:rsidP="00336004">
            <w:pPr>
              <w:rPr>
                <w:rFonts w:ascii="Arial" w:hAnsi="Arial" w:cs="Arial"/>
                <w:sz w:val="24"/>
                <w:szCs w:val="24"/>
              </w:rPr>
            </w:pPr>
            <w:r w:rsidRPr="000C0134">
              <w:rPr>
                <w:rFonts w:ascii="Arial" w:hAnsi="Arial" w:cs="Arial"/>
                <w:sz w:val="24"/>
                <w:szCs w:val="24"/>
              </w:rPr>
              <w:t>L7</w:t>
            </w:r>
          </w:p>
        </w:tc>
        <w:tc>
          <w:tcPr>
            <w:tcW w:w="687" w:type="dxa"/>
            <w:shd w:val="clear" w:color="auto" w:fill="B8CCE4" w:themeFill="accent1" w:themeFillTint="66"/>
          </w:tcPr>
          <w:p w14:paraId="09873767" w14:textId="77777777" w:rsidR="002C7706" w:rsidRPr="000C0134" w:rsidRDefault="002C7706" w:rsidP="00336004">
            <w:pPr>
              <w:rPr>
                <w:rFonts w:ascii="Arial" w:hAnsi="Arial" w:cs="Arial"/>
                <w:sz w:val="24"/>
                <w:szCs w:val="24"/>
              </w:rPr>
            </w:pPr>
            <w:r w:rsidRPr="000C0134">
              <w:rPr>
                <w:rFonts w:ascii="Arial" w:hAnsi="Arial" w:cs="Arial"/>
                <w:sz w:val="24"/>
                <w:szCs w:val="24"/>
              </w:rPr>
              <w:t>L8</w:t>
            </w:r>
          </w:p>
        </w:tc>
        <w:tc>
          <w:tcPr>
            <w:tcW w:w="688" w:type="dxa"/>
            <w:shd w:val="clear" w:color="auto" w:fill="D9D9D9" w:themeFill="background1" w:themeFillShade="D9"/>
          </w:tcPr>
          <w:p w14:paraId="236527DC" w14:textId="77777777" w:rsidR="002C7706" w:rsidRPr="000C0134" w:rsidRDefault="002C7706" w:rsidP="00336004">
            <w:pPr>
              <w:rPr>
                <w:rFonts w:ascii="Arial" w:hAnsi="Arial" w:cs="Arial"/>
                <w:sz w:val="24"/>
                <w:szCs w:val="24"/>
              </w:rPr>
            </w:pPr>
            <w:r w:rsidRPr="000C0134">
              <w:rPr>
                <w:rFonts w:ascii="Arial" w:hAnsi="Arial" w:cs="Arial"/>
                <w:sz w:val="24"/>
                <w:szCs w:val="24"/>
              </w:rPr>
              <w:t>L9</w:t>
            </w:r>
          </w:p>
        </w:tc>
        <w:tc>
          <w:tcPr>
            <w:tcW w:w="687" w:type="dxa"/>
            <w:shd w:val="clear" w:color="auto" w:fill="D9D9D9" w:themeFill="background1" w:themeFillShade="D9"/>
          </w:tcPr>
          <w:p w14:paraId="7AB6FAA9" w14:textId="77777777" w:rsidR="002C7706" w:rsidRPr="000C0134" w:rsidRDefault="002C7706" w:rsidP="00336004">
            <w:pPr>
              <w:rPr>
                <w:rFonts w:ascii="Arial" w:hAnsi="Arial" w:cs="Arial"/>
                <w:sz w:val="24"/>
                <w:szCs w:val="24"/>
              </w:rPr>
            </w:pPr>
            <w:r w:rsidRPr="000C0134">
              <w:rPr>
                <w:rFonts w:ascii="Arial" w:hAnsi="Arial" w:cs="Arial"/>
                <w:sz w:val="24"/>
                <w:szCs w:val="24"/>
              </w:rPr>
              <w:t>L10</w:t>
            </w:r>
          </w:p>
        </w:tc>
        <w:tc>
          <w:tcPr>
            <w:tcW w:w="688" w:type="dxa"/>
            <w:shd w:val="clear" w:color="auto" w:fill="D9D9D9" w:themeFill="background1" w:themeFillShade="D9"/>
          </w:tcPr>
          <w:p w14:paraId="58BB1A22" w14:textId="77777777" w:rsidR="002C7706" w:rsidRPr="000C0134" w:rsidRDefault="002C7706" w:rsidP="00336004">
            <w:pPr>
              <w:rPr>
                <w:rFonts w:ascii="Arial" w:hAnsi="Arial" w:cs="Arial"/>
                <w:sz w:val="24"/>
                <w:szCs w:val="24"/>
              </w:rPr>
            </w:pPr>
            <w:r w:rsidRPr="000C0134">
              <w:rPr>
                <w:rFonts w:ascii="Arial" w:hAnsi="Arial" w:cs="Arial"/>
                <w:sz w:val="24"/>
                <w:szCs w:val="24"/>
              </w:rPr>
              <w:t>L11</w:t>
            </w:r>
          </w:p>
        </w:tc>
        <w:tc>
          <w:tcPr>
            <w:tcW w:w="687" w:type="dxa"/>
            <w:shd w:val="clear" w:color="auto" w:fill="D9D9D9" w:themeFill="background1" w:themeFillShade="D9"/>
          </w:tcPr>
          <w:p w14:paraId="1CE66431" w14:textId="77777777" w:rsidR="002C7706" w:rsidRPr="000C0134" w:rsidRDefault="002C7706" w:rsidP="00336004">
            <w:pPr>
              <w:rPr>
                <w:rFonts w:ascii="Arial" w:hAnsi="Arial" w:cs="Arial"/>
                <w:sz w:val="24"/>
                <w:szCs w:val="24"/>
              </w:rPr>
            </w:pPr>
            <w:r w:rsidRPr="000C0134">
              <w:rPr>
                <w:rFonts w:ascii="Arial" w:hAnsi="Arial" w:cs="Arial"/>
                <w:sz w:val="24"/>
                <w:szCs w:val="24"/>
              </w:rPr>
              <w:t>L12</w:t>
            </w:r>
          </w:p>
        </w:tc>
        <w:tc>
          <w:tcPr>
            <w:tcW w:w="688" w:type="dxa"/>
            <w:shd w:val="clear" w:color="auto" w:fill="D9D9D9" w:themeFill="background1" w:themeFillShade="D9"/>
          </w:tcPr>
          <w:p w14:paraId="4D9E7D79" w14:textId="77777777" w:rsidR="002C7706" w:rsidRPr="000C0134" w:rsidRDefault="002C7706" w:rsidP="00336004">
            <w:pPr>
              <w:rPr>
                <w:rFonts w:ascii="Arial" w:hAnsi="Arial" w:cs="Arial"/>
                <w:sz w:val="24"/>
                <w:szCs w:val="24"/>
              </w:rPr>
            </w:pPr>
            <w:r w:rsidRPr="000C0134">
              <w:rPr>
                <w:rFonts w:ascii="Arial" w:hAnsi="Arial" w:cs="Arial"/>
                <w:sz w:val="24"/>
                <w:szCs w:val="24"/>
              </w:rPr>
              <w:t>L13</w:t>
            </w:r>
          </w:p>
        </w:tc>
        <w:tc>
          <w:tcPr>
            <w:tcW w:w="689" w:type="dxa"/>
            <w:shd w:val="clear" w:color="auto" w:fill="D9D9D9" w:themeFill="background1" w:themeFillShade="D9"/>
          </w:tcPr>
          <w:p w14:paraId="54406458" w14:textId="77777777" w:rsidR="002C7706" w:rsidRPr="000C0134" w:rsidRDefault="002C7706" w:rsidP="00336004">
            <w:pPr>
              <w:rPr>
                <w:rFonts w:ascii="Arial" w:hAnsi="Arial" w:cs="Arial"/>
                <w:sz w:val="24"/>
                <w:szCs w:val="24"/>
              </w:rPr>
            </w:pPr>
            <w:r w:rsidRPr="000C0134">
              <w:rPr>
                <w:rFonts w:ascii="Arial" w:hAnsi="Arial" w:cs="Arial"/>
                <w:sz w:val="24"/>
                <w:szCs w:val="24"/>
              </w:rPr>
              <w:t>L14</w:t>
            </w:r>
          </w:p>
        </w:tc>
      </w:tr>
    </w:tbl>
    <w:tbl>
      <w:tblPr>
        <w:tblStyle w:val="27"/>
        <w:tblW w:w="9631" w:type="dxa"/>
        <w:tblLayout w:type="fixed"/>
        <w:tblLook w:val="0400" w:firstRow="0" w:lastRow="0" w:firstColumn="0" w:lastColumn="0" w:noHBand="0" w:noVBand="1"/>
      </w:tblPr>
      <w:tblGrid>
        <w:gridCol w:w="9631"/>
      </w:tblGrid>
      <w:tr w:rsidR="002C7706" w:rsidRPr="000C0134" w14:paraId="0D6E6376"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41F02C6D" w14:textId="77777777" w:rsidR="00EE2E38" w:rsidRDefault="00EE2E38" w:rsidP="00336004">
            <w:pPr>
              <w:rPr>
                <w:b/>
              </w:rPr>
            </w:pPr>
          </w:p>
          <w:p w14:paraId="215BD1B4" w14:textId="2F4BDA5E" w:rsidR="002C7706" w:rsidRPr="000C0134" w:rsidRDefault="00EE2E38" w:rsidP="00336004">
            <w:pPr>
              <w:rPr>
                <w:rFonts w:ascii="Times New Roman" w:eastAsia="Times New Roman" w:hAnsi="Times New Roman" w:cs="Times New Roman"/>
              </w:rPr>
            </w:pPr>
            <w:r>
              <w:rPr>
                <w:b/>
              </w:rPr>
              <w:t xml:space="preserve"> </w:t>
            </w:r>
            <w:r w:rsidR="00E65702">
              <w:rPr>
                <w:b/>
              </w:rPr>
              <w:t>Analysis</w:t>
            </w:r>
            <w:r w:rsidR="002C7706" w:rsidRPr="000C0134">
              <w:rPr>
                <w:b/>
              </w:rPr>
              <w:t xml:space="preserve"> of </w:t>
            </w:r>
            <w:r w:rsidR="000E5F81">
              <w:rPr>
                <w:b/>
              </w:rPr>
              <w:t>v</w:t>
            </w:r>
            <w:r w:rsidR="000E5F81" w:rsidRPr="000C0134">
              <w:rPr>
                <w:b/>
              </w:rPr>
              <w:t>inegar</w:t>
            </w:r>
          </w:p>
          <w:p w14:paraId="5A88B25E" w14:textId="77777777" w:rsidR="002C7706" w:rsidRPr="000C0134" w:rsidRDefault="002C7706" w:rsidP="00A71389">
            <w:pPr>
              <w:numPr>
                <w:ilvl w:val="0"/>
                <w:numId w:val="15"/>
              </w:numPr>
              <w:rPr>
                <w:rFonts w:eastAsia="Calibri"/>
              </w:rPr>
            </w:pPr>
            <w:r w:rsidRPr="000C0134">
              <w:rPr>
                <w:rFonts w:eastAsia="Calibri"/>
              </w:rPr>
              <w:t>Carry out a pH titration and record results.</w:t>
            </w:r>
          </w:p>
          <w:p w14:paraId="492FA108" w14:textId="77777777" w:rsidR="002C7706" w:rsidRPr="000C0134" w:rsidRDefault="002C7706" w:rsidP="00A71389">
            <w:pPr>
              <w:numPr>
                <w:ilvl w:val="0"/>
                <w:numId w:val="15"/>
              </w:numPr>
              <w:rPr>
                <w:rFonts w:eastAsia="Calibri"/>
              </w:rPr>
            </w:pPr>
            <w:r w:rsidRPr="000C0134">
              <w:rPr>
                <w:rFonts w:eastAsia="Calibri"/>
              </w:rPr>
              <w:t>Complete calculation of unknown concentration by plotting curve of pH against volume.</w:t>
            </w:r>
          </w:p>
          <w:p w14:paraId="4341846D" w14:textId="77777777" w:rsidR="002C7706" w:rsidRPr="000C0134" w:rsidRDefault="002C7706" w:rsidP="00336004">
            <w:pPr>
              <w:rPr>
                <w:rFonts w:eastAsia="Calibri"/>
              </w:rPr>
            </w:pPr>
            <w:r w:rsidRPr="000C0134">
              <w:rPr>
                <w:rFonts w:eastAsia="Calibri"/>
              </w:rPr>
              <w:t> </w:t>
            </w:r>
          </w:p>
          <w:p w14:paraId="43821F3E" w14:textId="0C051242" w:rsidR="002C7706" w:rsidRPr="000C0134" w:rsidRDefault="00EE2E38" w:rsidP="00336004">
            <w:pPr>
              <w:rPr>
                <w:rFonts w:eastAsia="Calibri"/>
              </w:rPr>
            </w:pPr>
            <w:r>
              <w:rPr>
                <w:rFonts w:eastAsia="Calibri"/>
                <w:b/>
              </w:rPr>
              <w:t xml:space="preserve"> </w:t>
            </w:r>
            <w:r w:rsidR="002C7706" w:rsidRPr="000C0134">
              <w:rPr>
                <w:rFonts w:eastAsia="Calibri"/>
                <w:b/>
              </w:rPr>
              <w:t>How/What</w:t>
            </w:r>
            <w:r w:rsidR="002C7706" w:rsidRPr="000C0134">
              <w:rPr>
                <w:rFonts w:eastAsia="Calibri"/>
              </w:rPr>
              <w:t> </w:t>
            </w:r>
          </w:p>
          <w:p w14:paraId="71F55899" w14:textId="1420F190" w:rsidR="002C7706" w:rsidRPr="000C0134" w:rsidRDefault="00E65702" w:rsidP="00A71389">
            <w:pPr>
              <w:numPr>
                <w:ilvl w:val="0"/>
                <w:numId w:val="11"/>
              </w:numPr>
              <w:rPr>
                <w:rFonts w:eastAsia="Calibri"/>
              </w:rPr>
            </w:pPr>
            <w:r>
              <w:rPr>
                <w:rFonts w:eastAsia="Calibri"/>
              </w:rPr>
              <w:t>Individually</w:t>
            </w:r>
            <w:r w:rsidR="000E5F81">
              <w:rPr>
                <w:rFonts w:eastAsia="Calibri"/>
              </w:rPr>
              <w:t>,</w:t>
            </w:r>
            <w:r>
              <w:rPr>
                <w:rFonts w:eastAsia="Calibri"/>
              </w:rPr>
              <w:t xml:space="preserve"> write </w:t>
            </w:r>
            <w:r w:rsidR="000E5F81">
              <w:rPr>
                <w:rFonts w:eastAsia="Calibri"/>
              </w:rPr>
              <w:t xml:space="preserve">an </w:t>
            </w:r>
            <w:r>
              <w:rPr>
                <w:rFonts w:eastAsia="Calibri"/>
              </w:rPr>
              <w:t>RA</w:t>
            </w:r>
            <w:r w:rsidR="002C7706" w:rsidRPr="000C0134">
              <w:rPr>
                <w:rFonts w:eastAsia="Calibri"/>
              </w:rPr>
              <w:t>.</w:t>
            </w:r>
          </w:p>
          <w:p w14:paraId="1005E183" w14:textId="77777777" w:rsidR="002C7706" w:rsidRPr="000C0134" w:rsidRDefault="002C7706" w:rsidP="00A71389">
            <w:pPr>
              <w:numPr>
                <w:ilvl w:val="0"/>
                <w:numId w:val="11"/>
              </w:numPr>
              <w:rPr>
                <w:rFonts w:eastAsia="Calibri"/>
              </w:rPr>
            </w:pPr>
            <w:r w:rsidRPr="000C0134">
              <w:rPr>
                <w:rFonts w:eastAsia="Calibri"/>
              </w:rPr>
              <w:t>Check calibration of pH meter.</w:t>
            </w:r>
          </w:p>
          <w:p w14:paraId="4CA9106B" w14:textId="574043B8" w:rsidR="002C7706" w:rsidRPr="000C0134" w:rsidRDefault="002C7706" w:rsidP="00A71389">
            <w:pPr>
              <w:numPr>
                <w:ilvl w:val="0"/>
                <w:numId w:val="11"/>
              </w:numPr>
              <w:rPr>
                <w:rFonts w:eastAsia="Calibri"/>
              </w:rPr>
            </w:pPr>
            <w:r w:rsidRPr="000C0134">
              <w:rPr>
                <w:rFonts w:eastAsia="Calibri"/>
              </w:rPr>
              <w:t>Individually</w:t>
            </w:r>
            <w:r w:rsidR="000E5F81">
              <w:rPr>
                <w:rFonts w:eastAsia="Calibri"/>
              </w:rPr>
              <w:t>,</w:t>
            </w:r>
            <w:r w:rsidRPr="000C0134">
              <w:rPr>
                <w:rFonts w:eastAsia="Calibri"/>
              </w:rPr>
              <w:t xml:space="preserve"> carry out pH titration using a standard method.</w:t>
            </w:r>
          </w:p>
          <w:p w14:paraId="0CE7AAB2" w14:textId="238EF948" w:rsidR="002C7706" w:rsidRPr="000C0134" w:rsidRDefault="002C7706" w:rsidP="00A71389">
            <w:pPr>
              <w:numPr>
                <w:ilvl w:val="0"/>
                <w:numId w:val="11"/>
              </w:numPr>
              <w:rPr>
                <w:rFonts w:eastAsia="Calibri"/>
              </w:rPr>
            </w:pPr>
            <w:r w:rsidRPr="000C0134">
              <w:rPr>
                <w:rFonts w:eastAsia="Calibri"/>
              </w:rPr>
              <w:t xml:space="preserve">Calculate concentration </w:t>
            </w:r>
            <w:r w:rsidR="00E65702">
              <w:rPr>
                <w:rFonts w:eastAsia="Calibri"/>
              </w:rPr>
              <w:t>of vinegar from their plotted pH curve.</w:t>
            </w:r>
          </w:p>
          <w:p w14:paraId="2E8C2FA1" w14:textId="66F4287A" w:rsidR="002C7706" w:rsidRPr="000C0134" w:rsidRDefault="00E65702" w:rsidP="00A71389">
            <w:pPr>
              <w:numPr>
                <w:ilvl w:val="0"/>
                <w:numId w:val="11"/>
              </w:numPr>
              <w:rPr>
                <w:rFonts w:eastAsia="Calibri"/>
              </w:rPr>
            </w:pPr>
            <w:r>
              <w:rPr>
                <w:rFonts w:eastAsia="Calibri"/>
              </w:rPr>
              <w:t>Whole</w:t>
            </w:r>
            <w:r w:rsidR="000E5F81">
              <w:rPr>
                <w:rFonts w:eastAsia="Calibri"/>
              </w:rPr>
              <w:t>-</w:t>
            </w:r>
            <w:r>
              <w:rPr>
                <w:rFonts w:eastAsia="Calibri"/>
              </w:rPr>
              <w:t xml:space="preserve">group discussion </w:t>
            </w:r>
            <w:r w:rsidR="000E5F81">
              <w:rPr>
                <w:rFonts w:eastAsia="Calibri"/>
              </w:rPr>
              <w:t xml:space="preserve">about </w:t>
            </w:r>
            <w:r>
              <w:rPr>
                <w:rFonts w:eastAsia="Calibri"/>
              </w:rPr>
              <w:t>improvements to</w:t>
            </w:r>
            <w:r w:rsidR="002C7706" w:rsidRPr="000C0134">
              <w:rPr>
                <w:rFonts w:eastAsia="Calibri"/>
              </w:rPr>
              <w:t xml:space="preserve"> </w:t>
            </w:r>
            <w:r w:rsidR="0048687E">
              <w:rPr>
                <w:rFonts w:eastAsia="Calibri"/>
              </w:rPr>
              <w:t>standard operating procedure (</w:t>
            </w:r>
            <w:r>
              <w:rPr>
                <w:rFonts w:eastAsia="Calibri"/>
              </w:rPr>
              <w:t>SOP</w:t>
            </w:r>
            <w:r w:rsidR="0048687E">
              <w:rPr>
                <w:rFonts w:eastAsia="Calibri"/>
              </w:rPr>
              <w:t>)</w:t>
            </w:r>
            <w:r>
              <w:rPr>
                <w:rFonts w:eastAsia="Calibri"/>
              </w:rPr>
              <w:t xml:space="preserve"> 4</w:t>
            </w:r>
            <w:r w:rsidR="002C7706" w:rsidRPr="000C0134">
              <w:rPr>
                <w:rFonts w:eastAsia="Calibri"/>
              </w:rPr>
              <w:t>.</w:t>
            </w:r>
          </w:p>
          <w:p w14:paraId="530BF978" w14:textId="77777777" w:rsidR="002C7706" w:rsidRPr="000C0134" w:rsidRDefault="002C7706" w:rsidP="00336004">
            <w:pPr>
              <w:rPr>
                <w:rFonts w:ascii="Times New Roman" w:eastAsia="Times New Roman" w:hAnsi="Times New Roman" w:cs="Times New Roman"/>
              </w:rPr>
            </w:pPr>
          </w:p>
        </w:tc>
      </w:tr>
    </w:tbl>
    <w:p w14:paraId="5EEA6ACD" w14:textId="77777777" w:rsidR="002C7706" w:rsidRPr="000C0134"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rsidRPr="000C0134" w14:paraId="4E5AD1A5" w14:textId="77777777" w:rsidTr="00336004">
        <w:trPr>
          <w:trHeight w:val="572"/>
        </w:trPr>
        <w:tc>
          <w:tcPr>
            <w:tcW w:w="687" w:type="dxa"/>
            <w:shd w:val="clear" w:color="auto" w:fill="D9D9D9" w:themeFill="background1" w:themeFillShade="D9"/>
          </w:tcPr>
          <w:p w14:paraId="62101882" w14:textId="77777777" w:rsidR="002C7706" w:rsidRPr="000C0134" w:rsidRDefault="002C7706" w:rsidP="00336004">
            <w:pPr>
              <w:rPr>
                <w:rFonts w:ascii="Arial" w:hAnsi="Arial" w:cs="Arial"/>
                <w:szCs w:val="24"/>
              </w:rPr>
            </w:pPr>
            <w:r w:rsidRPr="000C0134">
              <w:rPr>
                <w:rFonts w:ascii="Arial" w:hAnsi="Arial" w:cs="Arial"/>
                <w:sz w:val="24"/>
                <w:szCs w:val="28"/>
              </w:rPr>
              <w:t>L1</w:t>
            </w:r>
          </w:p>
        </w:tc>
        <w:tc>
          <w:tcPr>
            <w:tcW w:w="688" w:type="dxa"/>
            <w:shd w:val="clear" w:color="auto" w:fill="D9D9D9" w:themeFill="background1" w:themeFillShade="D9"/>
          </w:tcPr>
          <w:p w14:paraId="1E890B7F" w14:textId="77777777" w:rsidR="002C7706" w:rsidRPr="000C0134" w:rsidRDefault="002C7706" w:rsidP="00336004">
            <w:pPr>
              <w:rPr>
                <w:rFonts w:ascii="Arial" w:hAnsi="Arial" w:cs="Arial"/>
                <w:sz w:val="24"/>
                <w:szCs w:val="24"/>
              </w:rPr>
            </w:pPr>
            <w:r w:rsidRPr="000C0134">
              <w:rPr>
                <w:rFonts w:ascii="Arial" w:hAnsi="Arial" w:cs="Arial"/>
                <w:sz w:val="24"/>
                <w:szCs w:val="24"/>
              </w:rPr>
              <w:t>L2</w:t>
            </w:r>
          </w:p>
        </w:tc>
        <w:tc>
          <w:tcPr>
            <w:tcW w:w="687" w:type="dxa"/>
            <w:shd w:val="clear" w:color="auto" w:fill="D9D9D9" w:themeFill="background1" w:themeFillShade="D9"/>
          </w:tcPr>
          <w:p w14:paraId="0A8AB991" w14:textId="77777777" w:rsidR="002C7706" w:rsidRPr="000C0134" w:rsidRDefault="002C7706" w:rsidP="00336004">
            <w:pPr>
              <w:rPr>
                <w:rFonts w:ascii="Arial" w:hAnsi="Arial" w:cs="Arial"/>
                <w:sz w:val="24"/>
                <w:szCs w:val="24"/>
              </w:rPr>
            </w:pPr>
            <w:r w:rsidRPr="000C0134">
              <w:rPr>
                <w:rFonts w:ascii="Arial" w:hAnsi="Arial" w:cs="Arial"/>
                <w:sz w:val="24"/>
                <w:szCs w:val="24"/>
              </w:rPr>
              <w:t>L3</w:t>
            </w:r>
          </w:p>
        </w:tc>
        <w:tc>
          <w:tcPr>
            <w:tcW w:w="688" w:type="dxa"/>
            <w:shd w:val="clear" w:color="auto" w:fill="D9D9D9" w:themeFill="background1" w:themeFillShade="D9"/>
          </w:tcPr>
          <w:p w14:paraId="06FDAC85" w14:textId="77777777" w:rsidR="002C7706" w:rsidRPr="000C0134" w:rsidRDefault="002C7706" w:rsidP="00336004">
            <w:pPr>
              <w:rPr>
                <w:rFonts w:ascii="Arial" w:hAnsi="Arial" w:cs="Arial"/>
                <w:sz w:val="24"/>
                <w:szCs w:val="24"/>
              </w:rPr>
            </w:pPr>
            <w:r w:rsidRPr="000C0134">
              <w:rPr>
                <w:rFonts w:ascii="Arial" w:hAnsi="Arial" w:cs="Arial"/>
                <w:sz w:val="24"/>
                <w:szCs w:val="24"/>
              </w:rPr>
              <w:t>L4</w:t>
            </w:r>
          </w:p>
        </w:tc>
        <w:tc>
          <w:tcPr>
            <w:tcW w:w="687" w:type="dxa"/>
            <w:shd w:val="clear" w:color="auto" w:fill="D9D9D9" w:themeFill="background1" w:themeFillShade="D9"/>
          </w:tcPr>
          <w:p w14:paraId="4CD030AC" w14:textId="77777777" w:rsidR="002C7706" w:rsidRPr="000C0134" w:rsidRDefault="002C7706" w:rsidP="00336004">
            <w:pPr>
              <w:rPr>
                <w:rFonts w:ascii="Arial" w:hAnsi="Arial" w:cs="Arial"/>
                <w:sz w:val="24"/>
                <w:szCs w:val="24"/>
              </w:rPr>
            </w:pPr>
            <w:r w:rsidRPr="000C0134">
              <w:rPr>
                <w:rFonts w:ascii="Arial" w:hAnsi="Arial" w:cs="Arial"/>
                <w:sz w:val="24"/>
                <w:szCs w:val="24"/>
              </w:rPr>
              <w:t>L5</w:t>
            </w:r>
          </w:p>
        </w:tc>
        <w:tc>
          <w:tcPr>
            <w:tcW w:w="688" w:type="dxa"/>
            <w:shd w:val="clear" w:color="auto" w:fill="D9D9D9" w:themeFill="background1" w:themeFillShade="D9"/>
          </w:tcPr>
          <w:p w14:paraId="69E825D3" w14:textId="77777777" w:rsidR="002C7706" w:rsidRPr="000C0134" w:rsidRDefault="002C7706" w:rsidP="00336004">
            <w:pPr>
              <w:rPr>
                <w:rFonts w:ascii="Arial" w:hAnsi="Arial" w:cs="Arial"/>
                <w:sz w:val="24"/>
                <w:szCs w:val="24"/>
              </w:rPr>
            </w:pPr>
            <w:r w:rsidRPr="000C0134">
              <w:rPr>
                <w:rFonts w:ascii="Arial" w:hAnsi="Arial" w:cs="Arial"/>
                <w:sz w:val="24"/>
                <w:szCs w:val="24"/>
              </w:rPr>
              <w:t>L6</w:t>
            </w:r>
          </w:p>
        </w:tc>
        <w:tc>
          <w:tcPr>
            <w:tcW w:w="688" w:type="dxa"/>
            <w:shd w:val="clear" w:color="auto" w:fill="D9D9D9" w:themeFill="background1" w:themeFillShade="D9"/>
          </w:tcPr>
          <w:p w14:paraId="0A000CB6" w14:textId="77777777" w:rsidR="002C7706" w:rsidRPr="000C0134" w:rsidRDefault="002C7706" w:rsidP="00336004">
            <w:pPr>
              <w:rPr>
                <w:rFonts w:ascii="Arial" w:hAnsi="Arial" w:cs="Arial"/>
                <w:sz w:val="24"/>
                <w:szCs w:val="24"/>
              </w:rPr>
            </w:pPr>
            <w:r w:rsidRPr="000C0134">
              <w:rPr>
                <w:rFonts w:ascii="Arial" w:hAnsi="Arial" w:cs="Arial"/>
                <w:sz w:val="24"/>
                <w:szCs w:val="24"/>
              </w:rPr>
              <w:t>L7</w:t>
            </w:r>
          </w:p>
        </w:tc>
        <w:tc>
          <w:tcPr>
            <w:tcW w:w="687" w:type="dxa"/>
            <w:shd w:val="clear" w:color="auto" w:fill="D9D9D9" w:themeFill="background1" w:themeFillShade="D9"/>
          </w:tcPr>
          <w:p w14:paraId="3EF45BAA" w14:textId="77777777" w:rsidR="002C7706" w:rsidRPr="000C0134" w:rsidRDefault="002C7706" w:rsidP="00336004">
            <w:pPr>
              <w:rPr>
                <w:rFonts w:ascii="Arial" w:hAnsi="Arial" w:cs="Arial"/>
                <w:sz w:val="24"/>
                <w:szCs w:val="24"/>
              </w:rPr>
            </w:pPr>
            <w:r w:rsidRPr="000C0134">
              <w:rPr>
                <w:rFonts w:ascii="Arial" w:hAnsi="Arial" w:cs="Arial"/>
                <w:sz w:val="24"/>
                <w:szCs w:val="24"/>
              </w:rPr>
              <w:t>L8</w:t>
            </w:r>
          </w:p>
        </w:tc>
        <w:tc>
          <w:tcPr>
            <w:tcW w:w="688" w:type="dxa"/>
            <w:shd w:val="clear" w:color="auto" w:fill="B8CCE4" w:themeFill="accent1" w:themeFillTint="66"/>
          </w:tcPr>
          <w:p w14:paraId="3F6D4F6A" w14:textId="77777777" w:rsidR="002C7706" w:rsidRPr="000C0134" w:rsidRDefault="002C7706" w:rsidP="00336004">
            <w:pPr>
              <w:rPr>
                <w:rFonts w:ascii="Arial" w:hAnsi="Arial" w:cs="Arial"/>
                <w:sz w:val="24"/>
                <w:szCs w:val="24"/>
              </w:rPr>
            </w:pPr>
            <w:r w:rsidRPr="000C0134">
              <w:rPr>
                <w:rFonts w:ascii="Arial" w:hAnsi="Arial" w:cs="Arial"/>
                <w:sz w:val="24"/>
                <w:szCs w:val="24"/>
              </w:rPr>
              <w:t>L9</w:t>
            </w:r>
          </w:p>
        </w:tc>
        <w:tc>
          <w:tcPr>
            <w:tcW w:w="687" w:type="dxa"/>
            <w:shd w:val="clear" w:color="auto" w:fill="D9D9D9" w:themeFill="background1" w:themeFillShade="D9"/>
          </w:tcPr>
          <w:p w14:paraId="5F8C7A5C" w14:textId="77777777" w:rsidR="002C7706" w:rsidRPr="000C0134" w:rsidRDefault="002C7706" w:rsidP="00336004">
            <w:pPr>
              <w:rPr>
                <w:rFonts w:ascii="Arial" w:hAnsi="Arial" w:cs="Arial"/>
                <w:sz w:val="24"/>
                <w:szCs w:val="24"/>
              </w:rPr>
            </w:pPr>
            <w:r w:rsidRPr="000C0134">
              <w:rPr>
                <w:rFonts w:ascii="Arial" w:hAnsi="Arial" w:cs="Arial"/>
                <w:sz w:val="24"/>
                <w:szCs w:val="24"/>
              </w:rPr>
              <w:t>L10</w:t>
            </w:r>
          </w:p>
        </w:tc>
        <w:tc>
          <w:tcPr>
            <w:tcW w:w="688" w:type="dxa"/>
            <w:shd w:val="clear" w:color="auto" w:fill="D9D9D9" w:themeFill="background1" w:themeFillShade="D9"/>
          </w:tcPr>
          <w:p w14:paraId="2B3F07FF" w14:textId="77777777" w:rsidR="002C7706" w:rsidRPr="000C0134" w:rsidRDefault="002C7706" w:rsidP="00336004">
            <w:pPr>
              <w:rPr>
                <w:rFonts w:ascii="Arial" w:hAnsi="Arial" w:cs="Arial"/>
                <w:sz w:val="24"/>
                <w:szCs w:val="24"/>
              </w:rPr>
            </w:pPr>
            <w:r w:rsidRPr="000C0134">
              <w:rPr>
                <w:rFonts w:ascii="Arial" w:hAnsi="Arial" w:cs="Arial"/>
                <w:sz w:val="24"/>
                <w:szCs w:val="24"/>
              </w:rPr>
              <w:t>L11</w:t>
            </w:r>
          </w:p>
        </w:tc>
        <w:tc>
          <w:tcPr>
            <w:tcW w:w="687" w:type="dxa"/>
            <w:shd w:val="clear" w:color="auto" w:fill="D9D9D9" w:themeFill="background1" w:themeFillShade="D9"/>
          </w:tcPr>
          <w:p w14:paraId="2C227CAF" w14:textId="77777777" w:rsidR="002C7706" w:rsidRPr="000C0134" w:rsidRDefault="002C7706" w:rsidP="00336004">
            <w:pPr>
              <w:rPr>
                <w:rFonts w:ascii="Arial" w:hAnsi="Arial" w:cs="Arial"/>
                <w:sz w:val="24"/>
                <w:szCs w:val="24"/>
              </w:rPr>
            </w:pPr>
            <w:r w:rsidRPr="000C0134">
              <w:rPr>
                <w:rFonts w:ascii="Arial" w:hAnsi="Arial" w:cs="Arial"/>
                <w:sz w:val="24"/>
                <w:szCs w:val="24"/>
              </w:rPr>
              <w:t>L12</w:t>
            </w:r>
          </w:p>
        </w:tc>
        <w:tc>
          <w:tcPr>
            <w:tcW w:w="688" w:type="dxa"/>
            <w:shd w:val="clear" w:color="auto" w:fill="D9D9D9" w:themeFill="background1" w:themeFillShade="D9"/>
          </w:tcPr>
          <w:p w14:paraId="4215FE25" w14:textId="77777777" w:rsidR="002C7706" w:rsidRPr="000C0134" w:rsidRDefault="002C7706" w:rsidP="00336004">
            <w:pPr>
              <w:rPr>
                <w:rFonts w:ascii="Arial" w:hAnsi="Arial" w:cs="Arial"/>
                <w:sz w:val="24"/>
                <w:szCs w:val="24"/>
              </w:rPr>
            </w:pPr>
            <w:r w:rsidRPr="000C0134">
              <w:rPr>
                <w:rFonts w:ascii="Arial" w:hAnsi="Arial" w:cs="Arial"/>
                <w:sz w:val="24"/>
                <w:szCs w:val="24"/>
              </w:rPr>
              <w:t>L13</w:t>
            </w:r>
          </w:p>
        </w:tc>
        <w:tc>
          <w:tcPr>
            <w:tcW w:w="689" w:type="dxa"/>
            <w:shd w:val="clear" w:color="auto" w:fill="D9D9D9" w:themeFill="background1" w:themeFillShade="D9"/>
          </w:tcPr>
          <w:p w14:paraId="60C3B099" w14:textId="77777777" w:rsidR="002C7706" w:rsidRPr="000C0134" w:rsidRDefault="002C7706" w:rsidP="00336004">
            <w:pPr>
              <w:rPr>
                <w:rFonts w:ascii="Arial" w:hAnsi="Arial" w:cs="Arial"/>
                <w:sz w:val="24"/>
                <w:szCs w:val="24"/>
              </w:rPr>
            </w:pPr>
            <w:r w:rsidRPr="000C0134">
              <w:rPr>
                <w:rFonts w:ascii="Arial" w:hAnsi="Arial" w:cs="Arial"/>
                <w:sz w:val="24"/>
                <w:szCs w:val="24"/>
              </w:rPr>
              <w:t>L14</w:t>
            </w:r>
          </w:p>
        </w:tc>
      </w:tr>
    </w:tbl>
    <w:tbl>
      <w:tblPr>
        <w:tblStyle w:val="24"/>
        <w:tblW w:w="9631" w:type="dxa"/>
        <w:tblLayout w:type="fixed"/>
        <w:tblLook w:val="0400" w:firstRow="0" w:lastRow="0" w:firstColumn="0" w:lastColumn="0" w:noHBand="0" w:noVBand="1"/>
      </w:tblPr>
      <w:tblGrid>
        <w:gridCol w:w="9631"/>
      </w:tblGrid>
      <w:tr w:rsidR="002C7706" w:rsidRPr="000C0134" w14:paraId="3FAA2996"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0D298EA5" w14:textId="77777777" w:rsidR="002C7706" w:rsidRPr="000C0134" w:rsidRDefault="002C7706" w:rsidP="00336004">
            <w:pPr>
              <w:rPr>
                <w:b/>
              </w:rPr>
            </w:pPr>
          </w:p>
          <w:p w14:paraId="0E521268" w14:textId="6BC96B2B" w:rsidR="002C7706" w:rsidRPr="000C0134" w:rsidRDefault="00EE2E38" w:rsidP="00336004">
            <w:pPr>
              <w:rPr>
                <w:rFonts w:eastAsia="Times New Roman"/>
              </w:rPr>
            </w:pPr>
            <w:r>
              <w:rPr>
                <w:b/>
              </w:rPr>
              <w:t xml:space="preserve"> </w:t>
            </w:r>
            <w:proofErr w:type="spellStart"/>
            <w:r w:rsidR="002C7706" w:rsidRPr="000C0134">
              <w:rPr>
                <w:b/>
              </w:rPr>
              <w:t>Red</w:t>
            </w:r>
            <w:r w:rsidR="00E65702">
              <w:rPr>
                <w:b/>
              </w:rPr>
              <w:t>O</w:t>
            </w:r>
            <w:r w:rsidR="002C7706" w:rsidRPr="000C0134">
              <w:rPr>
                <w:b/>
              </w:rPr>
              <w:t>x</w:t>
            </w:r>
            <w:proofErr w:type="spellEnd"/>
            <w:r w:rsidR="002C7706" w:rsidRPr="000C0134">
              <w:rPr>
                <w:b/>
              </w:rPr>
              <w:t xml:space="preserve"> </w:t>
            </w:r>
            <w:r w:rsidR="00AC491C">
              <w:rPr>
                <w:b/>
              </w:rPr>
              <w:t>t</w:t>
            </w:r>
            <w:r w:rsidR="002C7706" w:rsidRPr="000C0134">
              <w:rPr>
                <w:b/>
              </w:rPr>
              <w:t>itrations</w:t>
            </w:r>
          </w:p>
          <w:p w14:paraId="7D98D7AD" w14:textId="77777777" w:rsidR="002C7706" w:rsidRPr="000C0134" w:rsidRDefault="002C7706" w:rsidP="00A71389">
            <w:pPr>
              <w:numPr>
                <w:ilvl w:val="0"/>
                <w:numId w:val="24"/>
              </w:numPr>
            </w:pPr>
            <w:r w:rsidRPr="000C0134">
              <w:t>Balance reactions using oxidation and reduction (</w:t>
            </w:r>
            <w:proofErr w:type="spellStart"/>
            <w:r w:rsidRPr="000C0134">
              <w:t>RedOx</w:t>
            </w:r>
            <w:proofErr w:type="spellEnd"/>
            <w:r w:rsidRPr="000C0134">
              <w:t>) half equations.</w:t>
            </w:r>
          </w:p>
          <w:p w14:paraId="6B96F504" w14:textId="77777777" w:rsidR="002C7706" w:rsidRPr="000C0134" w:rsidRDefault="002C7706" w:rsidP="00A71389">
            <w:pPr>
              <w:numPr>
                <w:ilvl w:val="0"/>
                <w:numId w:val="24"/>
              </w:numPr>
            </w:pPr>
            <w:r w:rsidRPr="000C0134">
              <w:t>Titrate a solution of sodium thiosulphate with a standard iodine solution using a standard method.</w:t>
            </w:r>
          </w:p>
          <w:p w14:paraId="19428D52" w14:textId="77777777" w:rsidR="002C7706" w:rsidRPr="000C0134" w:rsidRDefault="002C7706" w:rsidP="00336004">
            <w:pPr>
              <w:rPr>
                <w:rFonts w:eastAsia="Times New Roman"/>
              </w:rPr>
            </w:pPr>
            <w:r w:rsidRPr="000C0134">
              <w:t> </w:t>
            </w:r>
          </w:p>
          <w:p w14:paraId="293447CD" w14:textId="3FC1C2F6" w:rsidR="002C7706" w:rsidRPr="000C0134" w:rsidRDefault="00EE2E38" w:rsidP="00336004">
            <w:pPr>
              <w:rPr>
                <w:rFonts w:eastAsia="Times New Roman"/>
              </w:rPr>
            </w:pPr>
            <w:r>
              <w:rPr>
                <w:b/>
              </w:rPr>
              <w:t xml:space="preserve"> </w:t>
            </w:r>
            <w:r w:rsidR="002C7706" w:rsidRPr="000C0134">
              <w:rPr>
                <w:b/>
              </w:rPr>
              <w:t>How/What</w:t>
            </w:r>
            <w:r w:rsidR="002C7706" w:rsidRPr="000C0134">
              <w:t> </w:t>
            </w:r>
          </w:p>
          <w:p w14:paraId="55B3421D" w14:textId="4FD76D5E" w:rsidR="002C7706" w:rsidRPr="000C0134" w:rsidRDefault="00E65702" w:rsidP="00A71389">
            <w:pPr>
              <w:numPr>
                <w:ilvl w:val="0"/>
                <w:numId w:val="25"/>
              </w:numPr>
            </w:pPr>
            <w:r>
              <w:t>In pairs, i</w:t>
            </w:r>
            <w:r w:rsidR="002C7706" w:rsidRPr="000C0134">
              <w:t>dentify oxidation and reduction processes as exchange of electrons.</w:t>
            </w:r>
          </w:p>
          <w:p w14:paraId="5C64BA60" w14:textId="4F976876" w:rsidR="002C7706" w:rsidRPr="000C0134" w:rsidRDefault="00E65702" w:rsidP="00A71389">
            <w:pPr>
              <w:numPr>
                <w:ilvl w:val="0"/>
                <w:numId w:val="25"/>
              </w:numPr>
            </w:pPr>
            <w:r>
              <w:t>Individually</w:t>
            </w:r>
            <w:r w:rsidR="000E5F81">
              <w:t>,</w:t>
            </w:r>
            <w:r>
              <w:t xml:space="preserve"> c</w:t>
            </w:r>
            <w:r w:rsidR="002C7706" w:rsidRPr="000C0134">
              <w:t xml:space="preserve">onstruct half equations and use these to balance </w:t>
            </w:r>
            <w:proofErr w:type="spellStart"/>
            <w:r w:rsidR="002C7706" w:rsidRPr="000C0134">
              <w:t>RedOx</w:t>
            </w:r>
            <w:proofErr w:type="spellEnd"/>
            <w:r w:rsidR="002C7706" w:rsidRPr="000C0134">
              <w:t xml:space="preserve"> equations.</w:t>
            </w:r>
          </w:p>
          <w:p w14:paraId="2E3D4A11" w14:textId="6C97D356" w:rsidR="002C7706" w:rsidRPr="000C0134" w:rsidRDefault="00E65702" w:rsidP="00A71389">
            <w:pPr>
              <w:numPr>
                <w:ilvl w:val="0"/>
                <w:numId w:val="25"/>
              </w:numPr>
            </w:pPr>
            <w:r>
              <w:t>Teacher d</w:t>
            </w:r>
            <w:r w:rsidR="002C7706" w:rsidRPr="000C0134">
              <w:t>emonstrat</w:t>
            </w:r>
            <w:r>
              <w:t>ion</w:t>
            </w:r>
            <w:r w:rsidR="002C7706" w:rsidRPr="000C0134">
              <w:t xml:space="preserve"> of </w:t>
            </w:r>
            <w:proofErr w:type="spellStart"/>
            <w:r w:rsidR="002C7706" w:rsidRPr="000C0134">
              <w:t>RedOx</w:t>
            </w:r>
            <w:proofErr w:type="spellEnd"/>
            <w:r w:rsidR="002C7706" w:rsidRPr="000C0134">
              <w:t xml:space="preserve"> colour change to identify end point in a titration.</w:t>
            </w:r>
          </w:p>
          <w:p w14:paraId="004F3909" w14:textId="4C3350DB" w:rsidR="002C7706" w:rsidRPr="000C0134" w:rsidRDefault="002C7706" w:rsidP="00A71389">
            <w:pPr>
              <w:numPr>
                <w:ilvl w:val="0"/>
                <w:numId w:val="25"/>
              </w:numPr>
            </w:pPr>
            <w:r w:rsidRPr="000C0134">
              <w:t xml:space="preserve">Carry out </w:t>
            </w:r>
            <w:proofErr w:type="spellStart"/>
            <w:r w:rsidRPr="000C0134">
              <w:t>RedOx</w:t>
            </w:r>
            <w:proofErr w:type="spellEnd"/>
            <w:r w:rsidRPr="000C0134">
              <w:t xml:space="preserve"> titration </w:t>
            </w:r>
            <w:r w:rsidR="00E65702">
              <w:t>in pairs and peer review</w:t>
            </w:r>
            <w:r w:rsidRPr="000C0134">
              <w:rPr>
                <w:rFonts w:eastAsia="Calibri"/>
              </w:rPr>
              <w:t>.</w:t>
            </w:r>
          </w:p>
          <w:p w14:paraId="7A4BACFD" w14:textId="77777777" w:rsidR="002C7706" w:rsidRPr="000C0134" w:rsidRDefault="002C7706" w:rsidP="00A71389">
            <w:pPr>
              <w:numPr>
                <w:ilvl w:val="0"/>
                <w:numId w:val="25"/>
              </w:numPr>
            </w:pPr>
            <w:r w:rsidRPr="000C0134">
              <w:t>Individually demonstrate ability to calculate the concentration of a thiosulphate solution from titration data.</w:t>
            </w:r>
          </w:p>
          <w:p w14:paraId="443851E2" w14:textId="77777777" w:rsidR="002C7706" w:rsidRPr="000C0134" w:rsidRDefault="002C7706" w:rsidP="00336004">
            <w:pPr>
              <w:rPr>
                <w:rFonts w:eastAsia="Times New Roman"/>
              </w:rPr>
            </w:pPr>
          </w:p>
        </w:tc>
      </w:tr>
    </w:tbl>
    <w:p w14:paraId="7E0A3B33" w14:textId="77777777" w:rsidR="002C7706" w:rsidRPr="000C0134"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rsidRPr="000C0134" w14:paraId="6F88DAF2" w14:textId="77777777" w:rsidTr="00336004">
        <w:trPr>
          <w:trHeight w:val="572"/>
        </w:trPr>
        <w:tc>
          <w:tcPr>
            <w:tcW w:w="687" w:type="dxa"/>
            <w:shd w:val="clear" w:color="auto" w:fill="D9D9D9" w:themeFill="background1" w:themeFillShade="D9"/>
          </w:tcPr>
          <w:p w14:paraId="698E2051" w14:textId="77777777" w:rsidR="002C7706" w:rsidRPr="000C0134" w:rsidRDefault="002C7706" w:rsidP="00336004">
            <w:pPr>
              <w:rPr>
                <w:rFonts w:ascii="Arial" w:hAnsi="Arial" w:cs="Arial"/>
                <w:szCs w:val="24"/>
              </w:rPr>
            </w:pPr>
            <w:r w:rsidRPr="000C0134">
              <w:rPr>
                <w:rFonts w:ascii="Arial" w:hAnsi="Arial" w:cs="Arial"/>
                <w:sz w:val="24"/>
                <w:szCs w:val="28"/>
              </w:rPr>
              <w:t>L1</w:t>
            </w:r>
          </w:p>
        </w:tc>
        <w:tc>
          <w:tcPr>
            <w:tcW w:w="688" w:type="dxa"/>
            <w:shd w:val="clear" w:color="auto" w:fill="D9D9D9" w:themeFill="background1" w:themeFillShade="D9"/>
          </w:tcPr>
          <w:p w14:paraId="0C7AA8F5" w14:textId="77777777" w:rsidR="002C7706" w:rsidRPr="000C0134" w:rsidRDefault="002C7706" w:rsidP="00336004">
            <w:pPr>
              <w:rPr>
                <w:rFonts w:ascii="Arial" w:hAnsi="Arial" w:cs="Arial"/>
                <w:sz w:val="24"/>
                <w:szCs w:val="24"/>
              </w:rPr>
            </w:pPr>
            <w:r w:rsidRPr="000C0134">
              <w:rPr>
                <w:rFonts w:ascii="Arial" w:hAnsi="Arial" w:cs="Arial"/>
                <w:sz w:val="24"/>
                <w:szCs w:val="24"/>
              </w:rPr>
              <w:t>L2</w:t>
            </w:r>
          </w:p>
        </w:tc>
        <w:tc>
          <w:tcPr>
            <w:tcW w:w="687" w:type="dxa"/>
            <w:shd w:val="clear" w:color="auto" w:fill="D9D9D9" w:themeFill="background1" w:themeFillShade="D9"/>
          </w:tcPr>
          <w:p w14:paraId="58B07733" w14:textId="77777777" w:rsidR="002C7706" w:rsidRPr="000C0134" w:rsidRDefault="002C7706" w:rsidP="00336004">
            <w:pPr>
              <w:rPr>
                <w:rFonts w:ascii="Arial" w:hAnsi="Arial" w:cs="Arial"/>
                <w:sz w:val="24"/>
                <w:szCs w:val="24"/>
              </w:rPr>
            </w:pPr>
            <w:r w:rsidRPr="000C0134">
              <w:rPr>
                <w:rFonts w:ascii="Arial" w:hAnsi="Arial" w:cs="Arial"/>
                <w:sz w:val="24"/>
                <w:szCs w:val="24"/>
              </w:rPr>
              <w:t>L3</w:t>
            </w:r>
          </w:p>
        </w:tc>
        <w:tc>
          <w:tcPr>
            <w:tcW w:w="688" w:type="dxa"/>
            <w:shd w:val="clear" w:color="auto" w:fill="D9D9D9" w:themeFill="background1" w:themeFillShade="D9"/>
          </w:tcPr>
          <w:p w14:paraId="04D9C236" w14:textId="77777777" w:rsidR="002C7706" w:rsidRPr="000C0134" w:rsidRDefault="002C7706" w:rsidP="00336004">
            <w:pPr>
              <w:rPr>
                <w:rFonts w:ascii="Arial" w:hAnsi="Arial" w:cs="Arial"/>
                <w:sz w:val="24"/>
                <w:szCs w:val="24"/>
              </w:rPr>
            </w:pPr>
            <w:r w:rsidRPr="000C0134">
              <w:rPr>
                <w:rFonts w:ascii="Arial" w:hAnsi="Arial" w:cs="Arial"/>
                <w:sz w:val="24"/>
                <w:szCs w:val="24"/>
              </w:rPr>
              <w:t>L4</w:t>
            </w:r>
          </w:p>
        </w:tc>
        <w:tc>
          <w:tcPr>
            <w:tcW w:w="687" w:type="dxa"/>
            <w:shd w:val="clear" w:color="auto" w:fill="D9D9D9" w:themeFill="background1" w:themeFillShade="D9"/>
          </w:tcPr>
          <w:p w14:paraId="30FC4D90" w14:textId="77777777" w:rsidR="002C7706" w:rsidRPr="000C0134" w:rsidRDefault="002C7706" w:rsidP="00336004">
            <w:pPr>
              <w:rPr>
                <w:rFonts w:ascii="Arial" w:hAnsi="Arial" w:cs="Arial"/>
                <w:sz w:val="24"/>
                <w:szCs w:val="24"/>
              </w:rPr>
            </w:pPr>
            <w:r w:rsidRPr="000C0134">
              <w:rPr>
                <w:rFonts w:ascii="Arial" w:hAnsi="Arial" w:cs="Arial"/>
                <w:sz w:val="24"/>
                <w:szCs w:val="24"/>
              </w:rPr>
              <w:t>L5</w:t>
            </w:r>
          </w:p>
        </w:tc>
        <w:tc>
          <w:tcPr>
            <w:tcW w:w="688" w:type="dxa"/>
            <w:shd w:val="clear" w:color="auto" w:fill="D9D9D9" w:themeFill="background1" w:themeFillShade="D9"/>
          </w:tcPr>
          <w:p w14:paraId="5A384CC7" w14:textId="77777777" w:rsidR="002C7706" w:rsidRPr="000C0134" w:rsidRDefault="002C7706" w:rsidP="00336004">
            <w:pPr>
              <w:rPr>
                <w:rFonts w:ascii="Arial" w:hAnsi="Arial" w:cs="Arial"/>
                <w:sz w:val="24"/>
                <w:szCs w:val="24"/>
              </w:rPr>
            </w:pPr>
            <w:r w:rsidRPr="000C0134">
              <w:rPr>
                <w:rFonts w:ascii="Arial" w:hAnsi="Arial" w:cs="Arial"/>
                <w:sz w:val="24"/>
                <w:szCs w:val="24"/>
              </w:rPr>
              <w:t>L6</w:t>
            </w:r>
          </w:p>
        </w:tc>
        <w:tc>
          <w:tcPr>
            <w:tcW w:w="688" w:type="dxa"/>
            <w:shd w:val="clear" w:color="auto" w:fill="D9D9D9" w:themeFill="background1" w:themeFillShade="D9"/>
          </w:tcPr>
          <w:p w14:paraId="3CE6425D" w14:textId="77777777" w:rsidR="002C7706" w:rsidRPr="000C0134" w:rsidRDefault="002C7706" w:rsidP="00336004">
            <w:pPr>
              <w:rPr>
                <w:rFonts w:ascii="Arial" w:hAnsi="Arial" w:cs="Arial"/>
                <w:sz w:val="24"/>
                <w:szCs w:val="24"/>
              </w:rPr>
            </w:pPr>
            <w:r w:rsidRPr="000C0134">
              <w:rPr>
                <w:rFonts w:ascii="Arial" w:hAnsi="Arial" w:cs="Arial"/>
                <w:sz w:val="24"/>
                <w:szCs w:val="24"/>
              </w:rPr>
              <w:t>L7</w:t>
            </w:r>
          </w:p>
        </w:tc>
        <w:tc>
          <w:tcPr>
            <w:tcW w:w="687" w:type="dxa"/>
            <w:shd w:val="clear" w:color="auto" w:fill="D9D9D9" w:themeFill="background1" w:themeFillShade="D9"/>
          </w:tcPr>
          <w:p w14:paraId="688CBBFB" w14:textId="77777777" w:rsidR="002C7706" w:rsidRPr="000C0134" w:rsidRDefault="002C7706" w:rsidP="00336004">
            <w:pPr>
              <w:rPr>
                <w:rFonts w:ascii="Arial" w:hAnsi="Arial" w:cs="Arial"/>
                <w:sz w:val="24"/>
                <w:szCs w:val="24"/>
              </w:rPr>
            </w:pPr>
            <w:r w:rsidRPr="000C0134">
              <w:rPr>
                <w:rFonts w:ascii="Arial" w:hAnsi="Arial" w:cs="Arial"/>
                <w:sz w:val="24"/>
                <w:szCs w:val="24"/>
              </w:rPr>
              <w:t>L8</w:t>
            </w:r>
          </w:p>
        </w:tc>
        <w:tc>
          <w:tcPr>
            <w:tcW w:w="688" w:type="dxa"/>
            <w:shd w:val="clear" w:color="auto" w:fill="D9D9D9" w:themeFill="background1" w:themeFillShade="D9"/>
          </w:tcPr>
          <w:p w14:paraId="7A146FFC" w14:textId="77777777" w:rsidR="002C7706" w:rsidRPr="000C0134" w:rsidRDefault="002C7706" w:rsidP="00336004">
            <w:pPr>
              <w:rPr>
                <w:rFonts w:ascii="Arial" w:hAnsi="Arial" w:cs="Arial"/>
                <w:sz w:val="24"/>
                <w:szCs w:val="24"/>
              </w:rPr>
            </w:pPr>
            <w:r w:rsidRPr="000C0134">
              <w:rPr>
                <w:rFonts w:ascii="Arial" w:hAnsi="Arial" w:cs="Arial"/>
                <w:sz w:val="24"/>
                <w:szCs w:val="24"/>
              </w:rPr>
              <w:t>L9</w:t>
            </w:r>
          </w:p>
        </w:tc>
        <w:tc>
          <w:tcPr>
            <w:tcW w:w="687" w:type="dxa"/>
            <w:shd w:val="clear" w:color="auto" w:fill="B8CCE4" w:themeFill="accent1" w:themeFillTint="66"/>
          </w:tcPr>
          <w:p w14:paraId="7D1914A6" w14:textId="77777777" w:rsidR="002C7706" w:rsidRPr="000C0134" w:rsidRDefault="002C7706" w:rsidP="00336004">
            <w:pPr>
              <w:rPr>
                <w:rFonts w:ascii="Arial" w:hAnsi="Arial" w:cs="Arial"/>
                <w:sz w:val="24"/>
                <w:szCs w:val="24"/>
              </w:rPr>
            </w:pPr>
            <w:r w:rsidRPr="000C0134">
              <w:rPr>
                <w:rFonts w:ascii="Arial" w:hAnsi="Arial" w:cs="Arial"/>
                <w:sz w:val="24"/>
                <w:szCs w:val="24"/>
              </w:rPr>
              <w:t>L10</w:t>
            </w:r>
          </w:p>
        </w:tc>
        <w:tc>
          <w:tcPr>
            <w:tcW w:w="688" w:type="dxa"/>
            <w:shd w:val="clear" w:color="auto" w:fill="D9D9D9" w:themeFill="background1" w:themeFillShade="D9"/>
          </w:tcPr>
          <w:p w14:paraId="463A191E" w14:textId="77777777" w:rsidR="002C7706" w:rsidRPr="000C0134" w:rsidRDefault="002C7706" w:rsidP="00336004">
            <w:pPr>
              <w:rPr>
                <w:rFonts w:ascii="Arial" w:hAnsi="Arial" w:cs="Arial"/>
                <w:sz w:val="24"/>
                <w:szCs w:val="24"/>
              </w:rPr>
            </w:pPr>
            <w:r w:rsidRPr="000C0134">
              <w:rPr>
                <w:rFonts w:ascii="Arial" w:hAnsi="Arial" w:cs="Arial"/>
                <w:sz w:val="24"/>
                <w:szCs w:val="24"/>
              </w:rPr>
              <w:t>L11</w:t>
            </w:r>
          </w:p>
        </w:tc>
        <w:tc>
          <w:tcPr>
            <w:tcW w:w="687" w:type="dxa"/>
            <w:shd w:val="clear" w:color="auto" w:fill="D9D9D9" w:themeFill="background1" w:themeFillShade="D9"/>
          </w:tcPr>
          <w:p w14:paraId="3DE274A2" w14:textId="77777777" w:rsidR="002C7706" w:rsidRPr="000C0134" w:rsidRDefault="002C7706" w:rsidP="00336004">
            <w:pPr>
              <w:rPr>
                <w:rFonts w:ascii="Arial" w:hAnsi="Arial" w:cs="Arial"/>
                <w:sz w:val="24"/>
                <w:szCs w:val="24"/>
              </w:rPr>
            </w:pPr>
            <w:r w:rsidRPr="000C0134">
              <w:rPr>
                <w:rFonts w:ascii="Arial" w:hAnsi="Arial" w:cs="Arial"/>
                <w:sz w:val="24"/>
                <w:szCs w:val="24"/>
              </w:rPr>
              <w:t>L12</w:t>
            </w:r>
          </w:p>
        </w:tc>
        <w:tc>
          <w:tcPr>
            <w:tcW w:w="688" w:type="dxa"/>
            <w:shd w:val="clear" w:color="auto" w:fill="D9D9D9" w:themeFill="background1" w:themeFillShade="D9"/>
          </w:tcPr>
          <w:p w14:paraId="33A1316F" w14:textId="77777777" w:rsidR="002C7706" w:rsidRPr="000C0134" w:rsidRDefault="002C7706" w:rsidP="00336004">
            <w:pPr>
              <w:rPr>
                <w:rFonts w:ascii="Arial" w:hAnsi="Arial" w:cs="Arial"/>
                <w:sz w:val="24"/>
                <w:szCs w:val="24"/>
              </w:rPr>
            </w:pPr>
            <w:r w:rsidRPr="000C0134">
              <w:rPr>
                <w:rFonts w:ascii="Arial" w:hAnsi="Arial" w:cs="Arial"/>
                <w:sz w:val="24"/>
                <w:szCs w:val="24"/>
              </w:rPr>
              <w:t>L13</w:t>
            </w:r>
          </w:p>
        </w:tc>
        <w:tc>
          <w:tcPr>
            <w:tcW w:w="689" w:type="dxa"/>
            <w:shd w:val="clear" w:color="auto" w:fill="D9D9D9" w:themeFill="background1" w:themeFillShade="D9"/>
          </w:tcPr>
          <w:p w14:paraId="49F24D36" w14:textId="77777777" w:rsidR="002C7706" w:rsidRPr="000C0134" w:rsidRDefault="002C7706" w:rsidP="00336004">
            <w:pPr>
              <w:rPr>
                <w:rFonts w:ascii="Arial" w:hAnsi="Arial" w:cs="Arial"/>
                <w:sz w:val="24"/>
                <w:szCs w:val="24"/>
              </w:rPr>
            </w:pPr>
            <w:r w:rsidRPr="000C013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2C7706" w:rsidRPr="000C0134" w14:paraId="016E46DD"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26989795" w14:textId="77777777" w:rsidR="00EE2E38" w:rsidRDefault="00EE2E38" w:rsidP="00336004">
            <w:pPr>
              <w:rPr>
                <w:b/>
              </w:rPr>
            </w:pPr>
          </w:p>
          <w:p w14:paraId="704456F2" w14:textId="166E58E5" w:rsidR="002C7706" w:rsidRPr="000C0134" w:rsidRDefault="00EE2E38" w:rsidP="00336004">
            <w:pPr>
              <w:rPr>
                <w:rFonts w:ascii="Times New Roman" w:eastAsia="Times New Roman" w:hAnsi="Times New Roman" w:cs="Times New Roman"/>
              </w:rPr>
            </w:pPr>
            <w:r>
              <w:rPr>
                <w:b/>
              </w:rPr>
              <w:t xml:space="preserve"> </w:t>
            </w:r>
            <w:r w:rsidR="002C7706" w:rsidRPr="000C0134">
              <w:rPr>
                <w:b/>
              </w:rPr>
              <w:t xml:space="preserve">Iron </w:t>
            </w:r>
            <w:r w:rsidR="00A93818">
              <w:rPr>
                <w:b/>
              </w:rPr>
              <w:t>c</w:t>
            </w:r>
            <w:r w:rsidR="002C7706" w:rsidRPr="000C0134">
              <w:rPr>
                <w:b/>
              </w:rPr>
              <w:t>ontent</w:t>
            </w:r>
          </w:p>
          <w:p w14:paraId="08C86473" w14:textId="77777777" w:rsidR="002C7706" w:rsidRPr="000C0134" w:rsidRDefault="002C7706" w:rsidP="00A71389">
            <w:pPr>
              <w:numPr>
                <w:ilvl w:val="0"/>
                <w:numId w:val="19"/>
              </w:numPr>
            </w:pPr>
            <w:r w:rsidRPr="000C0134">
              <w:t>Use a standard solution of potassium permanganate to determine the iron content in a tablet.</w:t>
            </w:r>
          </w:p>
          <w:p w14:paraId="0AC23DDD" w14:textId="77777777" w:rsidR="002C7706" w:rsidRPr="000C0134" w:rsidRDefault="002C7706" w:rsidP="00336004">
            <w:pPr>
              <w:rPr>
                <w:rFonts w:ascii="Times New Roman" w:eastAsia="Times New Roman" w:hAnsi="Times New Roman" w:cs="Times New Roman"/>
              </w:rPr>
            </w:pPr>
            <w:r w:rsidRPr="000C0134">
              <w:t> </w:t>
            </w:r>
          </w:p>
          <w:p w14:paraId="58CBEF98" w14:textId="07612DC3" w:rsidR="002C7706" w:rsidRPr="000C0134" w:rsidRDefault="00EE2E38" w:rsidP="00336004">
            <w:pPr>
              <w:rPr>
                <w:rFonts w:ascii="Times New Roman" w:eastAsia="Times New Roman" w:hAnsi="Times New Roman" w:cs="Times New Roman"/>
              </w:rPr>
            </w:pPr>
            <w:r>
              <w:rPr>
                <w:b/>
              </w:rPr>
              <w:t xml:space="preserve"> </w:t>
            </w:r>
            <w:r w:rsidR="002C7706" w:rsidRPr="000C0134">
              <w:rPr>
                <w:b/>
              </w:rPr>
              <w:t>How/What</w:t>
            </w:r>
            <w:r w:rsidR="002C7706" w:rsidRPr="000C0134">
              <w:t> </w:t>
            </w:r>
          </w:p>
          <w:p w14:paraId="22B38FC9" w14:textId="4F3926FA" w:rsidR="002C7706" w:rsidRPr="000C0134" w:rsidRDefault="00E65702" w:rsidP="00A71389">
            <w:pPr>
              <w:numPr>
                <w:ilvl w:val="0"/>
                <w:numId w:val="22"/>
              </w:numPr>
            </w:pPr>
            <w:r>
              <w:t>Individually</w:t>
            </w:r>
            <w:r w:rsidR="000E5F81">
              <w:t>,</w:t>
            </w:r>
            <w:r w:rsidR="002C7706" w:rsidRPr="000C0134">
              <w:t xml:space="preserve"> </w:t>
            </w:r>
            <w:r>
              <w:t>complete starter questions</w:t>
            </w:r>
            <w:r w:rsidR="002C7706" w:rsidRPr="000C0134">
              <w:t>.</w:t>
            </w:r>
          </w:p>
          <w:p w14:paraId="5D9FC545" w14:textId="38249878" w:rsidR="002C7706" w:rsidRPr="000C0134" w:rsidRDefault="002C7706" w:rsidP="00A71389">
            <w:pPr>
              <w:numPr>
                <w:ilvl w:val="0"/>
                <w:numId w:val="22"/>
              </w:numPr>
            </w:pPr>
            <w:r w:rsidRPr="000C0134">
              <w:t xml:space="preserve">Write SOP based on </w:t>
            </w:r>
            <w:r w:rsidR="00E65702">
              <w:t xml:space="preserve">given </w:t>
            </w:r>
            <w:r w:rsidRPr="000C0134">
              <w:t>method</w:t>
            </w:r>
            <w:r w:rsidR="00E65702">
              <w:t xml:space="preserve"> 5</w:t>
            </w:r>
            <w:r w:rsidRPr="000C0134">
              <w:t>.</w:t>
            </w:r>
          </w:p>
          <w:p w14:paraId="555FCB32" w14:textId="281A8827" w:rsidR="002C7706" w:rsidRPr="000C0134" w:rsidRDefault="002C7706" w:rsidP="00A71389">
            <w:pPr>
              <w:numPr>
                <w:ilvl w:val="0"/>
                <w:numId w:val="22"/>
              </w:numPr>
            </w:pPr>
            <w:r w:rsidRPr="000C0134">
              <w:t>Individually</w:t>
            </w:r>
            <w:r w:rsidR="000E5F81">
              <w:t>,</w:t>
            </w:r>
            <w:r w:rsidRPr="000C0134">
              <w:t xml:space="preserve"> carry out titration using a standard method achieving concordant results.</w:t>
            </w:r>
          </w:p>
          <w:p w14:paraId="570322EA" w14:textId="77777777" w:rsidR="002C7706" w:rsidRPr="000C0134" w:rsidRDefault="002C7706" w:rsidP="00A71389">
            <w:pPr>
              <w:numPr>
                <w:ilvl w:val="0"/>
                <w:numId w:val="22"/>
              </w:numPr>
            </w:pPr>
            <w:r w:rsidRPr="000C0134">
              <w:t>Calculate concentration of iron by balancing equation and using four-point method.</w:t>
            </w:r>
          </w:p>
          <w:p w14:paraId="2E5F5E79" w14:textId="362555E0" w:rsidR="002C7706" w:rsidRPr="000C0134" w:rsidRDefault="00E65702" w:rsidP="00A71389">
            <w:pPr>
              <w:numPr>
                <w:ilvl w:val="0"/>
                <w:numId w:val="22"/>
              </w:numPr>
            </w:pPr>
            <w:r>
              <w:t xml:space="preserve">In pairs, </w:t>
            </w:r>
            <w:r w:rsidR="002C7706" w:rsidRPr="000C0134">
              <w:t>apply knowledge to exam</w:t>
            </w:r>
            <w:r w:rsidR="009D2724">
              <w:t>-</w:t>
            </w:r>
            <w:r w:rsidR="002C7706" w:rsidRPr="000C0134">
              <w:t>style question.</w:t>
            </w:r>
          </w:p>
          <w:p w14:paraId="1BB81E47" w14:textId="77777777" w:rsidR="002C7706" w:rsidRPr="000C0134" w:rsidRDefault="002C7706" w:rsidP="00336004">
            <w:pPr>
              <w:rPr>
                <w:rFonts w:ascii="Times New Roman" w:eastAsia="Times New Roman" w:hAnsi="Times New Roman" w:cs="Times New Roman"/>
              </w:rPr>
            </w:pPr>
            <w:r w:rsidRPr="000C0134">
              <w:rPr>
                <w:rFonts w:ascii="Calibri" w:eastAsia="Calibri" w:hAnsi="Calibri" w:cs="Calibri"/>
              </w:rPr>
              <w:t> </w:t>
            </w:r>
          </w:p>
        </w:tc>
      </w:tr>
    </w:tbl>
    <w:p w14:paraId="7EA1412E" w14:textId="77777777" w:rsidR="002C7706" w:rsidRPr="000C0134" w:rsidRDefault="002C7706" w:rsidP="002C7706"/>
    <w:p w14:paraId="0B4E8B0F" w14:textId="77777777" w:rsidR="002C7706" w:rsidRPr="000C0134"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14:paraId="23B8FA73" w14:textId="77777777" w:rsidTr="00336004">
        <w:trPr>
          <w:trHeight w:val="572"/>
        </w:trPr>
        <w:tc>
          <w:tcPr>
            <w:tcW w:w="687" w:type="dxa"/>
            <w:shd w:val="clear" w:color="auto" w:fill="D9D9D9" w:themeFill="background1" w:themeFillShade="D9"/>
          </w:tcPr>
          <w:p w14:paraId="5F397B84" w14:textId="77777777" w:rsidR="002C7706" w:rsidRPr="0059426A" w:rsidRDefault="002C7706"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3B445237" w14:textId="77777777" w:rsidR="002C7706" w:rsidRPr="00B44FF4" w:rsidRDefault="002C7706"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4712EAF6" w14:textId="77777777" w:rsidR="002C7706" w:rsidRPr="00B44FF4" w:rsidRDefault="002C7706"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3BCCB72F" w14:textId="77777777" w:rsidR="002C7706" w:rsidRPr="00B44FF4" w:rsidRDefault="002C7706"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379C5B6B" w14:textId="77777777" w:rsidR="002C7706" w:rsidRPr="00B44FF4" w:rsidRDefault="002C7706"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046BED71" w14:textId="77777777" w:rsidR="002C7706" w:rsidRPr="00B44FF4" w:rsidRDefault="002C7706"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3B80CC29" w14:textId="77777777" w:rsidR="002C7706" w:rsidRPr="00B44FF4" w:rsidRDefault="002C7706"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57251F01" w14:textId="77777777" w:rsidR="002C7706" w:rsidRPr="00B44FF4" w:rsidRDefault="002C7706"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46234899" w14:textId="77777777" w:rsidR="002C7706" w:rsidRPr="00B44FF4" w:rsidRDefault="002C7706"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52A4EA40" w14:textId="77777777" w:rsidR="002C7706" w:rsidRPr="00B44FF4" w:rsidRDefault="002C7706" w:rsidP="00336004">
            <w:pPr>
              <w:rPr>
                <w:rFonts w:ascii="Arial" w:hAnsi="Arial" w:cs="Arial"/>
                <w:sz w:val="24"/>
                <w:szCs w:val="24"/>
              </w:rPr>
            </w:pPr>
            <w:r w:rsidRPr="00B44FF4">
              <w:rPr>
                <w:rFonts w:ascii="Arial" w:hAnsi="Arial" w:cs="Arial"/>
                <w:sz w:val="24"/>
                <w:szCs w:val="24"/>
              </w:rPr>
              <w:t>L10</w:t>
            </w:r>
          </w:p>
        </w:tc>
        <w:tc>
          <w:tcPr>
            <w:tcW w:w="688" w:type="dxa"/>
            <w:shd w:val="clear" w:color="auto" w:fill="DBE5F1" w:themeFill="accent1" w:themeFillTint="33"/>
          </w:tcPr>
          <w:p w14:paraId="1BBB7CD5" w14:textId="77777777" w:rsidR="002C7706" w:rsidRPr="00B44FF4" w:rsidRDefault="002C7706"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02B0BA38" w14:textId="77777777" w:rsidR="002C7706" w:rsidRPr="00B44FF4" w:rsidRDefault="002C7706"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50E4AAB8" w14:textId="77777777" w:rsidR="002C7706" w:rsidRPr="00B44FF4" w:rsidRDefault="002C7706"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6F762D69" w14:textId="77777777" w:rsidR="002C7706" w:rsidRPr="00B44FF4" w:rsidRDefault="002C7706" w:rsidP="00336004">
            <w:pPr>
              <w:rPr>
                <w:rFonts w:ascii="Arial" w:hAnsi="Arial" w:cs="Arial"/>
                <w:sz w:val="24"/>
                <w:szCs w:val="24"/>
              </w:rPr>
            </w:pPr>
            <w:r w:rsidRPr="00B44FF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2C7706" w14:paraId="78342A41"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240E2934" w14:textId="77777777" w:rsidR="00EE2E38" w:rsidRDefault="00EE2E38" w:rsidP="00336004">
            <w:pPr>
              <w:rPr>
                <w:b/>
              </w:rPr>
            </w:pPr>
          </w:p>
          <w:p w14:paraId="0A6CD76F" w14:textId="515C4984" w:rsidR="002C7706" w:rsidRDefault="00EE2E38" w:rsidP="00336004">
            <w:pPr>
              <w:rPr>
                <w:rFonts w:ascii="Times New Roman" w:eastAsia="Times New Roman" w:hAnsi="Times New Roman" w:cs="Times New Roman"/>
              </w:rPr>
            </w:pPr>
            <w:r>
              <w:rPr>
                <w:b/>
              </w:rPr>
              <w:t xml:space="preserve"> Analysis of </w:t>
            </w:r>
            <w:r w:rsidR="0083619D">
              <w:rPr>
                <w:b/>
              </w:rPr>
              <w:t>v</w:t>
            </w:r>
            <w:r w:rsidR="002C7706">
              <w:rPr>
                <w:b/>
              </w:rPr>
              <w:t>itamin C</w:t>
            </w:r>
          </w:p>
          <w:p w14:paraId="0C918602" w14:textId="49B31AFE" w:rsidR="002C7706" w:rsidRDefault="00E65702" w:rsidP="00A71389">
            <w:pPr>
              <w:numPr>
                <w:ilvl w:val="0"/>
                <w:numId w:val="19"/>
              </w:numPr>
            </w:pPr>
            <w:r>
              <w:t>Use</w:t>
            </w:r>
            <w:r w:rsidR="002C7706">
              <w:t xml:space="preserve"> a standard solution of 2,6</w:t>
            </w:r>
            <w:r w:rsidR="000E5F81">
              <w:t>-</w:t>
            </w:r>
            <w:r w:rsidR="002C7706">
              <w:t>dichlorophenol-indophenol (DCPIP) to determine the ascorbic acid (</w:t>
            </w:r>
            <w:r w:rsidR="0083619D">
              <w:t>v</w:t>
            </w:r>
            <w:r w:rsidR="002C7706">
              <w:t>itamin C) content in a solution.</w:t>
            </w:r>
          </w:p>
          <w:p w14:paraId="45CEB58C" w14:textId="56C37D66" w:rsidR="002C7706" w:rsidRDefault="00EE2E38" w:rsidP="00336004">
            <w:pPr>
              <w:rPr>
                <w:rFonts w:ascii="Times New Roman" w:eastAsia="Times New Roman" w:hAnsi="Times New Roman" w:cs="Times New Roman"/>
              </w:rPr>
            </w:pPr>
            <w:r>
              <w:t xml:space="preserve"> </w:t>
            </w:r>
            <w:r w:rsidR="002C7706">
              <w:t> </w:t>
            </w:r>
          </w:p>
          <w:p w14:paraId="261785E4" w14:textId="771F695F" w:rsidR="002C7706" w:rsidRDefault="00EE2E38" w:rsidP="00336004">
            <w:pPr>
              <w:rPr>
                <w:rFonts w:ascii="Times New Roman" w:eastAsia="Times New Roman" w:hAnsi="Times New Roman" w:cs="Times New Roman"/>
              </w:rPr>
            </w:pPr>
            <w:r>
              <w:rPr>
                <w:b/>
              </w:rPr>
              <w:t xml:space="preserve"> </w:t>
            </w:r>
            <w:r w:rsidR="002C7706">
              <w:rPr>
                <w:b/>
              </w:rPr>
              <w:t>How/What</w:t>
            </w:r>
            <w:r w:rsidR="002C7706">
              <w:t> </w:t>
            </w:r>
          </w:p>
          <w:p w14:paraId="7361F67C" w14:textId="619C1199" w:rsidR="002C7706" w:rsidRDefault="00E65702" w:rsidP="00A71389">
            <w:pPr>
              <w:numPr>
                <w:ilvl w:val="0"/>
                <w:numId w:val="22"/>
              </w:numPr>
            </w:pPr>
            <w:r>
              <w:t>Teacher i</w:t>
            </w:r>
            <w:r w:rsidR="002C7706">
              <w:t>ntroduce</w:t>
            </w:r>
            <w:r>
              <w:t>s</w:t>
            </w:r>
            <w:r w:rsidR="002C7706">
              <w:t xml:space="preserve"> Occupational Specialism Assessment (OSA)</w:t>
            </w:r>
            <w:r>
              <w:t xml:space="preserve">, </w:t>
            </w:r>
            <w:r w:rsidR="002C7706">
              <w:t>scenario and standard method</w:t>
            </w:r>
            <w:r w:rsidR="002C7706" w:rsidRPr="00940D47">
              <w:t>.</w:t>
            </w:r>
          </w:p>
          <w:p w14:paraId="1039E577" w14:textId="4B270E32" w:rsidR="002C7706" w:rsidRPr="00940D47" w:rsidRDefault="00E65702" w:rsidP="00A71389">
            <w:pPr>
              <w:numPr>
                <w:ilvl w:val="0"/>
                <w:numId w:val="22"/>
              </w:numPr>
            </w:pPr>
            <w:r>
              <w:t>In pairs</w:t>
            </w:r>
            <w:r w:rsidR="000E5F81">
              <w:t>,</w:t>
            </w:r>
            <w:r>
              <w:t xml:space="preserve"> learners identify good practice.</w:t>
            </w:r>
          </w:p>
          <w:p w14:paraId="1824C7CC" w14:textId="58746732" w:rsidR="002C7706" w:rsidRPr="00940D47" w:rsidRDefault="00E65702" w:rsidP="00A71389">
            <w:pPr>
              <w:numPr>
                <w:ilvl w:val="0"/>
                <w:numId w:val="22"/>
              </w:numPr>
            </w:pPr>
            <w:r>
              <w:t>Learners i</w:t>
            </w:r>
            <w:r w:rsidR="002C7706" w:rsidRPr="00940D47">
              <w:t>ndividually carry out titration using a standard method achieving concordant results.</w:t>
            </w:r>
          </w:p>
          <w:p w14:paraId="56118E1D" w14:textId="0B1A5F52" w:rsidR="002C7706" w:rsidRPr="00940D47" w:rsidRDefault="00E65702" w:rsidP="00A71389">
            <w:pPr>
              <w:numPr>
                <w:ilvl w:val="0"/>
                <w:numId w:val="22"/>
              </w:numPr>
            </w:pPr>
            <w:r>
              <w:t>Learners self-assess</w:t>
            </w:r>
            <w:r w:rsidR="002C7706">
              <w:t xml:space="preserve"> performance against Task 1(</w:t>
            </w:r>
            <w:r>
              <w:t>a</w:t>
            </w:r>
            <w:r w:rsidR="002C7706">
              <w:t>)</w:t>
            </w:r>
            <w:r>
              <w:t xml:space="preserve"> ‘</w:t>
            </w:r>
            <w:r w:rsidR="009D2724">
              <w:t>Learner</w:t>
            </w:r>
            <w:r>
              <w:t xml:space="preserve"> procedure assessment’</w:t>
            </w:r>
            <w:r w:rsidR="002C7706" w:rsidRPr="00940D47">
              <w:t>.</w:t>
            </w:r>
          </w:p>
          <w:p w14:paraId="7A85C06E" w14:textId="77777777" w:rsidR="002C7706" w:rsidRDefault="002C7706" w:rsidP="00336004">
            <w:pPr>
              <w:rPr>
                <w:rFonts w:ascii="Times New Roman" w:eastAsia="Times New Roman" w:hAnsi="Times New Roman" w:cs="Times New Roman"/>
              </w:rPr>
            </w:pPr>
            <w:r>
              <w:rPr>
                <w:rFonts w:ascii="Calibri" w:eastAsia="Calibri" w:hAnsi="Calibri" w:cs="Calibri"/>
              </w:rPr>
              <w:t> </w:t>
            </w:r>
          </w:p>
        </w:tc>
      </w:tr>
    </w:tbl>
    <w:p w14:paraId="0445E7D8" w14:textId="77777777" w:rsidR="002C7706"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14:paraId="6294B494" w14:textId="77777777" w:rsidTr="00336004">
        <w:trPr>
          <w:trHeight w:val="572"/>
        </w:trPr>
        <w:tc>
          <w:tcPr>
            <w:tcW w:w="687" w:type="dxa"/>
            <w:shd w:val="clear" w:color="auto" w:fill="D9D9D9" w:themeFill="background1" w:themeFillShade="D9"/>
          </w:tcPr>
          <w:p w14:paraId="08DBF00F" w14:textId="77777777" w:rsidR="002C7706" w:rsidRPr="0059426A" w:rsidRDefault="002C7706"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789537D4" w14:textId="77777777" w:rsidR="002C7706" w:rsidRPr="00B44FF4" w:rsidRDefault="002C7706"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0F8BABB1" w14:textId="77777777" w:rsidR="002C7706" w:rsidRPr="00B44FF4" w:rsidRDefault="002C7706"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7C465986" w14:textId="77777777" w:rsidR="002C7706" w:rsidRPr="00B44FF4" w:rsidRDefault="002C7706"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31E55AAC" w14:textId="77777777" w:rsidR="002C7706" w:rsidRPr="00B44FF4" w:rsidRDefault="002C7706"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46D44F07" w14:textId="77777777" w:rsidR="002C7706" w:rsidRPr="00B44FF4" w:rsidRDefault="002C7706"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59E89183" w14:textId="77777777" w:rsidR="002C7706" w:rsidRPr="00B44FF4" w:rsidRDefault="002C7706"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4A2343DA" w14:textId="77777777" w:rsidR="002C7706" w:rsidRPr="00B44FF4" w:rsidRDefault="002C7706"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45EEE64D" w14:textId="77777777" w:rsidR="002C7706" w:rsidRPr="00B44FF4" w:rsidRDefault="002C7706"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7905E538" w14:textId="77777777" w:rsidR="002C7706" w:rsidRPr="00B44FF4" w:rsidRDefault="002C7706"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72379FF5" w14:textId="77777777" w:rsidR="002C7706" w:rsidRPr="00B44FF4" w:rsidRDefault="002C7706" w:rsidP="00336004">
            <w:pPr>
              <w:rPr>
                <w:rFonts w:ascii="Arial" w:hAnsi="Arial" w:cs="Arial"/>
                <w:sz w:val="24"/>
                <w:szCs w:val="24"/>
              </w:rPr>
            </w:pPr>
            <w:r w:rsidRPr="00B44FF4">
              <w:rPr>
                <w:rFonts w:ascii="Arial" w:hAnsi="Arial" w:cs="Arial"/>
                <w:sz w:val="24"/>
                <w:szCs w:val="24"/>
              </w:rPr>
              <w:t>L11</w:t>
            </w:r>
          </w:p>
        </w:tc>
        <w:tc>
          <w:tcPr>
            <w:tcW w:w="687" w:type="dxa"/>
            <w:shd w:val="clear" w:color="auto" w:fill="DBE5F1" w:themeFill="accent1" w:themeFillTint="33"/>
          </w:tcPr>
          <w:p w14:paraId="5B007BB4" w14:textId="77777777" w:rsidR="002C7706" w:rsidRPr="00B44FF4" w:rsidRDefault="002C7706"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3C96926A" w14:textId="77777777" w:rsidR="002C7706" w:rsidRPr="00B44FF4" w:rsidRDefault="002C7706"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777BC72B" w14:textId="77777777" w:rsidR="002C7706" w:rsidRPr="00B44FF4" w:rsidRDefault="002C7706" w:rsidP="00336004">
            <w:pPr>
              <w:rPr>
                <w:rFonts w:ascii="Arial" w:hAnsi="Arial" w:cs="Arial"/>
                <w:sz w:val="24"/>
                <w:szCs w:val="24"/>
              </w:rPr>
            </w:pPr>
            <w:r w:rsidRPr="00B44FF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2C7706" w14:paraId="18A9F6D7"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33C88180" w14:textId="77777777" w:rsidR="00EE2E38" w:rsidRDefault="00EE2E38" w:rsidP="00336004">
            <w:pPr>
              <w:rPr>
                <w:b/>
              </w:rPr>
            </w:pPr>
          </w:p>
          <w:p w14:paraId="7DE08A9F" w14:textId="30BEA5AF" w:rsidR="002C7706" w:rsidRDefault="00EE2E38" w:rsidP="00336004">
            <w:pPr>
              <w:rPr>
                <w:rFonts w:ascii="Times New Roman" w:eastAsia="Times New Roman" w:hAnsi="Times New Roman" w:cs="Times New Roman"/>
              </w:rPr>
            </w:pPr>
            <w:r>
              <w:rPr>
                <w:b/>
              </w:rPr>
              <w:t xml:space="preserve"> </w:t>
            </w:r>
            <w:r w:rsidR="002C7706">
              <w:rPr>
                <w:b/>
              </w:rPr>
              <w:t>Conductometr</w:t>
            </w:r>
            <w:r w:rsidR="00E65702">
              <w:rPr>
                <w:b/>
              </w:rPr>
              <w:t xml:space="preserve">ic </w:t>
            </w:r>
            <w:r w:rsidR="00A93818">
              <w:rPr>
                <w:b/>
              </w:rPr>
              <w:t>t</w:t>
            </w:r>
            <w:r w:rsidR="00E65702">
              <w:rPr>
                <w:b/>
              </w:rPr>
              <w:t>itrations</w:t>
            </w:r>
          </w:p>
          <w:p w14:paraId="2A32F571" w14:textId="77777777" w:rsidR="002C7706" w:rsidRPr="00940D47" w:rsidRDefault="002C7706" w:rsidP="00A71389">
            <w:pPr>
              <w:numPr>
                <w:ilvl w:val="0"/>
                <w:numId w:val="24"/>
              </w:numPr>
            </w:pPr>
            <w:r>
              <w:t>Describe conductometry and the conductivity meter</w:t>
            </w:r>
            <w:r w:rsidRPr="00940D47">
              <w:t>.</w:t>
            </w:r>
          </w:p>
          <w:p w14:paraId="7FFEB74E" w14:textId="77777777" w:rsidR="002C7706" w:rsidRPr="00940D47" w:rsidRDefault="002C7706" w:rsidP="00A71389">
            <w:pPr>
              <w:numPr>
                <w:ilvl w:val="0"/>
                <w:numId w:val="24"/>
              </w:numPr>
            </w:pPr>
            <w:r>
              <w:t>Demonstrate a conductometric t</w:t>
            </w:r>
            <w:r w:rsidRPr="00940D47">
              <w:t>itrat</w:t>
            </w:r>
            <w:r>
              <w:t>ion</w:t>
            </w:r>
            <w:r w:rsidRPr="00940D47">
              <w:t xml:space="preserve"> </w:t>
            </w:r>
            <w:r>
              <w:t>and the calculation of titre volume using a conductivity against volume graph</w:t>
            </w:r>
            <w:r w:rsidRPr="00940D47">
              <w:t>.</w:t>
            </w:r>
          </w:p>
          <w:p w14:paraId="69CB2192" w14:textId="77777777" w:rsidR="002C7706" w:rsidRPr="00B36476" w:rsidRDefault="002C7706" w:rsidP="00336004">
            <w:pPr>
              <w:rPr>
                <w:rFonts w:eastAsia="Times New Roman"/>
              </w:rPr>
            </w:pPr>
            <w:r w:rsidRPr="00B36476">
              <w:t> </w:t>
            </w:r>
          </w:p>
          <w:p w14:paraId="30D3D028" w14:textId="0DC77F5E" w:rsidR="002C7706" w:rsidRPr="00B36476" w:rsidRDefault="00EE2E38" w:rsidP="00336004">
            <w:pPr>
              <w:rPr>
                <w:rFonts w:eastAsia="Times New Roman"/>
              </w:rPr>
            </w:pPr>
            <w:r>
              <w:rPr>
                <w:b/>
              </w:rPr>
              <w:t xml:space="preserve"> </w:t>
            </w:r>
            <w:r w:rsidR="002C7706" w:rsidRPr="00B36476">
              <w:rPr>
                <w:b/>
              </w:rPr>
              <w:t>How/What</w:t>
            </w:r>
            <w:r w:rsidR="002C7706" w:rsidRPr="00B36476">
              <w:t> </w:t>
            </w:r>
          </w:p>
          <w:p w14:paraId="48E55A82" w14:textId="4B2FFB38" w:rsidR="002C7706" w:rsidRPr="00940D47" w:rsidRDefault="002C7706" w:rsidP="00A71389">
            <w:pPr>
              <w:numPr>
                <w:ilvl w:val="0"/>
                <w:numId w:val="25"/>
              </w:numPr>
            </w:pPr>
            <w:r w:rsidRPr="00940D47">
              <w:t>I</w:t>
            </w:r>
            <w:r w:rsidR="00E65702">
              <w:t>n pairs, i</w:t>
            </w:r>
            <w:r w:rsidRPr="00940D47">
              <w:t>dentify oxidation and reduction processes as exchange of electrons.</w:t>
            </w:r>
          </w:p>
          <w:p w14:paraId="1C6879D3" w14:textId="44E12465" w:rsidR="00E65702" w:rsidRDefault="00E65702" w:rsidP="00A71389">
            <w:pPr>
              <w:numPr>
                <w:ilvl w:val="0"/>
                <w:numId w:val="25"/>
              </w:numPr>
            </w:pPr>
            <w:r>
              <w:t>Teacher d</w:t>
            </w:r>
            <w:r w:rsidR="002C7706">
              <w:t>escribe</w:t>
            </w:r>
            <w:r>
              <w:t>s</w:t>
            </w:r>
            <w:r w:rsidR="002C7706">
              <w:t xml:space="preserve"> conductivity in terms of solubility and mobility of electrolytes</w:t>
            </w:r>
            <w:r>
              <w:t xml:space="preserve"> and conductivity meter.</w:t>
            </w:r>
          </w:p>
          <w:p w14:paraId="145987F2" w14:textId="0AB1A346" w:rsidR="002C7706" w:rsidRDefault="00E65702" w:rsidP="00A71389">
            <w:pPr>
              <w:numPr>
                <w:ilvl w:val="0"/>
                <w:numId w:val="25"/>
              </w:numPr>
            </w:pPr>
            <w:r>
              <w:t>Teacher graphically explains</w:t>
            </w:r>
            <w:r w:rsidR="002C7706">
              <w:t xml:space="preserve"> </w:t>
            </w:r>
            <w:r>
              <w:t>change in conductivity due to</w:t>
            </w:r>
            <w:r w:rsidR="002C7706">
              <w:t xml:space="preserve"> neutralisation of electrolytes</w:t>
            </w:r>
            <w:r w:rsidR="002C7706" w:rsidRPr="00940D47">
              <w:t>.</w:t>
            </w:r>
          </w:p>
          <w:p w14:paraId="0DC80738" w14:textId="2FF0818F" w:rsidR="00E65702" w:rsidRPr="00940D47" w:rsidRDefault="00E65702" w:rsidP="00A71389">
            <w:pPr>
              <w:numPr>
                <w:ilvl w:val="0"/>
                <w:numId w:val="25"/>
              </w:numPr>
            </w:pPr>
            <w:r>
              <w:t>Learners plot data to calculate concentration.</w:t>
            </w:r>
          </w:p>
          <w:p w14:paraId="49C11A11" w14:textId="4F9CED83" w:rsidR="002C7706" w:rsidRPr="00E65702" w:rsidRDefault="00E65702" w:rsidP="00A71389">
            <w:pPr>
              <w:numPr>
                <w:ilvl w:val="0"/>
                <w:numId w:val="25"/>
              </w:numPr>
            </w:pPr>
            <w:r>
              <w:lastRenderedPageBreak/>
              <w:t>Learners o</w:t>
            </w:r>
            <w:r w:rsidR="002C7706">
              <w:t>bserve</w:t>
            </w:r>
            <w:r w:rsidR="002C7706" w:rsidRPr="00940D47">
              <w:t xml:space="preserve"> </w:t>
            </w:r>
            <w:r w:rsidR="002C7706">
              <w:t>conductometric</w:t>
            </w:r>
            <w:r w:rsidR="002C7706" w:rsidRPr="00940D47">
              <w:t xml:space="preserve"> titration of</w:t>
            </w:r>
            <w:r w:rsidR="002C7706">
              <w:t xml:space="preserve"> hydrochloric acid with</w:t>
            </w:r>
            <w:r w:rsidR="002C7706" w:rsidRPr="00940D47">
              <w:t xml:space="preserve"> </w:t>
            </w:r>
            <w:r w:rsidR="002C7706">
              <w:t xml:space="preserve">sodium hydroxide </w:t>
            </w:r>
            <w:r>
              <w:t>to</w:t>
            </w:r>
            <w:r w:rsidR="002C7706" w:rsidRPr="00940D47">
              <w:t xml:space="preserve"> </w:t>
            </w:r>
            <w:r w:rsidR="002C7706">
              <w:t>calculate concentration of hydrochloric acid using a graph of conductivity against volume of sodium hydroxide</w:t>
            </w:r>
            <w:r w:rsidR="002C7706" w:rsidRPr="00940D47">
              <w:rPr>
                <w:rFonts w:eastAsia="Calibri"/>
              </w:rPr>
              <w:t>.</w:t>
            </w:r>
          </w:p>
          <w:p w14:paraId="6323D3E3" w14:textId="01F03CEB" w:rsidR="00E65702" w:rsidRPr="00940D47" w:rsidRDefault="00E65702" w:rsidP="00A71389">
            <w:pPr>
              <w:numPr>
                <w:ilvl w:val="0"/>
                <w:numId w:val="25"/>
              </w:numPr>
            </w:pPr>
            <w:r>
              <w:rPr>
                <w:rFonts w:eastAsia="Calibri"/>
              </w:rPr>
              <w:t>Learners write and review simple SOP.</w:t>
            </w:r>
          </w:p>
          <w:p w14:paraId="1011DF23" w14:textId="77777777" w:rsidR="002C7706" w:rsidRDefault="002C7706" w:rsidP="00336004">
            <w:pPr>
              <w:rPr>
                <w:rFonts w:ascii="Times New Roman" w:eastAsia="Times New Roman" w:hAnsi="Times New Roman" w:cs="Times New Roman"/>
              </w:rPr>
            </w:pPr>
          </w:p>
        </w:tc>
      </w:tr>
    </w:tbl>
    <w:p w14:paraId="4B6F67A1" w14:textId="77777777" w:rsidR="002C7706" w:rsidRPr="009337B7" w:rsidRDefault="002C7706" w:rsidP="002C7706"/>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14:paraId="778DE13F" w14:textId="77777777" w:rsidTr="00336004">
        <w:trPr>
          <w:trHeight w:val="572"/>
        </w:trPr>
        <w:tc>
          <w:tcPr>
            <w:tcW w:w="687" w:type="dxa"/>
            <w:shd w:val="clear" w:color="auto" w:fill="D9D9D9" w:themeFill="background1" w:themeFillShade="D9"/>
          </w:tcPr>
          <w:p w14:paraId="0BE756F2" w14:textId="77777777" w:rsidR="002C7706" w:rsidRPr="0059426A" w:rsidRDefault="002C7706"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44FF3205" w14:textId="77777777" w:rsidR="002C7706" w:rsidRPr="00B44FF4" w:rsidRDefault="002C7706"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0D2EB4D3" w14:textId="77777777" w:rsidR="002C7706" w:rsidRPr="00B44FF4" w:rsidRDefault="002C7706"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53DBAF4F" w14:textId="77777777" w:rsidR="002C7706" w:rsidRPr="00B44FF4" w:rsidRDefault="002C7706"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2DE14D6E" w14:textId="77777777" w:rsidR="002C7706" w:rsidRPr="00B44FF4" w:rsidRDefault="002C7706"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376445BC" w14:textId="77777777" w:rsidR="002C7706" w:rsidRPr="00B44FF4" w:rsidRDefault="002C7706"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1CD40FCC" w14:textId="77777777" w:rsidR="002C7706" w:rsidRPr="00B44FF4" w:rsidRDefault="002C7706"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0E6EB810" w14:textId="77777777" w:rsidR="002C7706" w:rsidRPr="00B44FF4" w:rsidRDefault="002C7706"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48980512" w14:textId="77777777" w:rsidR="002C7706" w:rsidRPr="00B44FF4" w:rsidRDefault="002C7706"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0B07536B" w14:textId="77777777" w:rsidR="002C7706" w:rsidRPr="00B44FF4" w:rsidRDefault="002C7706"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3317D51D" w14:textId="77777777" w:rsidR="002C7706" w:rsidRPr="00B44FF4" w:rsidRDefault="002C7706"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34577794" w14:textId="77777777" w:rsidR="002C7706" w:rsidRPr="00B44FF4" w:rsidRDefault="002C7706" w:rsidP="00336004">
            <w:pPr>
              <w:rPr>
                <w:rFonts w:ascii="Arial" w:hAnsi="Arial" w:cs="Arial"/>
                <w:sz w:val="24"/>
                <w:szCs w:val="24"/>
              </w:rPr>
            </w:pPr>
            <w:r w:rsidRPr="00B44FF4">
              <w:rPr>
                <w:rFonts w:ascii="Arial" w:hAnsi="Arial" w:cs="Arial"/>
                <w:sz w:val="24"/>
                <w:szCs w:val="24"/>
              </w:rPr>
              <w:t>L12</w:t>
            </w:r>
          </w:p>
        </w:tc>
        <w:tc>
          <w:tcPr>
            <w:tcW w:w="688" w:type="dxa"/>
            <w:shd w:val="clear" w:color="auto" w:fill="DBE5F1" w:themeFill="accent1" w:themeFillTint="33"/>
          </w:tcPr>
          <w:p w14:paraId="1A932B88" w14:textId="77777777" w:rsidR="002C7706" w:rsidRPr="00B44FF4" w:rsidRDefault="002C7706" w:rsidP="00336004">
            <w:pPr>
              <w:rPr>
                <w:rFonts w:ascii="Arial" w:hAnsi="Arial" w:cs="Arial"/>
                <w:sz w:val="24"/>
                <w:szCs w:val="24"/>
              </w:rPr>
            </w:pPr>
            <w:r w:rsidRPr="00B44FF4">
              <w:rPr>
                <w:rFonts w:ascii="Arial" w:hAnsi="Arial" w:cs="Arial"/>
                <w:sz w:val="24"/>
                <w:szCs w:val="24"/>
              </w:rPr>
              <w:t>L13</w:t>
            </w:r>
          </w:p>
        </w:tc>
        <w:tc>
          <w:tcPr>
            <w:tcW w:w="689" w:type="dxa"/>
            <w:shd w:val="clear" w:color="auto" w:fill="D9D9D9" w:themeFill="background1" w:themeFillShade="D9"/>
          </w:tcPr>
          <w:p w14:paraId="1AF9ADD1" w14:textId="77777777" w:rsidR="002C7706" w:rsidRPr="00B44FF4" w:rsidRDefault="002C7706" w:rsidP="00336004">
            <w:pPr>
              <w:rPr>
                <w:rFonts w:ascii="Arial" w:hAnsi="Arial" w:cs="Arial"/>
                <w:sz w:val="24"/>
                <w:szCs w:val="24"/>
              </w:rPr>
            </w:pPr>
            <w:r w:rsidRPr="00B44FF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2C7706" w14:paraId="1328F69E"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237B7252" w14:textId="77777777" w:rsidR="00EE2E38" w:rsidRDefault="00EE2E38" w:rsidP="00336004">
            <w:pPr>
              <w:rPr>
                <w:b/>
              </w:rPr>
            </w:pPr>
          </w:p>
          <w:p w14:paraId="1907222E" w14:textId="2DD9B839" w:rsidR="002C7706" w:rsidRDefault="00EE2E38" w:rsidP="00336004">
            <w:pPr>
              <w:rPr>
                <w:rFonts w:ascii="Times New Roman" w:eastAsia="Times New Roman" w:hAnsi="Times New Roman" w:cs="Times New Roman"/>
              </w:rPr>
            </w:pPr>
            <w:r>
              <w:rPr>
                <w:b/>
              </w:rPr>
              <w:t xml:space="preserve"> </w:t>
            </w:r>
            <w:r w:rsidR="002C7706">
              <w:rPr>
                <w:b/>
              </w:rPr>
              <w:t xml:space="preserve">Analysis of </w:t>
            </w:r>
            <w:r w:rsidR="000E5F81">
              <w:rPr>
                <w:b/>
              </w:rPr>
              <w:t>sulphate ions in water</w:t>
            </w:r>
          </w:p>
          <w:p w14:paraId="41B6EE97" w14:textId="77777777" w:rsidR="002C7706" w:rsidRDefault="002C7706" w:rsidP="00A71389">
            <w:pPr>
              <w:numPr>
                <w:ilvl w:val="0"/>
                <w:numId w:val="19"/>
              </w:numPr>
            </w:pPr>
            <w:r>
              <w:t>Use a standard solution of barium chloride to determine the sulphate content in wastewater.</w:t>
            </w:r>
          </w:p>
          <w:p w14:paraId="21EBF352" w14:textId="77777777" w:rsidR="002C7706" w:rsidRDefault="002C7706" w:rsidP="00336004">
            <w:pPr>
              <w:rPr>
                <w:rFonts w:ascii="Times New Roman" w:eastAsia="Times New Roman" w:hAnsi="Times New Roman" w:cs="Times New Roman"/>
              </w:rPr>
            </w:pPr>
            <w:r>
              <w:t> </w:t>
            </w:r>
          </w:p>
          <w:p w14:paraId="73E249CF" w14:textId="396E03ED" w:rsidR="002C7706" w:rsidRDefault="00EE2E38" w:rsidP="00336004">
            <w:pPr>
              <w:rPr>
                <w:rFonts w:ascii="Times New Roman" w:eastAsia="Times New Roman" w:hAnsi="Times New Roman" w:cs="Times New Roman"/>
              </w:rPr>
            </w:pPr>
            <w:r>
              <w:rPr>
                <w:b/>
              </w:rPr>
              <w:t xml:space="preserve"> </w:t>
            </w:r>
            <w:r w:rsidR="002C7706">
              <w:rPr>
                <w:b/>
              </w:rPr>
              <w:t>How/What</w:t>
            </w:r>
            <w:r w:rsidR="002C7706">
              <w:t> </w:t>
            </w:r>
          </w:p>
          <w:p w14:paraId="01F8F62D" w14:textId="37C01A7F" w:rsidR="002C7706" w:rsidRDefault="00E65702" w:rsidP="00A71389">
            <w:pPr>
              <w:numPr>
                <w:ilvl w:val="0"/>
                <w:numId w:val="22"/>
              </w:numPr>
            </w:pPr>
            <w:r>
              <w:t>Learners f</w:t>
            </w:r>
            <w:r w:rsidR="002C7706">
              <w:t xml:space="preserve">ollow </w:t>
            </w:r>
            <w:r>
              <w:t xml:space="preserve">given </w:t>
            </w:r>
            <w:r w:rsidR="002C7706">
              <w:t>SOP based on OSA assignment</w:t>
            </w:r>
            <w:r>
              <w:t xml:space="preserve"> brief 2</w:t>
            </w:r>
            <w:r w:rsidR="002C7706" w:rsidRPr="00940D47">
              <w:t>.</w:t>
            </w:r>
          </w:p>
          <w:p w14:paraId="4708DFEF" w14:textId="1EF74A60" w:rsidR="002C7706" w:rsidRDefault="00E65702" w:rsidP="00A71389">
            <w:pPr>
              <w:numPr>
                <w:ilvl w:val="0"/>
                <w:numId w:val="22"/>
              </w:numPr>
            </w:pPr>
            <w:r>
              <w:t>In pairs,</w:t>
            </w:r>
            <w:r w:rsidR="002C7706" w:rsidRPr="00940D47">
              <w:t xml:space="preserve"> carry out titration using a standard method achieving concordant results.</w:t>
            </w:r>
          </w:p>
          <w:p w14:paraId="150B37D0" w14:textId="1635CD8F" w:rsidR="00E65702" w:rsidRDefault="00E65702" w:rsidP="00A71389">
            <w:pPr>
              <w:numPr>
                <w:ilvl w:val="0"/>
                <w:numId w:val="22"/>
              </w:numPr>
            </w:pPr>
            <w:r>
              <w:t>Learners peer review laboratory practice.</w:t>
            </w:r>
          </w:p>
          <w:p w14:paraId="67BE8609" w14:textId="57A72FAD" w:rsidR="002C7706" w:rsidRDefault="002C7706" w:rsidP="00A71389">
            <w:pPr>
              <w:numPr>
                <w:ilvl w:val="0"/>
                <w:numId w:val="22"/>
              </w:numPr>
              <w:rPr>
                <w:rFonts w:ascii="Times New Roman" w:eastAsia="Times New Roman" w:hAnsi="Times New Roman" w:cs="Times New Roman"/>
              </w:rPr>
            </w:pPr>
            <w:r>
              <w:t>Self-marking of</w:t>
            </w:r>
            <w:r w:rsidRPr="00940D47">
              <w:t xml:space="preserve"> </w:t>
            </w:r>
            <w:r>
              <w:t>l</w:t>
            </w:r>
            <w:r w:rsidRPr="00940D47">
              <w:t xml:space="preserve">aboratory </w:t>
            </w:r>
            <w:r>
              <w:t>p</w:t>
            </w:r>
            <w:r w:rsidRPr="00940D47">
              <w:t>ractice</w:t>
            </w:r>
            <w:r w:rsidR="00E65702">
              <w:t xml:space="preserve"> and calculation,</w:t>
            </w:r>
            <w:r w:rsidRPr="00940D47">
              <w:t xml:space="preserve"> </w:t>
            </w:r>
            <w:r>
              <w:t>using OSA mark scheme.</w:t>
            </w:r>
            <w:r>
              <w:rPr>
                <w:rFonts w:ascii="Calibri" w:eastAsia="Calibri" w:hAnsi="Calibri" w:cs="Calibri"/>
              </w:rPr>
              <w:t> </w:t>
            </w:r>
          </w:p>
        </w:tc>
      </w:tr>
    </w:tbl>
    <w:p w14:paraId="2589BBBB" w14:textId="77777777" w:rsidR="002C7706" w:rsidRDefault="002C7706" w:rsidP="002C7706">
      <w:pPr>
        <w:rPr>
          <w:color w:val="FF0000"/>
        </w:rPr>
      </w:pPr>
    </w:p>
    <w:tbl>
      <w:tblPr>
        <w:tblStyle w:val="TableGrid"/>
        <w:tblW w:w="0" w:type="auto"/>
        <w:tblLook w:val="04A0" w:firstRow="1" w:lastRow="0" w:firstColumn="1" w:lastColumn="0" w:noHBand="0" w:noVBand="1"/>
      </w:tblPr>
      <w:tblGrid>
        <w:gridCol w:w="687"/>
        <w:gridCol w:w="688"/>
        <w:gridCol w:w="687"/>
        <w:gridCol w:w="688"/>
        <w:gridCol w:w="687"/>
        <w:gridCol w:w="688"/>
        <w:gridCol w:w="688"/>
        <w:gridCol w:w="687"/>
        <w:gridCol w:w="688"/>
        <w:gridCol w:w="687"/>
        <w:gridCol w:w="688"/>
        <w:gridCol w:w="687"/>
        <w:gridCol w:w="688"/>
        <w:gridCol w:w="689"/>
      </w:tblGrid>
      <w:tr w:rsidR="002C7706" w14:paraId="46632AA1" w14:textId="77777777" w:rsidTr="00336004">
        <w:trPr>
          <w:trHeight w:val="572"/>
        </w:trPr>
        <w:tc>
          <w:tcPr>
            <w:tcW w:w="687" w:type="dxa"/>
            <w:shd w:val="clear" w:color="auto" w:fill="D9D9D9" w:themeFill="background1" w:themeFillShade="D9"/>
          </w:tcPr>
          <w:p w14:paraId="2FF3AE7B" w14:textId="77777777" w:rsidR="002C7706" w:rsidRPr="0059426A" w:rsidRDefault="002C7706" w:rsidP="00336004">
            <w:pPr>
              <w:rPr>
                <w:rFonts w:ascii="Arial" w:hAnsi="Arial" w:cs="Arial"/>
                <w:szCs w:val="24"/>
              </w:rPr>
            </w:pPr>
            <w:r w:rsidRPr="0059426A">
              <w:rPr>
                <w:rFonts w:ascii="Arial" w:hAnsi="Arial" w:cs="Arial"/>
                <w:sz w:val="24"/>
                <w:szCs w:val="28"/>
              </w:rPr>
              <w:t>L1</w:t>
            </w:r>
          </w:p>
        </w:tc>
        <w:tc>
          <w:tcPr>
            <w:tcW w:w="688" w:type="dxa"/>
            <w:shd w:val="clear" w:color="auto" w:fill="D9D9D9" w:themeFill="background1" w:themeFillShade="D9"/>
          </w:tcPr>
          <w:p w14:paraId="32796B58" w14:textId="77777777" w:rsidR="002C7706" w:rsidRPr="00B44FF4" w:rsidRDefault="002C7706" w:rsidP="00336004">
            <w:pPr>
              <w:rPr>
                <w:rFonts w:ascii="Arial" w:hAnsi="Arial" w:cs="Arial"/>
                <w:sz w:val="24"/>
                <w:szCs w:val="24"/>
              </w:rPr>
            </w:pPr>
            <w:r w:rsidRPr="00B44FF4">
              <w:rPr>
                <w:rFonts w:ascii="Arial" w:hAnsi="Arial" w:cs="Arial"/>
                <w:sz w:val="24"/>
                <w:szCs w:val="24"/>
              </w:rPr>
              <w:t>L2</w:t>
            </w:r>
          </w:p>
        </w:tc>
        <w:tc>
          <w:tcPr>
            <w:tcW w:w="687" w:type="dxa"/>
            <w:shd w:val="clear" w:color="auto" w:fill="D9D9D9" w:themeFill="background1" w:themeFillShade="D9"/>
          </w:tcPr>
          <w:p w14:paraId="7717CD75" w14:textId="77777777" w:rsidR="002C7706" w:rsidRPr="00B44FF4" w:rsidRDefault="002C7706" w:rsidP="00336004">
            <w:pPr>
              <w:rPr>
                <w:rFonts w:ascii="Arial" w:hAnsi="Arial" w:cs="Arial"/>
                <w:sz w:val="24"/>
                <w:szCs w:val="24"/>
              </w:rPr>
            </w:pPr>
            <w:r w:rsidRPr="00B44FF4">
              <w:rPr>
                <w:rFonts w:ascii="Arial" w:hAnsi="Arial" w:cs="Arial"/>
                <w:sz w:val="24"/>
                <w:szCs w:val="24"/>
              </w:rPr>
              <w:t>L3</w:t>
            </w:r>
          </w:p>
        </w:tc>
        <w:tc>
          <w:tcPr>
            <w:tcW w:w="688" w:type="dxa"/>
            <w:shd w:val="clear" w:color="auto" w:fill="D9D9D9" w:themeFill="background1" w:themeFillShade="D9"/>
          </w:tcPr>
          <w:p w14:paraId="6731EE13" w14:textId="77777777" w:rsidR="002C7706" w:rsidRPr="00B44FF4" w:rsidRDefault="002C7706" w:rsidP="00336004">
            <w:pPr>
              <w:rPr>
                <w:rFonts w:ascii="Arial" w:hAnsi="Arial" w:cs="Arial"/>
                <w:sz w:val="24"/>
                <w:szCs w:val="24"/>
              </w:rPr>
            </w:pPr>
            <w:r w:rsidRPr="00B44FF4">
              <w:rPr>
                <w:rFonts w:ascii="Arial" w:hAnsi="Arial" w:cs="Arial"/>
                <w:sz w:val="24"/>
                <w:szCs w:val="24"/>
              </w:rPr>
              <w:t>L4</w:t>
            </w:r>
          </w:p>
        </w:tc>
        <w:tc>
          <w:tcPr>
            <w:tcW w:w="687" w:type="dxa"/>
            <w:shd w:val="clear" w:color="auto" w:fill="D9D9D9" w:themeFill="background1" w:themeFillShade="D9"/>
          </w:tcPr>
          <w:p w14:paraId="01873063" w14:textId="77777777" w:rsidR="002C7706" w:rsidRPr="00B44FF4" w:rsidRDefault="002C7706" w:rsidP="00336004">
            <w:pPr>
              <w:rPr>
                <w:rFonts w:ascii="Arial" w:hAnsi="Arial" w:cs="Arial"/>
                <w:sz w:val="24"/>
                <w:szCs w:val="24"/>
              </w:rPr>
            </w:pPr>
            <w:r w:rsidRPr="00B44FF4">
              <w:rPr>
                <w:rFonts w:ascii="Arial" w:hAnsi="Arial" w:cs="Arial"/>
                <w:sz w:val="24"/>
                <w:szCs w:val="24"/>
              </w:rPr>
              <w:t>L5</w:t>
            </w:r>
          </w:p>
        </w:tc>
        <w:tc>
          <w:tcPr>
            <w:tcW w:w="688" w:type="dxa"/>
            <w:shd w:val="clear" w:color="auto" w:fill="D9D9D9" w:themeFill="background1" w:themeFillShade="D9"/>
          </w:tcPr>
          <w:p w14:paraId="3A580581" w14:textId="77777777" w:rsidR="002C7706" w:rsidRPr="00B44FF4" w:rsidRDefault="002C7706" w:rsidP="00336004">
            <w:pPr>
              <w:rPr>
                <w:rFonts w:ascii="Arial" w:hAnsi="Arial" w:cs="Arial"/>
                <w:sz w:val="24"/>
                <w:szCs w:val="24"/>
              </w:rPr>
            </w:pPr>
            <w:r w:rsidRPr="00B44FF4">
              <w:rPr>
                <w:rFonts w:ascii="Arial" w:hAnsi="Arial" w:cs="Arial"/>
                <w:sz w:val="24"/>
                <w:szCs w:val="24"/>
              </w:rPr>
              <w:t>L6</w:t>
            </w:r>
          </w:p>
        </w:tc>
        <w:tc>
          <w:tcPr>
            <w:tcW w:w="688" w:type="dxa"/>
            <w:shd w:val="clear" w:color="auto" w:fill="D9D9D9" w:themeFill="background1" w:themeFillShade="D9"/>
          </w:tcPr>
          <w:p w14:paraId="5DD800E7" w14:textId="77777777" w:rsidR="002C7706" w:rsidRPr="00B44FF4" w:rsidRDefault="002C7706" w:rsidP="00336004">
            <w:pPr>
              <w:rPr>
                <w:rFonts w:ascii="Arial" w:hAnsi="Arial" w:cs="Arial"/>
                <w:sz w:val="24"/>
                <w:szCs w:val="24"/>
              </w:rPr>
            </w:pPr>
            <w:r w:rsidRPr="00B44FF4">
              <w:rPr>
                <w:rFonts w:ascii="Arial" w:hAnsi="Arial" w:cs="Arial"/>
                <w:sz w:val="24"/>
                <w:szCs w:val="24"/>
              </w:rPr>
              <w:t>L7</w:t>
            </w:r>
          </w:p>
        </w:tc>
        <w:tc>
          <w:tcPr>
            <w:tcW w:w="687" w:type="dxa"/>
            <w:shd w:val="clear" w:color="auto" w:fill="D9D9D9" w:themeFill="background1" w:themeFillShade="D9"/>
          </w:tcPr>
          <w:p w14:paraId="42A77775" w14:textId="77777777" w:rsidR="002C7706" w:rsidRPr="00B44FF4" w:rsidRDefault="002C7706" w:rsidP="00336004">
            <w:pPr>
              <w:rPr>
                <w:rFonts w:ascii="Arial" w:hAnsi="Arial" w:cs="Arial"/>
                <w:sz w:val="24"/>
                <w:szCs w:val="24"/>
              </w:rPr>
            </w:pPr>
            <w:r w:rsidRPr="00B44FF4">
              <w:rPr>
                <w:rFonts w:ascii="Arial" w:hAnsi="Arial" w:cs="Arial"/>
                <w:sz w:val="24"/>
                <w:szCs w:val="24"/>
              </w:rPr>
              <w:t>L8</w:t>
            </w:r>
          </w:p>
        </w:tc>
        <w:tc>
          <w:tcPr>
            <w:tcW w:w="688" w:type="dxa"/>
            <w:shd w:val="clear" w:color="auto" w:fill="D9D9D9" w:themeFill="background1" w:themeFillShade="D9"/>
          </w:tcPr>
          <w:p w14:paraId="2D9E9FAB" w14:textId="77777777" w:rsidR="002C7706" w:rsidRPr="00B44FF4" w:rsidRDefault="002C7706" w:rsidP="00336004">
            <w:pPr>
              <w:rPr>
                <w:rFonts w:ascii="Arial" w:hAnsi="Arial" w:cs="Arial"/>
                <w:sz w:val="24"/>
                <w:szCs w:val="24"/>
              </w:rPr>
            </w:pPr>
            <w:r w:rsidRPr="00B44FF4">
              <w:rPr>
                <w:rFonts w:ascii="Arial" w:hAnsi="Arial" w:cs="Arial"/>
                <w:sz w:val="24"/>
                <w:szCs w:val="24"/>
              </w:rPr>
              <w:t>L9</w:t>
            </w:r>
          </w:p>
        </w:tc>
        <w:tc>
          <w:tcPr>
            <w:tcW w:w="687" w:type="dxa"/>
            <w:shd w:val="clear" w:color="auto" w:fill="D9D9D9" w:themeFill="background1" w:themeFillShade="D9"/>
          </w:tcPr>
          <w:p w14:paraId="396026A2" w14:textId="77777777" w:rsidR="002C7706" w:rsidRPr="00B44FF4" w:rsidRDefault="002C7706" w:rsidP="00336004">
            <w:pPr>
              <w:rPr>
                <w:rFonts w:ascii="Arial" w:hAnsi="Arial" w:cs="Arial"/>
                <w:sz w:val="24"/>
                <w:szCs w:val="24"/>
              </w:rPr>
            </w:pPr>
            <w:r w:rsidRPr="00B44FF4">
              <w:rPr>
                <w:rFonts w:ascii="Arial" w:hAnsi="Arial" w:cs="Arial"/>
                <w:sz w:val="24"/>
                <w:szCs w:val="24"/>
              </w:rPr>
              <w:t>L10</w:t>
            </w:r>
          </w:p>
        </w:tc>
        <w:tc>
          <w:tcPr>
            <w:tcW w:w="688" w:type="dxa"/>
            <w:shd w:val="clear" w:color="auto" w:fill="D9D9D9" w:themeFill="background1" w:themeFillShade="D9"/>
          </w:tcPr>
          <w:p w14:paraId="38B6E194" w14:textId="77777777" w:rsidR="002C7706" w:rsidRPr="00B44FF4" w:rsidRDefault="002C7706" w:rsidP="00336004">
            <w:pPr>
              <w:rPr>
                <w:rFonts w:ascii="Arial" w:hAnsi="Arial" w:cs="Arial"/>
                <w:sz w:val="24"/>
                <w:szCs w:val="24"/>
              </w:rPr>
            </w:pPr>
            <w:r w:rsidRPr="00B44FF4">
              <w:rPr>
                <w:rFonts w:ascii="Arial" w:hAnsi="Arial" w:cs="Arial"/>
                <w:sz w:val="24"/>
                <w:szCs w:val="24"/>
              </w:rPr>
              <w:t>L11</w:t>
            </w:r>
          </w:p>
        </w:tc>
        <w:tc>
          <w:tcPr>
            <w:tcW w:w="687" w:type="dxa"/>
            <w:shd w:val="clear" w:color="auto" w:fill="D9D9D9" w:themeFill="background1" w:themeFillShade="D9"/>
          </w:tcPr>
          <w:p w14:paraId="5AF8C49A" w14:textId="77777777" w:rsidR="002C7706" w:rsidRPr="00B44FF4" w:rsidRDefault="002C7706" w:rsidP="00336004">
            <w:pPr>
              <w:rPr>
                <w:rFonts w:ascii="Arial" w:hAnsi="Arial" w:cs="Arial"/>
                <w:sz w:val="24"/>
                <w:szCs w:val="24"/>
              </w:rPr>
            </w:pPr>
            <w:r w:rsidRPr="00B44FF4">
              <w:rPr>
                <w:rFonts w:ascii="Arial" w:hAnsi="Arial" w:cs="Arial"/>
                <w:sz w:val="24"/>
                <w:szCs w:val="24"/>
              </w:rPr>
              <w:t>L12</w:t>
            </w:r>
          </w:p>
        </w:tc>
        <w:tc>
          <w:tcPr>
            <w:tcW w:w="688" w:type="dxa"/>
            <w:shd w:val="clear" w:color="auto" w:fill="D9D9D9" w:themeFill="background1" w:themeFillShade="D9"/>
          </w:tcPr>
          <w:p w14:paraId="149B3FFC" w14:textId="77777777" w:rsidR="002C7706" w:rsidRPr="00B44FF4" w:rsidRDefault="002C7706" w:rsidP="00336004">
            <w:pPr>
              <w:rPr>
                <w:rFonts w:ascii="Arial" w:hAnsi="Arial" w:cs="Arial"/>
                <w:sz w:val="24"/>
                <w:szCs w:val="24"/>
              </w:rPr>
            </w:pPr>
            <w:r w:rsidRPr="00B44FF4">
              <w:rPr>
                <w:rFonts w:ascii="Arial" w:hAnsi="Arial" w:cs="Arial"/>
                <w:sz w:val="24"/>
                <w:szCs w:val="24"/>
              </w:rPr>
              <w:t>L13</w:t>
            </w:r>
          </w:p>
        </w:tc>
        <w:tc>
          <w:tcPr>
            <w:tcW w:w="689" w:type="dxa"/>
            <w:shd w:val="clear" w:color="auto" w:fill="DBE5F1" w:themeFill="accent1" w:themeFillTint="33"/>
          </w:tcPr>
          <w:p w14:paraId="22F25993" w14:textId="77777777" w:rsidR="002C7706" w:rsidRPr="00B44FF4" w:rsidRDefault="002C7706" w:rsidP="00336004">
            <w:pPr>
              <w:rPr>
                <w:rFonts w:ascii="Arial" w:hAnsi="Arial" w:cs="Arial"/>
                <w:sz w:val="24"/>
                <w:szCs w:val="24"/>
              </w:rPr>
            </w:pPr>
            <w:r w:rsidRPr="00B44FF4">
              <w:rPr>
                <w:rFonts w:ascii="Arial" w:hAnsi="Arial" w:cs="Arial"/>
                <w:sz w:val="24"/>
                <w:szCs w:val="24"/>
              </w:rPr>
              <w:t>L14</w:t>
            </w:r>
          </w:p>
        </w:tc>
      </w:tr>
    </w:tbl>
    <w:tbl>
      <w:tblPr>
        <w:tblStyle w:val="21"/>
        <w:tblW w:w="9631" w:type="dxa"/>
        <w:tblLayout w:type="fixed"/>
        <w:tblLook w:val="0400" w:firstRow="0" w:lastRow="0" w:firstColumn="0" w:lastColumn="0" w:noHBand="0" w:noVBand="1"/>
      </w:tblPr>
      <w:tblGrid>
        <w:gridCol w:w="9631"/>
      </w:tblGrid>
      <w:tr w:rsidR="002C7706" w14:paraId="0FD9D344" w14:textId="77777777" w:rsidTr="00336004">
        <w:trPr>
          <w:trHeight w:val="300"/>
        </w:trPr>
        <w:tc>
          <w:tcPr>
            <w:tcW w:w="9631" w:type="dxa"/>
            <w:tcBorders>
              <w:top w:val="single" w:sz="6" w:space="0" w:color="000000"/>
              <w:left w:val="single" w:sz="6" w:space="0" w:color="000000"/>
              <w:bottom w:val="single" w:sz="6" w:space="0" w:color="000000"/>
              <w:right w:val="single" w:sz="6" w:space="0" w:color="000000"/>
            </w:tcBorders>
          </w:tcPr>
          <w:p w14:paraId="31219F28" w14:textId="77777777" w:rsidR="00EE2E38" w:rsidRDefault="00EE2E38" w:rsidP="00336004">
            <w:pPr>
              <w:rPr>
                <w:b/>
              </w:rPr>
            </w:pPr>
          </w:p>
          <w:p w14:paraId="65672E3D" w14:textId="71E38809" w:rsidR="002C7706" w:rsidRDefault="00EE2E38" w:rsidP="00336004">
            <w:pPr>
              <w:rPr>
                <w:rFonts w:ascii="Times New Roman" w:eastAsia="Times New Roman" w:hAnsi="Times New Roman" w:cs="Times New Roman"/>
              </w:rPr>
            </w:pPr>
            <w:r>
              <w:rPr>
                <w:b/>
              </w:rPr>
              <w:t xml:space="preserve"> </w:t>
            </w:r>
            <w:r w:rsidR="002C7706">
              <w:rPr>
                <w:b/>
              </w:rPr>
              <w:t>Automation</w:t>
            </w:r>
          </w:p>
          <w:p w14:paraId="4265CC80" w14:textId="77777777" w:rsidR="002C7706" w:rsidRDefault="002C7706" w:rsidP="00A71389">
            <w:pPr>
              <w:numPr>
                <w:ilvl w:val="0"/>
                <w:numId w:val="19"/>
              </w:numPr>
            </w:pPr>
            <w:r>
              <w:t>Research automation of titration methods in industrial settings</w:t>
            </w:r>
          </w:p>
          <w:p w14:paraId="56632B62" w14:textId="77777777" w:rsidR="002C7706" w:rsidRDefault="002C7706" w:rsidP="00336004">
            <w:pPr>
              <w:rPr>
                <w:rFonts w:ascii="Times New Roman" w:eastAsia="Times New Roman" w:hAnsi="Times New Roman" w:cs="Times New Roman"/>
              </w:rPr>
            </w:pPr>
            <w:r>
              <w:t> </w:t>
            </w:r>
          </w:p>
          <w:p w14:paraId="3584231F" w14:textId="5FC549C9" w:rsidR="002C7706" w:rsidRDefault="00EE2E38" w:rsidP="00336004">
            <w:pPr>
              <w:rPr>
                <w:rFonts w:ascii="Times New Roman" w:eastAsia="Times New Roman" w:hAnsi="Times New Roman" w:cs="Times New Roman"/>
              </w:rPr>
            </w:pPr>
            <w:r>
              <w:rPr>
                <w:b/>
              </w:rPr>
              <w:t xml:space="preserve"> </w:t>
            </w:r>
            <w:r w:rsidR="002C7706">
              <w:rPr>
                <w:b/>
              </w:rPr>
              <w:t>How/What</w:t>
            </w:r>
            <w:r w:rsidR="002C7706">
              <w:t> </w:t>
            </w:r>
          </w:p>
          <w:p w14:paraId="294431E8" w14:textId="381D50D9" w:rsidR="002C7706" w:rsidRDefault="00516006" w:rsidP="00A71389">
            <w:pPr>
              <w:numPr>
                <w:ilvl w:val="0"/>
                <w:numId w:val="22"/>
              </w:numPr>
            </w:pPr>
            <w:r>
              <w:t>Learners s</w:t>
            </w:r>
            <w:r w:rsidR="002C7706">
              <w:t xml:space="preserve">uggest how automation may improve the titration methods that have been completed in </w:t>
            </w:r>
            <w:r w:rsidR="000E5F81">
              <w:t xml:space="preserve">the </w:t>
            </w:r>
            <w:r w:rsidR="002C7706">
              <w:t xml:space="preserve">laboratory science specialism. </w:t>
            </w:r>
          </w:p>
          <w:p w14:paraId="383B5C5C" w14:textId="5F238404" w:rsidR="002C7706" w:rsidRDefault="002C7706" w:rsidP="00A71389">
            <w:pPr>
              <w:numPr>
                <w:ilvl w:val="0"/>
                <w:numId w:val="22"/>
              </w:numPr>
            </w:pPr>
            <w:r>
              <w:t>In groups</w:t>
            </w:r>
            <w:r w:rsidR="000E5F81">
              <w:t>,</w:t>
            </w:r>
            <w:r>
              <w:t xml:space="preserve"> carry out research into potentiometric/conductometric, pH, ion selective and Karl Fischer titration and report to class. </w:t>
            </w:r>
          </w:p>
          <w:p w14:paraId="58530F69" w14:textId="38C12794" w:rsidR="002C7706" w:rsidRDefault="002C7706" w:rsidP="00A71389">
            <w:pPr>
              <w:numPr>
                <w:ilvl w:val="0"/>
                <w:numId w:val="22"/>
              </w:numPr>
            </w:pPr>
            <w:r>
              <w:t>Individually</w:t>
            </w:r>
            <w:r w:rsidR="000E5F81">
              <w:t>,</w:t>
            </w:r>
            <w:r>
              <w:t xml:space="preserve"> question and clarify presented information and complete summary document with advantages and disadvantages for each technique. </w:t>
            </w:r>
          </w:p>
          <w:p w14:paraId="05830EC2" w14:textId="77777777" w:rsidR="002C7706" w:rsidRDefault="002C7706" w:rsidP="00336004">
            <w:pPr>
              <w:rPr>
                <w:rFonts w:ascii="Times New Roman" w:eastAsia="Times New Roman" w:hAnsi="Times New Roman" w:cs="Times New Roman"/>
              </w:rPr>
            </w:pPr>
            <w:r>
              <w:rPr>
                <w:rFonts w:ascii="Calibri" w:eastAsia="Calibri" w:hAnsi="Calibri" w:cs="Calibri"/>
              </w:rPr>
              <w:t> </w:t>
            </w:r>
          </w:p>
        </w:tc>
      </w:tr>
    </w:tbl>
    <w:p w14:paraId="328A8051" w14:textId="77777777" w:rsidR="002C7706" w:rsidRDefault="002C7706" w:rsidP="002C7706">
      <w:pPr>
        <w:rPr>
          <w:color w:val="FF0000"/>
        </w:rPr>
      </w:pPr>
    </w:p>
    <w:p w14:paraId="06696824" w14:textId="77777777" w:rsidR="002C7706" w:rsidRDefault="002C7706" w:rsidP="002C7706">
      <w:pPr>
        <w:rPr>
          <w:color w:val="FF0000"/>
        </w:rPr>
      </w:pPr>
    </w:p>
    <w:p w14:paraId="14CCCFD9" w14:textId="77777777" w:rsidR="002C7706" w:rsidRPr="000C0134" w:rsidRDefault="002C7706" w:rsidP="002C7706"/>
    <w:p w14:paraId="104E761A" w14:textId="77777777" w:rsidR="002C7706" w:rsidRPr="000C0134" w:rsidRDefault="002C7706" w:rsidP="002C7706"/>
    <w:p w14:paraId="33E297B2" w14:textId="77777777" w:rsidR="00801609" w:rsidRPr="009337B7" w:rsidRDefault="00801609"/>
    <w:p w14:paraId="7C6B9176" w14:textId="77777777" w:rsidR="00801609" w:rsidRPr="009337B7" w:rsidRDefault="00801609"/>
    <w:p w14:paraId="00000055" w14:textId="0F3EFC44" w:rsidR="00801609" w:rsidRDefault="00801609">
      <w:pPr>
        <w:rPr>
          <w:color w:val="FF0000"/>
        </w:rPr>
        <w:sectPr w:rsidR="00801609" w:rsidSect="00DE35DC">
          <w:footerReference w:type="default" r:id="rId18"/>
          <w:pgSz w:w="11906" w:h="16838"/>
          <w:pgMar w:top="1021" w:right="1134" w:bottom="1021" w:left="1134" w:header="709" w:footer="709" w:gutter="0"/>
          <w:cols w:space="720"/>
          <w:titlePg/>
        </w:sectPr>
      </w:pPr>
    </w:p>
    <w:p w14:paraId="0BFB5BFC" w14:textId="77777777" w:rsidR="00354D95" w:rsidRDefault="00354D95">
      <w:pPr>
        <w:rPr>
          <w:b/>
          <w:sz w:val="28"/>
          <w:szCs w:val="28"/>
        </w:rPr>
      </w:pPr>
    </w:p>
    <w:p w14:paraId="00000056" w14:textId="6A27C815" w:rsidR="00CF369D" w:rsidRPr="00F0354F" w:rsidRDefault="00CF369D">
      <w:pPr>
        <w:rPr>
          <w:b/>
        </w:rPr>
      </w:pPr>
    </w:p>
    <w:tbl>
      <w:tblPr>
        <w:tblStyle w:val="31"/>
        <w:tblW w:w="13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696"/>
        <w:gridCol w:w="3261"/>
        <w:gridCol w:w="6237"/>
        <w:gridCol w:w="2551"/>
      </w:tblGrid>
      <w:tr w:rsidR="00CF369D" w:rsidRPr="00F0354F" w14:paraId="6201EE66" w14:textId="77777777">
        <w:tc>
          <w:tcPr>
            <w:tcW w:w="13745" w:type="dxa"/>
            <w:gridSpan w:val="4"/>
          </w:tcPr>
          <w:p w14:paraId="00000057" w14:textId="4A5E31A0" w:rsidR="00CF369D" w:rsidRPr="00F0354F" w:rsidRDefault="00491873">
            <w:pPr>
              <w:rPr>
                <w:rFonts w:ascii="Arial" w:hAnsi="Arial" w:cs="Arial"/>
                <w:b/>
              </w:rPr>
            </w:pPr>
            <w:r w:rsidRPr="00F0354F">
              <w:rPr>
                <w:rFonts w:ascii="Arial" w:hAnsi="Arial" w:cs="Arial"/>
                <w:b/>
              </w:rPr>
              <w:t xml:space="preserve">Title: </w:t>
            </w:r>
            <w:r w:rsidRPr="00F0354F">
              <w:rPr>
                <w:rFonts w:ascii="Arial" w:hAnsi="Arial" w:cs="Arial"/>
              </w:rPr>
              <w:t xml:space="preserve">Risk </w:t>
            </w:r>
            <w:r w:rsidR="009D1A5D">
              <w:rPr>
                <w:rFonts w:ascii="Arial" w:hAnsi="Arial" w:cs="Arial"/>
              </w:rPr>
              <w:t>a</w:t>
            </w:r>
            <w:r w:rsidRPr="00F0354F">
              <w:rPr>
                <w:rFonts w:ascii="Arial" w:hAnsi="Arial" w:cs="Arial"/>
              </w:rPr>
              <w:t>ssessment</w:t>
            </w:r>
          </w:p>
          <w:p w14:paraId="0E2841CF" w14:textId="77777777" w:rsidR="009D1A5D" w:rsidRDefault="009D1A5D">
            <w:pPr>
              <w:rPr>
                <w:rFonts w:ascii="Arial" w:hAnsi="Arial" w:cs="Arial"/>
                <w:b/>
              </w:rPr>
            </w:pPr>
          </w:p>
          <w:p w14:paraId="00000058" w14:textId="2EAC8115" w:rsidR="00CF369D" w:rsidRPr="00F0354F" w:rsidRDefault="00491873">
            <w:pPr>
              <w:rPr>
                <w:rFonts w:ascii="Arial" w:hAnsi="Arial" w:cs="Arial"/>
                <w:b/>
              </w:rPr>
            </w:pPr>
            <w:r w:rsidRPr="00F0354F">
              <w:rPr>
                <w:rFonts w:ascii="Arial" w:hAnsi="Arial" w:cs="Arial"/>
                <w:b/>
              </w:rPr>
              <w:t xml:space="preserve">Learning </w:t>
            </w:r>
            <w:r w:rsidR="009D1A5D">
              <w:rPr>
                <w:rFonts w:ascii="Arial" w:hAnsi="Arial" w:cs="Arial"/>
                <w:b/>
              </w:rPr>
              <w:t>o</w:t>
            </w:r>
            <w:r w:rsidRPr="00F0354F">
              <w:rPr>
                <w:rFonts w:ascii="Arial" w:hAnsi="Arial" w:cs="Arial"/>
                <w:b/>
              </w:rPr>
              <w:t>bjectives</w:t>
            </w:r>
            <w:r w:rsidR="008671D2">
              <w:rPr>
                <w:rFonts w:ascii="Arial" w:hAnsi="Arial" w:cs="Arial"/>
                <w:b/>
              </w:rPr>
              <w:t>:</w:t>
            </w:r>
            <w:r w:rsidRPr="00F0354F">
              <w:rPr>
                <w:rFonts w:ascii="Arial" w:hAnsi="Arial" w:cs="Arial"/>
                <w:b/>
              </w:rPr>
              <w:t xml:space="preserve"> </w:t>
            </w:r>
          </w:p>
          <w:p w14:paraId="0000005A" w14:textId="23FEB842" w:rsidR="00CF369D" w:rsidRPr="00F0354F" w:rsidRDefault="00491873">
            <w:pPr>
              <w:rPr>
                <w:rFonts w:ascii="Arial" w:hAnsi="Arial" w:cs="Arial"/>
              </w:rPr>
            </w:pPr>
            <w:r w:rsidRPr="00F0354F">
              <w:rPr>
                <w:rFonts w:ascii="Arial" w:hAnsi="Arial" w:cs="Arial"/>
              </w:rPr>
              <w:t xml:space="preserve">All learners will be able to identify hazards from experimental titrations and use safety data sheet </w:t>
            </w:r>
            <w:r w:rsidR="0083619D">
              <w:rPr>
                <w:rFonts w:ascii="Arial" w:hAnsi="Arial" w:cs="Arial"/>
              </w:rPr>
              <w:t>(</w:t>
            </w:r>
            <w:r w:rsidRPr="00F0354F">
              <w:rPr>
                <w:rFonts w:ascii="Arial" w:hAnsi="Arial" w:cs="Arial"/>
              </w:rPr>
              <w:t>SDS</w:t>
            </w:r>
            <w:r w:rsidR="0083619D">
              <w:rPr>
                <w:rFonts w:ascii="Arial" w:hAnsi="Arial" w:cs="Arial"/>
              </w:rPr>
              <w:t>)</w:t>
            </w:r>
            <w:r w:rsidRPr="00F0354F">
              <w:rPr>
                <w:rFonts w:ascii="Arial" w:hAnsi="Arial" w:cs="Arial"/>
              </w:rPr>
              <w:t xml:space="preserve"> information to complete a risk assessment using Health and Safety Executive </w:t>
            </w:r>
            <w:r w:rsidR="000E5F81">
              <w:rPr>
                <w:rFonts w:ascii="Arial" w:hAnsi="Arial" w:cs="Arial"/>
              </w:rPr>
              <w:t>(</w:t>
            </w:r>
            <w:r w:rsidRPr="00F0354F">
              <w:rPr>
                <w:rFonts w:ascii="Arial" w:hAnsi="Arial" w:cs="Arial"/>
              </w:rPr>
              <w:t>HSE</w:t>
            </w:r>
            <w:r w:rsidR="000E5F81">
              <w:rPr>
                <w:rFonts w:ascii="Arial" w:hAnsi="Arial" w:cs="Arial"/>
              </w:rPr>
              <w:t>)</w:t>
            </w:r>
            <w:r w:rsidRPr="00F0354F">
              <w:rPr>
                <w:rFonts w:ascii="Arial" w:hAnsi="Arial" w:cs="Arial"/>
              </w:rPr>
              <w:t xml:space="preserve"> </w:t>
            </w:r>
            <w:r w:rsidR="000E5F81">
              <w:rPr>
                <w:rFonts w:ascii="Arial" w:hAnsi="Arial" w:cs="Arial"/>
              </w:rPr>
              <w:t>five</w:t>
            </w:r>
            <w:r w:rsidRPr="00F0354F">
              <w:rPr>
                <w:rFonts w:ascii="Arial" w:hAnsi="Arial" w:cs="Arial"/>
              </w:rPr>
              <w:t xml:space="preserve">-point guidance on a risk assessment </w:t>
            </w:r>
            <w:r w:rsidR="000E5F81">
              <w:rPr>
                <w:rFonts w:ascii="Arial" w:hAnsi="Arial" w:cs="Arial"/>
              </w:rPr>
              <w:t xml:space="preserve">(RA) </w:t>
            </w:r>
            <w:r w:rsidRPr="00F0354F">
              <w:rPr>
                <w:rFonts w:ascii="Arial" w:hAnsi="Arial" w:cs="Arial"/>
              </w:rPr>
              <w:t>template to control the risk.</w:t>
            </w:r>
            <w:r w:rsidR="000E5F81">
              <w:rPr>
                <w:rFonts w:ascii="Arial" w:hAnsi="Arial" w:cs="Arial"/>
              </w:rPr>
              <w:t xml:space="preserve"> </w:t>
            </w:r>
            <w:r w:rsidRPr="00F0354F">
              <w:rPr>
                <w:rFonts w:ascii="Arial" w:hAnsi="Arial" w:cs="Arial"/>
              </w:rPr>
              <w:t xml:space="preserve">Some learners will be able to use the </w:t>
            </w:r>
            <w:r w:rsidR="000E5F81">
              <w:rPr>
                <w:rFonts w:ascii="Arial" w:hAnsi="Arial" w:cs="Arial"/>
              </w:rPr>
              <w:t xml:space="preserve">RA </w:t>
            </w:r>
            <w:r w:rsidRPr="00F0354F">
              <w:rPr>
                <w:rFonts w:ascii="Arial" w:hAnsi="Arial" w:cs="Arial"/>
              </w:rPr>
              <w:t>to mitigate the risks.</w:t>
            </w:r>
          </w:p>
          <w:p w14:paraId="0000005B" w14:textId="77777777" w:rsidR="00CF369D" w:rsidRPr="00F0354F" w:rsidRDefault="00CF369D">
            <w:pPr>
              <w:rPr>
                <w:rFonts w:ascii="Arial" w:hAnsi="Arial" w:cs="Arial"/>
              </w:rPr>
            </w:pPr>
          </w:p>
          <w:p w14:paraId="01A86106" w14:textId="7DEF760B" w:rsidR="000E5F81" w:rsidRDefault="00491873">
            <w:pPr>
              <w:rPr>
                <w:rFonts w:ascii="Arial" w:hAnsi="Arial" w:cs="Arial"/>
                <w:b/>
              </w:rPr>
            </w:pPr>
            <w:r w:rsidRPr="00F0354F">
              <w:rPr>
                <w:rFonts w:ascii="Arial" w:hAnsi="Arial" w:cs="Arial"/>
                <w:b/>
              </w:rPr>
              <w:t>Targeted content reference</w:t>
            </w:r>
            <w:r w:rsidR="008671D2">
              <w:rPr>
                <w:rFonts w:ascii="Arial" w:hAnsi="Arial" w:cs="Arial"/>
                <w:b/>
              </w:rPr>
              <w:t>:</w:t>
            </w:r>
          </w:p>
          <w:p w14:paraId="0000005C" w14:textId="66907B6E" w:rsidR="00CF369D" w:rsidRPr="00F0354F" w:rsidRDefault="00491873">
            <w:pPr>
              <w:rPr>
                <w:rFonts w:ascii="Arial" w:hAnsi="Arial" w:cs="Arial"/>
              </w:rPr>
            </w:pPr>
            <w:r w:rsidRPr="00F0354F">
              <w:rPr>
                <w:rFonts w:ascii="Arial" w:hAnsi="Arial" w:cs="Arial"/>
              </w:rPr>
              <w:t xml:space="preserve">Performance </w:t>
            </w:r>
            <w:r w:rsidR="009E55D2">
              <w:rPr>
                <w:rFonts w:ascii="Arial" w:hAnsi="Arial" w:cs="Arial"/>
              </w:rPr>
              <w:t>O</w:t>
            </w:r>
            <w:r w:rsidR="003450DA" w:rsidRPr="00EE2E38">
              <w:rPr>
                <w:rFonts w:ascii="Arial" w:hAnsi="Arial" w:cs="Arial"/>
              </w:rPr>
              <w:t>utcome</w:t>
            </w:r>
            <w:r w:rsidRPr="00EE2E38">
              <w:rPr>
                <w:rFonts w:ascii="Arial" w:hAnsi="Arial" w:cs="Arial"/>
              </w:rPr>
              <w:t xml:space="preserve"> 1</w:t>
            </w:r>
            <w:r w:rsidR="000E5F81">
              <w:rPr>
                <w:rFonts w:ascii="Arial" w:hAnsi="Arial" w:cs="Arial"/>
              </w:rPr>
              <w:t>:</w:t>
            </w:r>
            <w:r w:rsidRPr="00EE2E38">
              <w:rPr>
                <w:rFonts w:ascii="Arial" w:hAnsi="Arial" w:cs="Arial"/>
              </w:rPr>
              <w:t xml:space="preserve"> </w:t>
            </w:r>
            <w:bookmarkStart w:id="2" w:name="_Hlk166059314"/>
            <w:r w:rsidRPr="00F0354F">
              <w:rPr>
                <w:rFonts w:ascii="Arial" w:hAnsi="Arial" w:cs="Arial"/>
              </w:rPr>
              <w:t>K1.1, S1.69 and S1.70 [version 2.0 June 2023 technical: laboratory science</w:t>
            </w:r>
            <w:bookmarkEnd w:id="2"/>
            <w:r w:rsidRPr="00F0354F">
              <w:rPr>
                <w:rFonts w:ascii="Arial" w:hAnsi="Arial" w:cs="Arial"/>
              </w:rPr>
              <w:t>]</w:t>
            </w:r>
          </w:p>
          <w:p w14:paraId="0000005D" w14:textId="77777777" w:rsidR="00CF369D" w:rsidRPr="00F0354F" w:rsidRDefault="00CF369D">
            <w:pPr>
              <w:rPr>
                <w:rFonts w:ascii="Arial" w:hAnsi="Arial" w:cs="Arial"/>
              </w:rPr>
            </w:pPr>
          </w:p>
          <w:p w14:paraId="0000005E" w14:textId="77777777" w:rsidR="00CF369D" w:rsidRPr="00F0354F" w:rsidRDefault="00510704">
            <w:pPr>
              <w:rPr>
                <w:rFonts w:ascii="Arial" w:hAnsi="Arial" w:cs="Arial"/>
              </w:rPr>
            </w:pPr>
            <w:sdt>
              <w:sdtPr>
                <w:tag w:val="goog_rdk_5"/>
                <w:id w:val="-2067098930"/>
              </w:sdtPr>
              <w:sdtEndPr/>
              <w:sdtContent/>
            </w:sdt>
            <w:r w:rsidR="00491873" w:rsidRPr="00F0354F">
              <w:rPr>
                <w:rFonts w:ascii="Arial" w:hAnsi="Arial" w:cs="Arial"/>
                <w:b/>
              </w:rPr>
              <w:t>Lesson sequence number:</w:t>
            </w:r>
            <w:r w:rsidR="00491873" w:rsidRPr="00F0354F">
              <w:rPr>
                <w:rFonts w:ascii="Arial" w:hAnsi="Arial" w:cs="Arial"/>
              </w:rPr>
              <w:t xml:space="preserve"> 1 of 14</w:t>
            </w:r>
          </w:p>
          <w:p w14:paraId="0000005F" w14:textId="77777777" w:rsidR="00CF369D" w:rsidRPr="00F0354F" w:rsidRDefault="00CF369D">
            <w:pPr>
              <w:rPr>
                <w:rFonts w:ascii="Arial" w:hAnsi="Arial" w:cs="Arial"/>
              </w:rPr>
            </w:pPr>
          </w:p>
        </w:tc>
      </w:tr>
      <w:tr w:rsidR="00CF369D" w:rsidRPr="00F0354F" w14:paraId="14CD22CE" w14:textId="77777777">
        <w:tc>
          <w:tcPr>
            <w:tcW w:w="13745" w:type="dxa"/>
            <w:gridSpan w:val="4"/>
          </w:tcPr>
          <w:p w14:paraId="789410FA" w14:textId="04D994B9" w:rsidR="000E5F81" w:rsidRDefault="00510704" w:rsidP="00866CE6">
            <w:pPr>
              <w:rPr>
                <w:rFonts w:ascii="Arial" w:hAnsi="Arial" w:cs="Arial"/>
              </w:rPr>
            </w:pPr>
            <w:sdt>
              <w:sdtPr>
                <w:tag w:val="goog_rdk_6"/>
                <w:id w:val="-28956303"/>
              </w:sdtPr>
              <w:sdtEndPr/>
              <w:sdtContent/>
            </w:sdt>
            <w:r w:rsidR="00491873" w:rsidRPr="00F0354F">
              <w:rPr>
                <w:rFonts w:ascii="Arial" w:hAnsi="Arial" w:cs="Arial"/>
                <w:b/>
              </w:rPr>
              <w:t>Prior learning</w:t>
            </w:r>
            <w:r w:rsidR="008671D2">
              <w:rPr>
                <w:rFonts w:ascii="Arial" w:hAnsi="Arial" w:cs="Arial"/>
                <w:b/>
              </w:rPr>
              <w:t>:</w:t>
            </w:r>
          </w:p>
          <w:p w14:paraId="00000064" w14:textId="17D4B3A8" w:rsidR="00CF369D" w:rsidRPr="00F0354F" w:rsidRDefault="00491873" w:rsidP="00866CE6">
            <w:pPr>
              <w:rPr>
                <w:rFonts w:ascii="Arial" w:hAnsi="Arial" w:cs="Arial"/>
              </w:rPr>
            </w:pPr>
            <w:r w:rsidRPr="00F0354F">
              <w:rPr>
                <w:rFonts w:ascii="Arial" w:hAnsi="Arial" w:cs="Arial"/>
              </w:rPr>
              <w:t xml:space="preserve">Core </w:t>
            </w:r>
            <w:r w:rsidR="00D6222C">
              <w:rPr>
                <w:rFonts w:ascii="Arial" w:hAnsi="Arial" w:cs="Arial"/>
              </w:rPr>
              <w:t>C</w:t>
            </w:r>
            <w:r w:rsidRPr="00F0354F">
              <w:rPr>
                <w:rFonts w:ascii="Arial" w:hAnsi="Arial" w:cs="Arial"/>
              </w:rPr>
              <w:t>omponent</w:t>
            </w:r>
            <w:r w:rsidR="00866CE6">
              <w:rPr>
                <w:rFonts w:ascii="Arial" w:hAnsi="Arial" w:cs="Arial"/>
              </w:rPr>
              <w:t>,</w:t>
            </w:r>
            <w:r w:rsidRPr="00F0354F">
              <w:rPr>
                <w:rFonts w:ascii="Arial" w:hAnsi="Arial" w:cs="Arial"/>
              </w:rPr>
              <w:t xml:space="preserve"> A3.2 </w:t>
            </w:r>
            <w:r w:rsidR="00866CE6">
              <w:rPr>
                <w:rFonts w:ascii="Arial" w:hAnsi="Arial" w:cs="Arial"/>
              </w:rPr>
              <w:t xml:space="preserve">and </w:t>
            </w:r>
            <w:r w:rsidRPr="00F0354F">
              <w:rPr>
                <w:rFonts w:ascii="Arial" w:hAnsi="Arial" w:cs="Arial"/>
              </w:rPr>
              <w:t>A2.12</w:t>
            </w:r>
          </w:p>
        </w:tc>
      </w:tr>
      <w:tr w:rsidR="00CF369D" w:rsidRPr="00F0354F" w14:paraId="70A277F2" w14:textId="77777777">
        <w:tc>
          <w:tcPr>
            <w:tcW w:w="1696" w:type="dxa"/>
            <w:tcBorders>
              <w:bottom w:val="single" w:sz="8" w:space="0" w:color="000000"/>
            </w:tcBorders>
          </w:tcPr>
          <w:p w14:paraId="00000068" w14:textId="77777777" w:rsidR="00CF369D" w:rsidRPr="00140C8B" w:rsidRDefault="00491873">
            <w:pPr>
              <w:rPr>
                <w:rFonts w:ascii="Arial" w:hAnsi="Arial" w:cs="Arial"/>
                <w:b/>
                <w:bCs/>
              </w:rPr>
            </w:pPr>
            <w:r w:rsidRPr="00140C8B">
              <w:rPr>
                <w:b/>
                <w:bCs/>
              </w:rPr>
              <w:t>Timing</w:t>
            </w:r>
          </w:p>
        </w:tc>
        <w:tc>
          <w:tcPr>
            <w:tcW w:w="3261" w:type="dxa"/>
            <w:tcBorders>
              <w:bottom w:val="single" w:sz="8" w:space="0" w:color="000000"/>
            </w:tcBorders>
          </w:tcPr>
          <w:p w14:paraId="00000069" w14:textId="77777777" w:rsidR="00CF369D" w:rsidRPr="00140C8B" w:rsidRDefault="00510704">
            <w:pPr>
              <w:rPr>
                <w:rFonts w:ascii="Arial" w:hAnsi="Arial" w:cs="Arial"/>
                <w:b/>
                <w:bCs/>
              </w:rPr>
            </w:pPr>
            <w:sdt>
              <w:sdtPr>
                <w:rPr>
                  <w:b/>
                  <w:bCs/>
                </w:rPr>
                <w:tag w:val="goog_rdk_7"/>
                <w:id w:val="964242786"/>
              </w:sdtPr>
              <w:sdtEndPr/>
              <w:sdtContent/>
            </w:sdt>
            <w:r w:rsidR="00491873" w:rsidRPr="00140C8B">
              <w:rPr>
                <w:b/>
                <w:bCs/>
              </w:rPr>
              <w:t>Teacher activity</w:t>
            </w:r>
          </w:p>
        </w:tc>
        <w:tc>
          <w:tcPr>
            <w:tcW w:w="6237" w:type="dxa"/>
            <w:tcBorders>
              <w:bottom w:val="single" w:sz="8" w:space="0" w:color="000000"/>
            </w:tcBorders>
          </w:tcPr>
          <w:p w14:paraId="0000006A" w14:textId="77777777" w:rsidR="00CF369D" w:rsidRPr="00140C8B" w:rsidRDefault="00491873">
            <w:pPr>
              <w:rPr>
                <w:rFonts w:ascii="Arial" w:hAnsi="Arial" w:cs="Arial"/>
                <w:b/>
                <w:bCs/>
              </w:rPr>
            </w:pPr>
            <w:r w:rsidRPr="00140C8B">
              <w:rPr>
                <w:b/>
                <w:bCs/>
              </w:rPr>
              <w:t>Learner activity</w:t>
            </w:r>
          </w:p>
        </w:tc>
        <w:tc>
          <w:tcPr>
            <w:tcW w:w="2551" w:type="dxa"/>
          </w:tcPr>
          <w:p w14:paraId="0000006B" w14:textId="77777777" w:rsidR="00CF369D" w:rsidRPr="00140C8B" w:rsidRDefault="00491873">
            <w:pPr>
              <w:rPr>
                <w:rFonts w:ascii="Arial" w:hAnsi="Arial" w:cs="Arial"/>
                <w:b/>
                <w:bCs/>
              </w:rPr>
            </w:pPr>
            <w:r w:rsidRPr="00140C8B">
              <w:rPr>
                <w:b/>
                <w:bCs/>
              </w:rPr>
              <w:t>Resources</w:t>
            </w:r>
          </w:p>
        </w:tc>
      </w:tr>
      <w:tr w:rsidR="00CF369D" w:rsidRPr="00F0354F" w14:paraId="26449C53" w14:textId="77777777">
        <w:trPr>
          <w:trHeight w:val="575"/>
        </w:trPr>
        <w:tc>
          <w:tcPr>
            <w:tcW w:w="1696" w:type="dxa"/>
            <w:tcBorders>
              <w:bottom w:val="single" w:sz="8" w:space="0" w:color="000000"/>
              <w:right w:val="single" w:sz="8" w:space="0" w:color="000000"/>
            </w:tcBorders>
          </w:tcPr>
          <w:p w14:paraId="0000006C" w14:textId="124469C1" w:rsidR="00CF369D" w:rsidRPr="00F0354F" w:rsidRDefault="00491873">
            <w:pPr>
              <w:rPr>
                <w:rFonts w:ascii="Arial" w:hAnsi="Arial" w:cs="Arial"/>
              </w:rPr>
            </w:pPr>
            <w:r w:rsidRPr="00F0354F">
              <w:rPr>
                <w:rFonts w:ascii="Arial" w:hAnsi="Arial" w:cs="Arial"/>
              </w:rPr>
              <w:t>15</w:t>
            </w:r>
            <w:r w:rsidR="000E5F81">
              <w:rPr>
                <w:rFonts w:ascii="Arial" w:hAnsi="Arial" w:cs="Arial"/>
              </w:rPr>
              <w:t xml:space="preserve"> </w:t>
            </w:r>
            <w:r w:rsidRPr="00F0354F">
              <w:rPr>
                <w:rFonts w:ascii="Arial" w:hAnsi="Arial" w:cs="Arial"/>
              </w:rPr>
              <w:t>minutes</w:t>
            </w:r>
          </w:p>
          <w:p w14:paraId="0000006D" w14:textId="77777777" w:rsidR="00CF369D" w:rsidRPr="00F0354F" w:rsidRDefault="00CF369D">
            <w:pPr>
              <w:rPr>
                <w:rFonts w:ascii="Arial" w:hAnsi="Arial" w:cs="Arial"/>
              </w:rPr>
            </w:pPr>
          </w:p>
          <w:p w14:paraId="0000006E" w14:textId="77777777" w:rsidR="00CF369D" w:rsidRPr="00F0354F" w:rsidRDefault="00CF369D">
            <w:pPr>
              <w:rPr>
                <w:rFonts w:ascii="Arial" w:hAnsi="Arial" w:cs="Arial"/>
              </w:rPr>
            </w:pPr>
          </w:p>
          <w:p w14:paraId="0000006F" w14:textId="77777777" w:rsidR="00CF369D" w:rsidRPr="00F0354F" w:rsidRDefault="00CF369D">
            <w:pPr>
              <w:rPr>
                <w:rFonts w:ascii="Arial" w:hAnsi="Arial" w:cs="Arial"/>
              </w:rPr>
            </w:pPr>
          </w:p>
          <w:p w14:paraId="00000070" w14:textId="77777777" w:rsidR="00CF369D" w:rsidRPr="00F0354F" w:rsidRDefault="00CF369D">
            <w:pPr>
              <w:rPr>
                <w:rFonts w:ascii="Arial" w:hAnsi="Arial" w:cs="Arial"/>
              </w:rPr>
            </w:pPr>
          </w:p>
          <w:p w14:paraId="00000071" w14:textId="77777777" w:rsidR="00CF369D" w:rsidRPr="00F0354F" w:rsidRDefault="00CF369D">
            <w:pPr>
              <w:rPr>
                <w:rFonts w:ascii="Arial" w:hAnsi="Arial" w:cs="Arial"/>
              </w:rPr>
            </w:pPr>
          </w:p>
          <w:p w14:paraId="00000072" w14:textId="77777777" w:rsidR="00CF369D" w:rsidRPr="00F0354F" w:rsidRDefault="00CF369D">
            <w:pPr>
              <w:rPr>
                <w:rFonts w:ascii="Arial" w:hAnsi="Arial" w:cs="Arial"/>
              </w:rPr>
            </w:pPr>
          </w:p>
          <w:p w14:paraId="00000073" w14:textId="77777777" w:rsidR="00CF369D" w:rsidRPr="00F0354F" w:rsidRDefault="00CF369D">
            <w:pPr>
              <w:rPr>
                <w:rFonts w:ascii="Arial" w:hAnsi="Arial" w:cs="Arial"/>
              </w:rPr>
            </w:pPr>
          </w:p>
          <w:p w14:paraId="00000074" w14:textId="7D0B9629" w:rsidR="00CF369D" w:rsidRPr="00F0354F" w:rsidRDefault="00491873">
            <w:pPr>
              <w:rPr>
                <w:rFonts w:ascii="Arial" w:hAnsi="Arial" w:cs="Arial"/>
              </w:rPr>
            </w:pPr>
            <w:r w:rsidRPr="00F0354F">
              <w:rPr>
                <w:rFonts w:ascii="Arial" w:hAnsi="Arial" w:cs="Arial"/>
              </w:rPr>
              <w:t>5</w:t>
            </w:r>
            <w:r w:rsidR="000E5F81">
              <w:rPr>
                <w:rFonts w:ascii="Arial" w:hAnsi="Arial" w:cs="Arial"/>
              </w:rPr>
              <w:t xml:space="preserve"> </w:t>
            </w:r>
            <w:r w:rsidRPr="00F0354F">
              <w:rPr>
                <w:rFonts w:ascii="Arial" w:hAnsi="Arial" w:cs="Arial"/>
              </w:rPr>
              <w:t>minutes</w:t>
            </w:r>
          </w:p>
        </w:tc>
        <w:tc>
          <w:tcPr>
            <w:tcW w:w="3261" w:type="dxa"/>
            <w:tcBorders>
              <w:left w:val="single" w:sz="8" w:space="0" w:color="000000"/>
              <w:bottom w:val="single" w:sz="8" w:space="0" w:color="000000"/>
              <w:right w:val="single" w:sz="8" w:space="0" w:color="000000"/>
            </w:tcBorders>
          </w:tcPr>
          <w:p w14:paraId="00000075" w14:textId="77777777" w:rsidR="00CF369D" w:rsidRPr="00F0354F" w:rsidRDefault="00491873">
            <w:pPr>
              <w:rPr>
                <w:rFonts w:ascii="Arial" w:hAnsi="Arial" w:cs="Arial"/>
              </w:rPr>
            </w:pPr>
            <w:r w:rsidRPr="00F0354F">
              <w:rPr>
                <w:rFonts w:ascii="Arial" w:hAnsi="Arial" w:cs="Arial"/>
              </w:rPr>
              <w:t>Present and discuss learning objectives.</w:t>
            </w:r>
          </w:p>
          <w:p w14:paraId="00000076" w14:textId="77777777" w:rsidR="00CF369D" w:rsidRPr="00F0354F" w:rsidRDefault="00CF369D">
            <w:pPr>
              <w:rPr>
                <w:rFonts w:ascii="Arial" w:hAnsi="Arial" w:cs="Arial"/>
              </w:rPr>
            </w:pPr>
          </w:p>
          <w:p w14:paraId="00000077" w14:textId="6076D23F" w:rsidR="00CF369D" w:rsidRPr="00F0354F" w:rsidRDefault="00491873">
            <w:pPr>
              <w:rPr>
                <w:rFonts w:ascii="Arial" w:hAnsi="Arial" w:cs="Arial"/>
              </w:rPr>
            </w:pPr>
            <w:r w:rsidRPr="00F0354F">
              <w:rPr>
                <w:rFonts w:ascii="Arial" w:hAnsi="Arial" w:cs="Arial"/>
              </w:rPr>
              <w:t>Play embedded video of a practical activity workstation (titration)</w:t>
            </w:r>
            <w:r w:rsidR="00762374">
              <w:rPr>
                <w:rFonts w:ascii="Arial" w:hAnsi="Arial" w:cs="Arial"/>
              </w:rPr>
              <w:t>.</w:t>
            </w:r>
          </w:p>
          <w:p w14:paraId="00000078" w14:textId="77777777" w:rsidR="00CF369D" w:rsidRPr="00F0354F" w:rsidRDefault="00CF369D">
            <w:pPr>
              <w:rPr>
                <w:rFonts w:ascii="Arial" w:hAnsi="Arial" w:cs="Arial"/>
              </w:rPr>
            </w:pPr>
          </w:p>
          <w:p w14:paraId="00000079" w14:textId="77777777" w:rsidR="00CF369D" w:rsidRPr="00F0354F" w:rsidRDefault="00CF369D">
            <w:pPr>
              <w:rPr>
                <w:rFonts w:ascii="Arial" w:hAnsi="Arial" w:cs="Arial"/>
              </w:rPr>
            </w:pPr>
          </w:p>
          <w:p w14:paraId="0000007A" w14:textId="26D5B9B1" w:rsidR="00CF369D" w:rsidRPr="00F0354F" w:rsidRDefault="00491873">
            <w:pPr>
              <w:rPr>
                <w:rFonts w:ascii="Arial" w:hAnsi="Arial" w:cs="Arial"/>
              </w:rPr>
            </w:pPr>
            <w:r w:rsidRPr="00F0354F">
              <w:rPr>
                <w:rFonts w:ascii="Arial" w:hAnsi="Arial" w:cs="Arial"/>
              </w:rPr>
              <w:t>Lead discussion</w:t>
            </w:r>
            <w:r w:rsidR="00762374">
              <w:rPr>
                <w:rFonts w:ascii="Arial" w:hAnsi="Arial" w:cs="Arial"/>
              </w:rPr>
              <w:t xml:space="preserve"> to</w:t>
            </w:r>
            <w:r w:rsidRPr="00F0354F">
              <w:rPr>
                <w:rFonts w:ascii="Arial" w:hAnsi="Arial" w:cs="Arial"/>
              </w:rPr>
              <w:t>:</w:t>
            </w:r>
          </w:p>
          <w:p w14:paraId="0000007B" w14:textId="6BFC2FCB" w:rsidR="00CF369D" w:rsidRPr="00F0354F" w:rsidRDefault="00491873" w:rsidP="00A71389">
            <w:pPr>
              <w:numPr>
                <w:ilvl w:val="0"/>
                <w:numId w:val="41"/>
              </w:numPr>
              <w:rPr>
                <w:rFonts w:ascii="Arial" w:hAnsi="Arial" w:cs="Arial"/>
              </w:rPr>
            </w:pPr>
            <w:r w:rsidRPr="00F0354F">
              <w:rPr>
                <w:rFonts w:ascii="Arial" w:hAnsi="Arial" w:cs="Arial"/>
              </w:rPr>
              <w:t xml:space="preserve">question what hazards </w:t>
            </w:r>
            <w:r w:rsidR="00516006">
              <w:rPr>
                <w:rFonts w:ascii="Arial" w:hAnsi="Arial" w:cs="Arial"/>
              </w:rPr>
              <w:t>learners</w:t>
            </w:r>
            <w:r w:rsidRPr="00F0354F">
              <w:rPr>
                <w:rFonts w:ascii="Arial" w:hAnsi="Arial" w:cs="Arial"/>
              </w:rPr>
              <w:t xml:space="preserve"> have</w:t>
            </w:r>
          </w:p>
          <w:p w14:paraId="0000007C" w14:textId="1459C557" w:rsidR="00CF369D" w:rsidRPr="00F0354F" w:rsidRDefault="00491873" w:rsidP="00A71389">
            <w:pPr>
              <w:numPr>
                <w:ilvl w:val="0"/>
                <w:numId w:val="41"/>
              </w:numPr>
              <w:rPr>
                <w:rFonts w:ascii="Arial" w:hAnsi="Arial" w:cs="Arial"/>
              </w:rPr>
            </w:pPr>
            <w:r w:rsidRPr="00F0354F">
              <w:rPr>
                <w:rFonts w:ascii="Arial" w:hAnsi="Arial" w:cs="Arial"/>
              </w:rPr>
              <w:t xml:space="preserve">identify </w:t>
            </w:r>
            <w:r w:rsidR="00762374">
              <w:rPr>
                <w:rFonts w:ascii="Arial" w:hAnsi="Arial" w:cs="Arial"/>
              </w:rPr>
              <w:t xml:space="preserve">whether </w:t>
            </w:r>
            <w:r w:rsidRPr="00F0354F">
              <w:rPr>
                <w:rFonts w:ascii="Arial" w:hAnsi="Arial" w:cs="Arial"/>
              </w:rPr>
              <w:t xml:space="preserve">a risk is given instead of </w:t>
            </w:r>
            <w:r w:rsidR="00762374">
              <w:rPr>
                <w:rFonts w:ascii="Arial" w:hAnsi="Arial" w:cs="Arial"/>
              </w:rPr>
              <w:t xml:space="preserve">a </w:t>
            </w:r>
            <w:r w:rsidRPr="00F0354F">
              <w:rPr>
                <w:rFonts w:ascii="Arial" w:hAnsi="Arial" w:cs="Arial"/>
              </w:rPr>
              <w:t>hazard.</w:t>
            </w:r>
          </w:p>
          <w:p w14:paraId="0000007D" w14:textId="77777777" w:rsidR="00CF369D" w:rsidRPr="00F0354F" w:rsidRDefault="00CF369D">
            <w:pPr>
              <w:ind w:left="720"/>
              <w:rPr>
                <w:rFonts w:ascii="Arial" w:hAnsi="Arial" w:cs="Arial"/>
              </w:rPr>
            </w:pPr>
          </w:p>
          <w:p w14:paraId="0000007E" w14:textId="16534841" w:rsidR="00CF369D" w:rsidRPr="00F0354F" w:rsidRDefault="00491873">
            <w:pPr>
              <w:rPr>
                <w:rFonts w:ascii="Arial" w:hAnsi="Arial" w:cs="Arial"/>
              </w:rPr>
            </w:pPr>
            <w:r w:rsidRPr="00F0354F">
              <w:rPr>
                <w:rFonts w:ascii="Arial" w:hAnsi="Arial" w:cs="Arial"/>
              </w:rPr>
              <w:lastRenderedPageBreak/>
              <w:t>Define hazard (chemical and physical) and risk</w:t>
            </w:r>
            <w:r w:rsidR="00F0354F" w:rsidRPr="00F0354F">
              <w:rPr>
                <w:rFonts w:ascii="Arial" w:hAnsi="Arial" w:cs="Arial"/>
              </w:rPr>
              <w:t>:</w:t>
            </w:r>
          </w:p>
          <w:p w14:paraId="0000007F" w14:textId="03ABDE8E" w:rsidR="00CF369D" w:rsidRPr="00F0354F" w:rsidRDefault="00491873" w:rsidP="00A71389">
            <w:pPr>
              <w:numPr>
                <w:ilvl w:val="0"/>
                <w:numId w:val="42"/>
              </w:numPr>
              <w:ind w:left="357" w:hanging="357"/>
              <w:rPr>
                <w:rFonts w:ascii="Arial" w:hAnsi="Arial" w:cs="Arial"/>
              </w:rPr>
            </w:pPr>
            <w:r w:rsidRPr="00F0354F">
              <w:rPr>
                <w:rFonts w:ascii="Arial" w:hAnsi="Arial" w:cs="Arial"/>
              </w:rPr>
              <w:t xml:space="preserve">relate chemical to </w:t>
            </w:r>
            <w:r w:rsidRPr="00F0354F">
              <w:rPr>
                <w:rFonts w:ascii="Arial" w:hAnsi="Arial" w:cs="Arial"/>
                <w:color w:val="202124"/>
                <w:highlight w:val="white"/>
              </w:rPr>
              <w:t xml:space="preserve">Control of Substances Hazardous to Health </w:t>
            </w:r>
            <w:r w:rsidR="00CB6F3C">
              <w:rPr>
                <w:rFonts w:ascii="Arial" w:hAnsi="Arial" w:cs="Arial"/>
                <w:color w:val="202124"/>
                <w:highlight w:val="white"/>
              </w:rPr>
              <w:t>(</w:t>
            </w:r>
            <w:r w:rsidRPr="00F0354F">
              <w:rPr>
                <w:rFonts w:ascii="Arial" w:hAnsi="Arial" w:cs="Arial"/>
              </w:rPr>
              <w:t>COSHH</w:t>
            </w:r>
            <w:r w:rsidR="00CB6F3C">
              <w:rPr>
                <w:rFonts w:ascii="Arial" w:hAnsi="Arial" w:cs="Arial"/>
              </w:rPr>
              <w:t>)</w:t>
            </w:r>
          </w:p>
          <w:p w14:paraId="00000080" w14:textId="7385905A" w:rsidR="00CF369D" w:rsidRPr="00F0354F" w:rsidRDefault="00491873" w:rsidP="00A71389">
            <w:pPr>
              <w:numPr>
                <w:ilvl w:val="0"/>
                <w:numId w:val="42"/>
              </w:numPr>
              <w:ind w:left="357" w:hanging="357"/>
              <w:rPr>
                <w:rFonts w:ascii="Arial" w:hAnsi="Arial" w:cs="Arial"/>
              </w:rPr>
            </w:pPr>
            <w:r w:rsidRPr="00F0354F">
              <w:rPr>
                <w:rFonts w:ascii="Arial" w:hAnsi="Arial" w:cs="Arial"/>
              </w:rPr>
              <w:t>relate physical to health and safety at work act</w:t>
            </w:r>
            <w:r w:rsidR="00F0354F">
              <w:rPr>
                <w:rFonts w:ascii="Arial" w:hAnsi="Arial" w:cs="Arial"/>
              </w:rPr>
              <w:t>.</w:t>
            </w:r>
          </w:p>
        </w:tc>
        <w:tc>
          <w:tcPr>
            <w:tcW w:w="6237" w:type="dxa"/>
            <w:tcBorders>
              <w:left w:val="single" w:sz="8" w:space="0" w:color="000000"/>
              <w:bottom w:val="single" w:sz="8" w:space="0" w:color="000000"/>
            </w:tcBorders>
          </w:tcPr>
          <w:p w14:paraId="00000081" w14:textId="77777777" w:rsidR="00CF369D" w:rsidRPr="00F0354F" w:rsidRDefault="00491873">
            <w:pPr>
              <w:rPr>
                <w:rFonts w:ascii="Arial" w:hAnsi="Arial" w:cs="Arial"/>
              </w:rPr>
            </w:pPr>
            <w:r w:rsidRPr="00F0354F">
              <w:rPr>
                <w:rFonts w:ascii="Arial" w:hAnsi="Arial" w:cs="Arial"/>
              </w:rPr>
              <w:lastRenderedPageBreak/>
              <w:t>Take notes.</w:t>
            </w:r>
          </w:p>
          <w:p w14:paraId="5F9345A5" w14:textId="77777777" w:rsidR="00D6222C" w:rsidRDefault="00D6222C">
            <w:pPr>
              <w:rPr>
                <w:rFonts w:ascii="Arial" w:hAnsi="Arial" w:cs="Arial"/>
                <w:b/>
              </w:rPr>
            </w:pPr>
          </w:p>
          <w:p w14:paraId="00000085" w14:textId="05B6029A" w:rsidR="00CF369D" w:rsidRPr="00F0354F" w:rsidRDefault="00F0354F" w:rsidP="00140C8B">
            <w:pPr>
              <w:rPr>
                <w:rFonts w:ascii="Arial" w:hAnsi="Arial" w:cs="Arial"/>
              </w:rPr>
            </w:pPr>
            <w:r w:rsidRPr="00F0354F">
              <w:rPr>
                <w:rFonts w:ascii="Arial" w:hAnsi="Arial" w:cs="Arial"/>
              </w:rPr>
              <w:t>Task</w:t>
            </w:r>
            <w:r w:rsidRPr="00F0354F">
              <w:rPr>
                <w:rFonts w:ascii="Arial" w:hAnsi="Arial" w:cs="Arial"/>
                <w:b/>
              </w:rPr>
              <w:t>:</w:t>
            </w:r>
            <w:r w:rsidR="00491873" w:rsidRPr="00F0354F">
              <w:rPr>
                <w:rFonts w:ascii="Arial" w:hAnsi="Arial" w:cs="Arial"/>
              </w:rPr>
              <w:t xml:space="preserve"> </w:t>
            </w:r>
            <w:r w:rsidR="00762374">
              <w:rPr>
                <w:rFonts w:ascii="Arial" w:hAnsi="Arial" w:cs="Arial"/>
              </w:rPr>
              <w:t>A</w:t>
            </w:r>
            <w:r w:rsidR="00762374" w:rsidRPr="00F0354F">
              <w:rPr>
                <w:rFonts w:ascii="Arial" w:hAnsi="Arial" w:cs="Arial"/>
              </w:rPr>
              <w:t xml:space="preserve">ssess </w:t>
            </w:r>
            <w:r w:rsidR="00491873" w:rsidRPr="00F0354F">
              <w:rPr>
                <w:rFonts w:ascii="Arial" w:hAnsi="Arial" w:cs="Arial"/>
              </w:rPr>
              <w:t xml:space="preserve">what hazards are present in the video of the practical activity </w:t>
            </w:r>
            <w:r w:rsidR="00762374">
              <w:rPr>
                <w:rFonts w:ascii="Arial" w:hAnsi="Arial" w:cs="Arial"/>
              </w:rPr>
              <w:t>–</w:t>
            </w:r>
            <w:r w:rsidR="00491873" w:rsidRPr="00F0354F">
              <w:rPr>
                <w:rFonts w:ascii="Arial" w:hAnsi="Arial" w:cs="Arial"/>
              </w:rPr>
              <w:t xml:space="preserve"> identify </w:t>
            </w:r>
            <w:r w:rsidR="0048687E">
              <w:rPr>
                <w:rFonts w:ascii="Arial" w:hAnsi="Arial" w:cs="Arial"/>
              </w:rPr>
              <w:t>five</w:t>
            </w:r>
            <w:r w:rsidR="00491873" w:rsidRPr="00F0354F">
              <w:rPr>
                <w:rFonts w:ascii="Arial" w:hAnsi="Arial" w:cs="Arial"/>
              </w:rPr>
              <w:t xml:space="preserve"> hazards</w:t>
            </w:r>
            <w:r w:rsidR="00762374">
              <w:rPr>
                <w:rFonts w:ascii="Arial" w:hAnsi="Arial" w:cs="Arial"/>
              </w:rPr>
              <w:t xml:space="preserve">, </w:t>
            </w:r>
            <w:r w:rsidR="00491873" w:rsidRPr="00F0354F">
              <w:rPr>
                <w:rFonts w:ascii="Arial" w:hAnsi="Arial" w:cs="Arial"/>
              </w:rPr>
              <w:t>share with peers and present to class.</w:t>
            </w:r>
          </w:p>
          <w:p w14:paraId="00000086" w14:textId="77777777" w:rsidR="00CF369D" w:rsidRPr="00F0354F" w:rsidRDefault="00CF369D">
            <w:pPr>
              <w:rPr>
                <w:rFonts w:ascii="Arial" w:hAnsi="Arial" w:cs="Arial"/>
              </w:rPr>
            </w:pPr>
          </w:p>
          <w:p w14:paraId="00000087" w14:textId="77777777" w:rsidR="00CF369D" w:rsidRPr="00F0354F" w:rsidRDefault="00CF369D">
            <w:pPr>
              <w:rPr>
                <w:rFonts w:ascii="Arial" w:hAnsi="Arial" w:cs="Arial"/>
              </w:rPr>
            </w:pPr>
          </w:p>
          <w:p w14:paraId="00000088" w14:textId="77777777" w:rsidR="00CF369D" w:rsidRPr="00F0354F" w:rsidRDefault="00491873">
            <w:pPr>
              <w:rPr>
                <w:rFonts w:ascii="Arial" w:hAnsi="Arial" w:cs="Arial"/>
              </w:rPr>
            </w:pPr>
            <w:r w:rsidRPr="00F0354F">
              <w:rPr>
                <w:rFonts w:ascii="Arial" w:hAnsi="Arial" w:cs="Arial"/>
              </w:rPr>
              <w:t xml:space="preserve">Discuss what is a </w:t>
            </w:r>
            <w:sdt>
              <w:sdtPr>
                <w:tag w:val="goog_rdk_8"/>
                <w:id w:val="1203823502"/>
              </w:sdtPr>
              <w:sdtEndPr/>
              <w:sdtContent/>
            </w:sdt>
            <w:r w:rsidRPr="00F0354F">
              <w:rPr>
                <w:rFonts w:ascii="Arial" w:hAnsi="Arial" w:cs="Arial"/>
              </w:rPr>
              <w:t>hazard and what is a risk.</w:t>
            </w:r>
          </w:p>
          <w:p w14:paraId="00000089" w14:textId="77777777" w:rsidR="00CF369D" w:rsidRPr="00F0354F" w:rsidRDefault="00CF369D">
            <w:pPr>
              <w:rPr>
                <w:rFonts w:ascii="Arial" w:hAnsi="Arial" w:cs="Arial"/>
              </w:rPr>
            </w:pPr>
          </w:p>
          <w:p w14:paraId="0000008A" w14:textId="77777777" w:rsidR="00CF369D" w:rsidRPr="00F0354F" w:rsidRDefault="00CF369D">
            <w:pPr>
              <w:rPr>
                <w:rFonts w:ascii="Arial" w:hAnsi="Arial" w:cs="Arial"/>
              </w:rPr>
            </w:pPr>
          </w:p>
          <w:p w14:paraId="0000008B" w14:textId="77777777" w:rsidR="00CF369D" w:rsidRPr="00F0354F" w:rsidRDefault="00CF369D">
            <w:pPr>
              <w:rPr>
                <w:rFonts w:ascii="Arial" w:hAnsi="Arial" w:cs="Arial"/>
              </w:rPr>
            </w:pPr>
          </w:p>
          <w:p w14:paraId="0000008C" w14:textId="77777777" w:rsidR="00CF369D" w:rsidRPr="00F0354F" w:rsidRDefault="00CF369D">
            <w:pPr>
              <w:rPr>
                <w:rFonts w:ascii="Arial" w:hAnsi="Arial" w:cs="Arial"/>
              </w:rPr>
            </w:pPr>
          </w:p>
          <w:p w14:paraId="0000008D" w14:textId="77777777" w:rsidR="00CF369D" w:rsidRPr="00F0354F" w:rsidRDefault="00CF369D">
            <w:pPr>
              <w:rPr>
                <w:rFonts w:ascii="Arial" w:hAnsi="Arial" w:cs="Arial"/>
              </w:rPr>
            </w:pPr>
          </w:p>
          <w:p w14:paraId="0000008E" w14:textId="6D3A3511" w:rsidR="00CF369D" w:rsidRPr="00F0354F" w:rsidRDefault="00491873">
            <w:pPr>
              <w:rPr>
                <w:rFonts w:ascii="Arial" w:hAnsi="Arial" w:cs="Arial"/>
              </w:rPr>
            </w:pPr>
            <w:r w:rsidRPr="00F0354F">
              <w:rPr>
                <w:rFonts w:ascii="Arial" w:hAnsi="Arial" w:cs="Arial"/>
              </w:rPr>
              <w:t>Take notes</w:t>
            </w:r>
            <w:r w:rsidR="00762374">
              <w:rPr>
                <w:rFonts w:ascii="Arial" w:hAnsi="Arial" w:cs="Arial"/>
              </w:rPr>
              <w:t>.</w:t>
            </w:r>
          </w:p>
        </w:tc>
        <w:tc>
          <w:tcPr>
            <w:tcW w:w="2551" w:type="dxa"/>
            <w:vMerge w:val="restart"/>
          </w:tcPr>
          <w:p w14:paraId="0000008F" w14:textId="150C4AE4" w:rsidR="00CF369D" w:rsidRPr="00F0354F" w:rsidRDefault="00491873">
            <w:pPr>
              <w:rPr>
                <w:rFonts w:ascii="Arial" w:hAnsi="Arial" w:cs="Arial"/>
              </w:rPr>
            </w:pPr>
            <w:r w:rsidRPr="00F0354F">
              <w:rPr>
                <w:rFonts w:ascii="Arial" w:hAnsi="Arial" w:cs="Arial"/>
              </w:rPr>
              <w:t>Slide deck</w:t>
            </w:r>
          </w:p>
          <w:p w14:paraId="21692B77" w14:textId="77777777" w:rsidR="00BE3C28" w:rsidRDefault="00BE3C28" w:rsidP="00BE3C28">
            <w:pPr>
              <w:rPr>
                <w:rFonts w:ascii="Arial" w:hAnsi="Arial" w:cs="Arial"/>
              </w:rPr>
            </w:pPr>
          </w:p>
          <w:p w14:paraId="430F9D42" w14:textId="4910B7D4" w:rsidR="00BE3C28" w:rsidRPr="00F0354F" w:rsidRDefault="00BE3C28" w:rsidP="00BE3C28">
            <w:pPr>
              <w:rPr>
                <w:rFonts w:ascii="Arial" w:hAnsi="Arial" w:cs="Arial"/>
              </w:rPr>
            </w:pPr>
            <w:r w:rsidRPr="00F0354F">
              <w:rPr>
                <w:rFonts w:ascii="Arial" w:hAnsi="Arial" w:cs="Arial"/>
              </w:rPr>
              <w:t>RA template</w:t>
            </w:r>
            <w:r>
              <w:rPr>
                <w:rFonts w:ascii="Arial" w:hAnsi="Arial" w:cs="Arial"/>
              </w:rPr>
              <w:t xml:space="preserve"> 1</w:t>
            </w:r>
          </w:p>
          <w:p w14:paraId="000000B0" w14:textId="77777777" w:rsidR="00CF369D" w:rsidRPr="00F0354F" w:rsidRDefault="00CF369D">
            <w:pPr>
              <w:rPr>
                <w:rFonts w:ascii="Arial" w:hAnsi="Arial" w:cs="Arial"/>
              </w:rPr>
            </w:pPr>
          </w:p>
          <w:p w14:paraId="71BFAE3E" w14:textId="77777777" w:rsidR="00BE3C28" w:rsidRPr="00F0354F" w:rsidRDefault="00BE3C28" w:rsidP="00BE3C28">
            <w:pPr>
              <w:rPr>
                <w:rFonts w:ascii="Arial" w:hAnsi="Arial" w:cs="Arial"/>
              </w:rPr>
            </w:pPr>
            <w:r w:rsidRPr="00F0354F">
              <w:rPr>
                <w:rFonts w:ascii="Arial" w:hAnsi="Arial" w:cs="Arial"/>
              </w:rPr>
              <w:t>RA example 1</w:t>
            </w:r>
          </w:p>
          <w:p w14:paraId="1E6203A3" w14:textId="77777777" w:rsidR="00BE3C28" w:rsidRDefault="00BE3C28">
            <w:pPr>
              <w:rPr>
                <w:rFonts w:ascii="Arial" w:hAnsi="Arial" w:cs="Arial"/>
              </w:rPr>
            </w:pPr>
          </w:p>
          <w:p w14:paraId="000000B1" w14:textId="770F3B47" w:rsidR="00CF369D" w:rsidRPr="00F0354F" w:rsidRDefault="00491873">
            <w:pPr>
              <w:rPr>
                <w:rFonts w:ascii="Arial" w:hAnsi="Arial" w:cs="Arial"/>
              </w:rPr>
            </w:pPr>
            <w:r w:rsidRPr="00F0354F">
              <w:rPr>
                <w:rFonts w:ascii="Arial" w:hAnsi="Arial" w:cs="Arial"/>
              </w:rPr>
              <w:t>SOP example 1</w:t>
            </w:r>
          </w:p>
          <w:p w14:paraId="000000B5" w14:textId="77777777" w:rsidR="00CF369D" w:rsidRPr="00F0354F" w:rsidRDefault="00CF369D">
            <w:pPr>
              <w:rPr>
                <w:rFonts w:ascii="Arial" w:hAnsi="Arial" w:cs="Arial"/>
              </w:rPr>
            </w:pPr>
          </w:p>
          <w:p w14:paraId="000000C3" w14:textId="24138821" w:rsidR="00CF369D" w:rsidRPr="00F0354F" w:rsidRDefault="00491873">
            <w:pPr>
              <w:pBdr>
                <w:bottom w:val="single" w:sz="6" w:space="12" w:color="000000"/>
              </w:pBdr>
              <w:tabs>
                <w:tab w:val="left" w:pos="916"/>
                <w:tab w:val="left" w:pos="3503"/>
              </w:tabs>
              <w:rPr>
                <w:rFonts w:ascii="Arial" w:hAnsi="Arial" w:cs="Arial"/>
              </w:rPr>
            </w:pPr>
            <w:r w:rsidRPr="00F0354F">
              <w:rPr>
                <w:rFonts w:ascii="Arial" w:hAnsi="Arial" w:cs="Arial"/>
              </w:rPr>
              <w:t>SOP 1</w:t>
            </w:r>
          </w:p>
          <w:p w14:paraId="000000C4" w14:textId="77777777" w:rsidR="00CF369D" w:rsidRDefault="00CF369D">
            <w:pPr>
              <w:pBdr>
                <w:bottom w:val="single" w:sz="6" w:space="12" w:color="000000"/>
              </w:pBdr>
              <w:tabs>
                <w:tab w:val="left" w:pos="916"/>
                <w:tab w:val="left" w:pos="3503"/>
              </w:tabs>
              <w:rPr>
                <w:rFonts w:ascii="Arial" w:hAnsi="Arial" w:cs="Arial"/>
              </w:rPr>
            </w:pPr>
          </w:p>
          <w:p w14:paraId="299EE8B2" w14:textId="13A1CC98" w:rsidR="00BE3C28" w:rsidRPr="00F0354F" w:rsidRDefault="00BE3C28">
            <w:pPr>
              <w:pBdr>
                <w:bottom w:val="single" w:sz="6" w:space="12" w:color="000000"/>
              </w:pBdr>
              <w:tabs>
                <w:tab w:val="left" w:pos="916"/>
                <w:tab w:val="left" w:pos="3503"/>
              </w:tabs>
              <w:rPr>
                <w:rFonts w:ascii="Arial" w:hAnsi="Arial" w:cs="Arial"/>
              </w:rPr>
            </w:pPr>
            <w:r w:rsidRPr="00BE3C28">
              <w:rPr>
                <w:rFonts w:ascii="Arial" w:hAnsi="Arial" w:cs="Arial"/>
              </w:rPr>
              <w:t>Exam</w:t>
            </w:r>
            <w:r w:rsidR="009D2724">
              <w:rPr>
                <w:rFonts w:ascii="Arial" w:hAnsi="Arial" w:cs="Arial"/>
              </w:rPr>
              <w:t>-</w:t>
            </w:r>
            <w:r w:rsidRPr="00BE3C28">
              <w:rPr>
                <w:rFonts w:ascii="Arial" w:hAnsi="Arial" w:cs="Arial"/>
              </w:rPr>
              <w:t>style question</w:t>
            </w:r>
            <w:r>
              <w:rPr>
                <w:rFonts w:ascii="Arial" w:hAnsi="Arial" w:cs="Arial"/>
              </w:rPr>
              <w:t xml:space="preserve"> 1</w:t>
            </w:r>
          </w:p>
          <w:p w14:paraId="000000C8" w14:textId="77777777" w:rsidR="00CF369D" w:rsidRPr="00F0354F" w:rsidRDefault="00CF369D">
            <w:pPr>
              <w:rPr>
                <w:rFonts w:ascii="Arial" w:hAnsi="Arial" w:cs="Arial"/>
              </w:rPr>
            </w:pPr>
          </w:p>
        </w:tc>
      </w:tr>
      <w:tr w:rsidR="00CF369D" w:rsidRPr="00F0354F" w14:paraId="5B11432A" w14:textId="77777777">
        <w:trPr>
          <w:trHeight w:val="558"/>
        </w:trPr>
        <w:tc>
          <w:tcPr>
            <w:tcW w:w="1696" w:type="dxa"/>
            <w:tcBorders>
              <w:top w:val="single" w:sz="8" w:space="0" w:color="000000"/>
              <w:bottom w:val="single" w:sz="8" w:space="0" w:color="000000"/>
              <w:right w:val="single" w:sz="8" w:space="0" w:color="000000"/>
            </w:tcBorders>
          </w:tcPr>
          <w:p w14:paraId="000000C9" w14:textId="77777777" w:rsidR="00CF369D" w:rsidRPr="00F0354F" w:rsidRDefault="00491873">
            <w:pPr>
              <w:rPr>
                <w:rFonts w:ascii="Arial" w:hAnsi="Arial" w:cs="Arial"/>
              </w:rPr>
            </w:pPr>
            <w:r w:rsidRPr="00F0354F">
              <w:rPr>
                <w:rFonts w:ascii="Arial" w:hAnsi="Arial" w:cs="Arial"/>
              </w:rPr>
              <w:t>15 minutes</w:t>
            </w:r>
          </w:p>
        </w:tc>
        <w:tc>
          <w:tcPr>
            <w:tcW w:w="3261" w:type="dxa"/>
            <w:tcBorders>
              <w:top w:val="single" w:sz="8" w:space="0" w:color="000000"/>
              <w:left w:val="single" w:sz="8" w:space="0" w:color="000000"/>
              <w:bottom w:val="single" w:sz="8" w:space="0" w:color="000000"/>
              <w:right w:val="single" w:sz="8" w:space="0" w:color="000000"/>
            </w:tcBorders>
          </w:tcPr>
          <w:p w14:paraId="000000CA" w14:textId="4132ACCC" w:rsidR="00CF369D" w:rsidRPr="00F0354F" w:rsidRDefault="00491873">
            <w:pPr>
              <w:rPr>
                <w:rFonts w:ascii="Arial" w:hAnsi="Arial" w:cs="Arial"/>
              </w:rPr>
            </w:pPr>
            <w:r w:rsidRPr="00F0354F">
              <w:rPr>
                <w:rFonts w:ascii="Arial" w:hAnsi="Arial" w:cs="Arial"/>
              </w:rPr>
              <w:t>Introduce SDS</w:t>
            </w:r>
            <w:r w:rsidR="0083619D">
              <w:rPr>
                <w:rFonts w:ascii="Arial" w:hAnsi="Arial" w:cs="Arial"/>
              </w:rPr>
              <w:t>s</w:t>
            </w:r>
            <w:r w:rsidRPr="00F0354F">
              <w:rPr>
                <w:rFonts w:ascii="Arial" w:hAnsi="Arial" w:cs="Arial"/>
              </w:rPr>
              <w:t xml:space="preserve">.  </w:t>
            </w:r>
          </w:p>
          <w:p w14:paraId="01F0F209" w14:textId="77777777" w:rsidR="00770A4C" w:rsidRDefault="00770A4C">
            <w:pPr>
              <w:rPr>
                <w:rFonts w:ascii="Arial" w:hAnsi="Arial" w:cs="Arial"/>
              </w:rPr>
            </w:pPr>
          </w:p>
          <w:p w14:paraId="11CBD8D1" w14:textId="77777777" w:rsidR="00A01576" w:rsidRDefault="00A01576">
            <w:pPr>
              <w:rPr>
                <w:rFonts w:ascii="Arial" w:hAnsi="Arial" w:cs="Arial"/>
              </w:rPr>
            </w:pPr>
          </w:p>
          <w:p w14:paraId="0776E413" w14:textId="501BF62F" w:rsidR="00770A4C" w:rsidRDefault="00491873">
            <w:pPr>
              <w:rPr>
                <w:rFonts w:ascii="Arial" w:hAnsi="Arial" w:cs="Arial"/>
              </w:rPr>
            </w:pPr>
            <w:r w:rsidRPr="00F0354F">
              <w:rPr>
                <w:rFonts w:ascii="Arial" w:hAnsi="Arial" w:cs="Arial"/>
              </w:rPr>
              <w:t xml:space="preserve">Show where information is found on typical SDS </w:t>
            </w:r>
            <w:r w:rsidR="00762374">
              <w:rPr>
                <w:rFonts w:ascii="Arial" w:hAnsi="Arial" w:cs="Arial"/>
              </w:rPr>
              <w:t>–</w:t>
            </w:r>
            <w:r w:rsidRPr="00F0354F">
              <w:rPr>
                <w:rFonts w:ascii="Arial" w:hAnsi="Arial" w:cs="Arial"/>
              </w:rPr>
              <w:t xml:space="preserve"> link to COSHH regulations. </w:t>
            </w:r>
          </w:p>
          <w:p w14:paraId="7ECB88AC" w14:textId="77777777" w:rsidR="00770A4C" w:rsidRDefault="00770A4C">
            <w:pPr>
              <w:rPr>
                <w:rFonts w:ascii="Arial" w:hAnsi="Arial" w:cs="Arial"/>
              </w:rPr>
            </w:pPr>
          </w:p>
          <w:p w14:paraId="000000CB" w14:textId="77186AF1" w:rsidR="00CF369D" w:rsidRPr="00F0354F" w:rsidRDefault="00491873">
            <w:pPr>
              <w:rPr>
                <w:rFonts w:ascii="Arial" w:hAnsi="Arial" w:cs="Arial"/>
              </w:rPr>
            </w:pPr>
            <w:r w:rsidRPr="00F0354F">
              <w:rPr>
                <w:rFonts w:ascii="Arial" w:hAnsi="Arial" w:cs="Arial"/>
              </w:rPr>
              <w:t>Review hazard symbols and use of labelling.</w:t>
            </w:r>
          </w:p>
          <w:p w14:paraId="000000CC" w14:textId="77777777" w:rsidR="00CF369D" w:rsidRPr="00F0354F" w:rsidRDefault="00CF369D">
            <w:pPr>
              <w:rPr>
                <w:rFonts w:ascii="Arial" w:hAnsi="Arial" w:cs="Arial"/>
              </w:rPr>
            </w:pPr>
          </w:p>
          <w:p w14:paraId="000000CD" w14:textId="77777777" w:rsidR="00CF369D" w:rsidRPr="00F0354F" w:rsidRDefault="00491873">
            <w:pPr>
              <w:rPr>
                <w:rFonts w:ascii="Arial" w:hAnsi="Arial" w:cs="Arial"/>
              </w:rPr>
            </w:pPr>
            <w:r w:rsidRPr="00F0354F">
              <w:rPr>
                <w:rFonts w:ascii="Arial" w:hAnsi="Arial" w:cs="Arial"/>
              </w:rPr>
              <w:t>Run hazard symbol quiz</w:t>
            </w:r>
          </w:p>
        </w:tc>
        <w:tc>
          <w:tcPr>
            <w:tcW w:w="6237" w:type="dxa"/>
            <w:tcBorders>
              <w:top w:val="single" w:sz="8" w:space="0" w:color="000000"/>
              <w:left w:val="single" w:sz="8" w:space="0" w:color="000000"/>
              <w:bottom w:val="single" w:sz="8" w:space="0" w:color="000000"/>
            </w:tcBorders>
          </w:tcPr>
          <w:p w14:paraId="000000CE" w14:textId="643553DF" w:rsidR="00CF369D" w:rsidRPr="00F0354F" w:rsidRDefault="00491873">
            <w:pPr>
              <w:rPr>
                <w:rFonts w:ascii="Arial" w:hAnsi="Arial" w:cs="Arial"/>
              </w:rPr>
            </w:pPr>
            <w:r w:rsidRPr="00F0354F">
              <w:rPr>
                <w:rFonts w:ascii="Arial" w:hAnsi="Arial" w:cs="Arial"/>
              </w:rPr>
              <w:t>Research SDS from the internet</w:t>
            </w:r>
            <w:r w:rsidR="00F0354F" w:rsidRPr="00F0354F">
              <w:rPr>
                <w:rFonts w:ascii="Arial" w:hAnsi="Arial" w:cs="Arial"/>
              </w:rPr>
              <w:t>.</w:t>
            </w:r>
          </w:p>
          <w:p w14:paraId="000000CF" w14:textId="77777777" w:rsidR="00CF369D" w:rsidRPr="00F0354F" w:rsidRDefault="00CF369D">
            <w:pPr>
              <w:rPr>
                <w:rFonts w:ascii="Arial" w:hAnsi="Arial" w:cs="Arial"/>
              </w:rPr>
            </w:pPr>
          </w:p>
          <w:p w14:paraId="000000D0" w14:textId="7B8BA8E4" w:rsidR="00CF369D" w:rsidRPr="00F0354F" w:rsidRDefault="00111D0B">
            <w:pPr>
              <w:rPr>
                <w:rFonts w:ascii="Arial" w:hAnsi="Arial" w:cs="Arial"/>
              </w:rPr>
            </w:pPr>
            <w:r>
              <w:rPr>
                <w:rFonts w:ascii="Arial" w:hAnsi="Arial" w:cs="Arial"/>
              </w:rPr>
              <w:t xml:space="preserve">Note: </w:t>
            </w:r>
            <w:r w:rsidR="00491873" w:rsidRPr="00F0354F">
              <w:rPr>
                <w:rFonts w:ascii="Arial" w:hAnsi="Arial" w:cs="Arial"/>
              </w:rPr>
              <w:t xml:space="preserve">SDSs are available through </w:t>
            </w:r>
            <w:r w:rsidR="00762374">
              <w:rPr>
                <w:rFonts w:ascii="Arial" w:hAnsi="Arial" w:cs="Arial"/>
              </w:rPr>
              <w:t xml:space="preserve">the </w:t>
            </w:r>
            <w:r w:rsidR="00F0354F" w:rsidRPr="00F0354F">
              <w:rPr>
                <w:rFonts w:ascii="Arial" w:hAnsi="Arial" w:cs="Arial"/>
                <w:color w:val="040C28"/>
              </w:rPr>
              <w:t xml:space="preserve">Consortium of Local Educational Authorities for the Provision of Science Services </w:t>
            </w:r>
            <w:r w:rsidR="0083619D">
              <w:rPr>
                <w:rFonts w:ascii="Arial" w:hAnsi="Arial" w:cs="Arial"/>
                <w:color w:val="040C28"/>
              </w:rPr>
              <w:t>(</w:t>
            </w:r>
            <w:r w:rsidR="00F0354F" w:rsidRPr="00F0354F">
              <w:rPr>
                <w:rFonts w:ascii="Arial" w:hAnsi="Arial" w:cs="Arial"/>
              </w:rPr>
              <w:t>CLEAPPS</w:t>
            </w:r>
            <w:r w:rsidR="0083619D">
              <w:rPr>
                <w:rFonts w:ascii="Arial" w:hAnsi="Arial" w:cs="Arial"/>
              </w:rPr>
              <w:t>)</w:t>
            </w:r>
            <w:r w:rsidR="00F0354F" w:rsidRPr="00F0354F">
              <w:rPr>
                <w:rFonts w:ascii="Arial" w:hAnsi="Arial" w:cs="Arial"/>
              </w:rPr>
              <w:t>.</w:t>
            </w:r>
            <w:r w:rsidR="00491873" w:rsidRPr="00F0354F">
              <w:rPr>
                <w:rFonts w:ascii="Arial" w:hAnsi="Arial" w:cs="Arial"/>
              </w:rPr>
              <w:t xml:space="preserve"> </w:t>
            </w:r>
          </w:p>
          <w:p w14:paraId="000000D1" w14:textId="77777777" w:rsidR="00CF369D" w:rsidRPr="00F0354F" w:rsidRDefault="00CF369D">
            <w:pPr>
              <w:rPr>
                <w:rFonts w:ascii="Arial" w:hAnsi="Arial" w:cs="Arial"/>
                <w:b/>
              </w:rPr>
            </w:pPr>
          </w:p>
          <w:p w14:paraId="000000D2" w14:textId="77777777" w:rsidR="00CF369D" w:rsidRPr="00F0354F" w:rsidRDefault="00CF369D">
            <w:pPr>
              <w:rPr>
                <w:rFonts w:ascii="Arial" w:hAnsi="Arial" w:cs="Arial"/>
              </w:rPr>
            </w:pPr>
          </w:p>
          <w:p w14:paraId="000000D3" w14:textId="46214FDD" w:rsidR="00CF369D" w:rsidRPr="00F0354F" w:rsidRDefault="00516006">
            <w:pPr>
              <w:rPr>
                <w:rFonts w:ascii="Arial" w:hAnsi="Arial" w:cs="Arial"/>
              </w:rPr>
            </w:pPr>
            <w:r>
              <w:rPr>
                <w:rFonts w:ascii="Arial" w:hAnsi="Arial" w:cs="Arial"/>
              </w:rPr>
              <w:t>Learners</w:t>
            </w:r>
            <w:r w:rsidR="00491873" w:rsidRPr="00F0354F">
              <w:rPr>
                <w:rFonts w:ascii="Arial" w:hAnsi="Arial" w:cs="Arial"/>
              </w:rPr>
              <w:t xml:space="preserve"> </w:t>
            </w:r>
            <w:r w:rsidR="00A01576">
              <w:rPr>
                <w:rFonts w:ascii="Arial" w:hAnsi="Arial" w:cs="Arial"/>
              </w:rPr>
              <w:t xml:space="preserve">complete </w:t>
            </w:r>
            <w:r w:rsidR="00491873" w:rsidRPr="00F0354F">
              <w:rPr>
                <w:rFonts w:ascii="Arial" w:hAnsi="Arial" w:cs="Arial"/>
              </w:rPr>
              <w:t xml:space="preserve">hazard symbols quiz. </w:t>
            </w:r>
          </w:p>
          <w:p w14:paraId="000000D4" w14:textId="77777777" w:rsidR="00CF369D" w:rsidRPr="00F0354F" w:rsidRDefault="00CF369D">
            <w:pPr>
              <w:rPr>
                <w:rFonts w:ascii="Arial" w:hAnsi="Arial" w:cs="Arial"/>
                <w:b/>
              </w:rPr>
            </w:pPr>
          </w:p>
          <w:p w14:paraId="000000D5" w14:textId="77777777" w:rsidR="00CF369D" w:rsidRPr="00F0354F" w:rsidRDefault="00491873">
            <w:pPr>
              <w:rPr>
                <w:rFonts w:ascii="Arial" w:hAnsi="Arial" w:cs="Arial"/>
              </w:rPr>
            </w:pPr>
            <w:r w:rsidRPr="00F0354F">
              <w:rPr>
                <w:rFonts w:ascii="Arial" w:hAnsi="Arial" w:cs="Arial"/>
              </w:rPr>
              <w:t>Use example SDS to find hazard and risk for given example chemicals on slide deck.</w:t>
            </w:r>
          </w:p>
          <w:p w14:paraId="000000D6" w14:textId="77777777" w:rsidR="00CF369D" w:rsidRPr="00F0354F" w:rsidRDefault="00CF369D">
            <w:pPr>
              <w:rPr>
                <w:rFonts w:ascii="Arial" w:hAnsi="Arial" w:cs="Arial"/>
              </w:rPr>
            </w:pPr>
          </w:p>
          <w:p w14:paraId="000000D7" w14:textId="77777777" w:rsidR="00CF369D" w:rsidRPr="00F0354F" w:rsidRDefault="00CF369D">
            <w:pPr>
              <w:rPr>
                <w:rFonts w:ascii="Arial" w:hAnsi="Arial" w:cs="Arial"/>
              </w:rPr>
            </w:pPr>
          </w:p>
        </w:tc>
        <w:tc>
          <w:tcPr>
            <w:tcW w:w="2551" w:type="dxa"/>
            <w:vMerge/>
          </w:tcPr>
          <w:p w14:paraId="000000D8" w14:textId="77777777" w:rsidR="00CF369D" w:rsidRPr="00F0354F" w:rsidRDefault="00CF369D">
            <w:pPr>
              <w:widowControl w:val="0"/>
              <w:pBdr>
                <w:top w:val="nil"/>
                <w:left w:val="nil"/>
                <w:bottom w:val="nil"/>
                <w:right w:val="nil"/>
                <w:between w:val="nil"/>
              </w:pBdr>
              <w:spacing w:line="276" w:lineRule="auto"/>
              <w:rPr>
                <w:rFonts w:ascii="Arial" w:hAnsi="Arial" w:cs="Arial"/>
              </w:rPr>
            </w:pPr>
          </w:p>
        </w:tc>
      </w:tr>
      <w:tr w:rsidR="00CF369D" w:rsidRPr="00F0354F" w14:paraId="404A7BB9" w14:textId="77777777">
        <w:trPr>
          <w:trHeight w:val="558"/>
        </w:trPr>
        <w:tc>
          <w:tcPr>
            <w:tcW w:w="1696" w:type="dxa"/>
            <w:tcBorders>
              <w:top w:val="single" w:sz="8" w:space="0" w:color="000000"/>
              <w:bottom w:val="single" w:sz="8" w:space="0" w:color="000000"/>
              <w:right w:val="single" w:sz="8" w:space="0" w:color="000000"/>
            </w:tcBorders>
          </w:tcPr>
          <w:p w14:paraId="000000D9" w14:textId="77777777" w:rsidR="00CF369D" w:rsidRPr="00F0354F" w:rsidRDefault="00491873">
            <w:pPr>
              <w:rPr>
                <w:rFonts w:ascii="Arial" w:hAnsi="Arial" w:cs="Arial"/>
              </w:rPr>
            </w:pPr>
            <w:r w:rsidRPr="00F0354F">
              <w:rPr>
                <w:rFonts w:ascii="Arial" w:hAnsi="Arial" w:cs="Arial"/>
              </w:rPr>
              <w:t>15 minutes</w:t>
            </w:r>
          </w:p>
          <w:p w14:paraId="000000DA" w14:textId="77777777" w:rsidR="00CF369D" w:rsidRPr="00F0354F" w:rsidRDefault="00CF369D">
            <w:pPr>
              <w:rPr>
                <w:rFonts w:ascii="Arial" w:hAnsi="Arial" w:cs="Arial"/>
              </w:rPr>
            </w:pPr>
          </w:p>
          <w:p w14:paraId="000000DB" w14:textId="77777777" w:rsidR="00CF369D" w:rsidRPr="00F0354F" w:rsidRDefault="00CF369D">
            <w:pPr>
              <w:rPr>
                <w:rFonts w:ascii="Arial" w:hAnsi="Arial" w:cs="Arial"/>
              </w:rPr>
            </w:pPr>
          </w:p>
          <w:p w14:paraId="000000DC" w14:textId="77777777" w:rsidR="00CF369D" w:rsidRPr="00F0354F" w:rsidRDefault="00CF369D">
            <w:pPr>
              <w:rPr>
                <w:rFonts w:ascii="Arial" w:hAnsi="Arial" w:cs="Arial"/>
              </w:rPr>
            </w:pPr>
          </w:p>
          <w:p w14:paraId="000000DD" w14:textId="77777777" w:rsidR="00CF369D" w:rsidRPr="00F0354F" w:rsidRDefault="00CF369D">
            <w:pPr>
              <w:rPr>
                <w:rFonts w:ascii="Arial" w:hAnsi="Arial" w:cs="Arial"/>
              </w:rPr>
            </w:pPr>
          </w:p>
          <w:p w14:paraId="000000DE" w14:textId="77777777" w:rsidR="00CF369D" w:rsidRPr="00F0354F" w:rsidRDefault="00CF369D">
            <w:pPr>
              <w:rPr>
                <w:rFonts w:ascii="Arial" w:hAnsi="Arial" w:cs="Arial"/>
              </w:rPr>
            </w:pPr>
          </w:p>
          <w:p w14:paraId="000000DF" w14:textId="77777777" w:rsidR="00CF369D" w:rsidRPr="00F0354F" w:rsidRDefault="00CF369D">
            <w:pPr>
              <w:rPr>
                <w:rFonts w:ascii="Arial" w:hAnsi="Arial" w:cs="Arial"/>
              </w:rPr>
            </w:pPr>
          </w:p>
          <w:p w14:paraId="000000E0" w14:textId="77777777" w:rsidR="00CF369D" w:rsidRPr="00F0354F" w:rsidRDefault="00CF369D">
            <w:pPr>
              <w:rPr>
                <w:rFonts w:ascii="Arial" w:hAnsi="Arial" w:cs="Arial"/>
              </w:rPr>
            </w:pPr>
          </w:p>
          <w:p w14:paraId="000000E1" w14:textId="77777777" w:rsidR="00CF369D" w:rsidRPr="00F0354F" w:rsidRDefault="00491873">
            <w:pPr>
              <w:rPr>
                <w:rFonts w:ascii="Arial" w:hAnsi="Arial" w:cs="Arial"/>
              </w:rPr>
            </w:pPr>
            <w:r w:rsidRPr="00F0354F">
              <w:rPr>
                <w:rFonts w:ascii="Arial" w:hAnsi="Arial" w:cs="Arial"/>
              </w:rPr>
              <w:t>10 minutes</w:t>
            </w:r>
          </w:p>
        </w:tc>
        <w:tc>
          <w:tcPr>
            <w:tcW w:w="3261" w:type="dxa"/>
            <w:tcBorders>
              <w:top w:val="single" w:sz="8" w:space="0" w:color="000000"/>
              <w:left w:val="single" w:sz="8" w:space="0" w:color="000000"/>
              <w:bottom w:val="single" w:sz="8" w:space="0" w:color="000000"/>
              <w:right w:val="single" w:sz="8" w:space="0" w:color="000000"/>
            </w:tcBorders>
          </w:tcPr>
          <w:p w14:paraId="000000E2" w14:textId="77777777" w:rsidR="00CF369D" w:rsidRPr="00F0354F" w:rsidRDefault="00491873">
            <w:pPr>
              <w:rPr>
                <w:rFonts w:ascii="Arial" w:hAnsi="Arial" w:cs="Arial"/>
              </w:rPr>
            </w:pPr>
            <w:r w:rsidRPr="00F0354F">
              <w:rPr>
                <w:rFonts w:ascii="Arial" w:hAnsi="Arial" w:cs="Arial"/>
              </w:rPr>
              <w:t>Introduce an example of risk assessment showing where information is found.</w:t>
            </w:r>
          </w:p>
          <w:p w14:paraId="000000E3" w14:textId="77777777" w:rsidR="00CF369D" w:rsidRPr="00F0354F" w:rsidRDefault="00CF369D">
            <w:pPr>
              <w:rPr>
                <w:rFonts w:ascii="Arial" w:hAnsi="Arial" w:cs="Arial"/>
              </w:rPr>
            </w:pPr>
          </w:p>
          <w:p w14:paraId="000000E4" w14:textId="77777777" w:rsidR="00CF369D" w:rsidRPr="00F0354F" w:rsidRDefault="00CF369D">
            <w:pPr>
              <w:rPr>
                <w:rFonts w:ascii="Arial" w:hAnsi="Arial" w:cs="Arial"/>
              </w:rPr>
            </w:pPr>
          </w:p>
          <w:p w14:paraId="000000E6" w14:textId="00D7DFDF" w:rsidR="00CF369D" w:rsidRPr="00F0354F" w:rsidRDefault="00491873">
            <w:pPr>
              <w:rPr>
                <w:rFonts w:ascii="Arial" w:hAnsi="Arial" w:cs="Arial"/>
              </w:rPr>
            </w:pPr>
            <w:r w:rsidRPr="00F0354F">
              <w:rPr>
                <w:rFonts w:ascii="Arial" w:hAnsi="Arial" w:cs="Arial"/>
              </w:rPr>
              <w:t xml:space="preserve">Review </w:t>
            </w:r>
            <w:r w:rsidR="00516006">
              <w:rPr>
                <w:rFonts w:ascii="Arial" w:hAnsi="Arial" w:cs="Arial"/>
              </w:rPr>
              <w:t>learners</w:t>
            </w:r>
            <w:r w:rsidRPr="00F0354F">
              <w:rPr>
                <w:rFonts w:ascii="Arial" w:hAnsi="Arial" w:cs="Arial"/>
              </w:rPr>
              <w:t xml:space="preserve"> RA </w:t>
            </w:r>
            <w:r w:rsidR="00F0354F" w:rsidRPr="00F0354F">
              <w:rPr>
                <w:rFonts w:ascii="Arial" w:hAnsi="Arial" w:cs="Arial"/>
              </w:rPr>
              <w:t>produced.</w:t>
            </w:r>
          </w:p>
          <w:p w14:paraId="000000E7" w14:textId="77777777" w:rsidR="00CF369D" w:rsidRPr="00F0354F" w:rsidRDefault="00CF369D">
            <w:pPr>
              <w:rPr>
                <w:rFonts w:ascii="Arial" w:hAnsi="Arial" w:cs="Arial"/>
              </w:rPr>
            </w:pPr>
          </w:p>
          <w:p w14:paraId="000000E8" w14:textId="28EBF428" w:rsidR="00CF369D" w:rsidRPr="00F0354F" w:rsidRDefault="00491873">
            <w:pPr>
              <w:rPr>
                <w:rFonts w:ascii="Arial" w:hAnsi="Arial" w:cs="Arial"/>
              </w:rPr>
            </w:pPr>
            <w:r w:rsidRPr="00F0354F">
              <w:rPr>
                <w:rFonts w:ascii="Arial" w:hAnsi="Arial" w:cs="Arial"/>
              </w:rPr>
              <w:t xml:space="preserve">Outline RA calculation: 1-5 scale of risk x </w:t>
            </w:r>
            <w:r w:rsidR="00F0354F" w:rsidRPr="00F0354F">
              <w:rPr>
                <w:rFonts w:ascii="Arial" w:hAnsi="Arial" w:cs="Arial"/>
              </w:rPr>
              <w:t>likelihood.</w:t>
            </w:r>
            <w:r w:rsidRPr="00F0354F">
              <w:rPr>
                <w:rFonts w:ascii="Arial" w:hAnsi="Arial" w:cs="Arial"/>
              </w:rPr>
              <w:t xml:space="preserve"> </w:t>
            </w:r>
          </w:p>
          <w:p w14:paraId="000000E9" w14:textId="77777777" w:rsidR="00CF369D" w:rsidRPr="00F0354F" w:rsidRDefault="00CF369D">
            <w:pPr>
              <w:rPr>
                <w:rFonts w:ascii="Arial" w:hAnsi="Arial" w:cs="Arial"/>
              </w:rPr>
            </w:pPr>
          </w:p>
          <w:p w14:paraId="000000EA" w14:textId="77777777" w:rsidR="00CF369D" w:rsidRPr="00F0354F" w:rsidRDefault="00CF369D">
            <w:pPr>
              <w:rPr>
                <w:rFonts w:ascii="Arial" w:hAnsi="Arial" w:cs="Arial"/>
              </w:rPr>
            </w:pPr>
          </w:p>
          <w:p w14:paraId="000000EB" w14:textId="77777777" w:rsidR="00CF369D" w:rsidRPr="00F0354F" w:rsidRDefault="00CF369D">
            <w:pPr>
              <w:rPr>
                <w:rFonts w:ascii="Arial" w:hAnsi="Arial" w:cs="Arial"/>
              </w:rPr>
            </w:pPr>
          </w:p>
          <w:p w14:paraId="000000EC" w14:textId="77777777" w:rsidR="00CF369D" w:rsidRPr="00F0354F" w:rsidRDefault="00CF369D">
            <w:pPr>
              <w:rPr>
                <w:rFonts w:ascii="Arial" w:hAnsi="Arial" w:cs="Arial"/>
              </w:rPr>
            </w:pPr>
          </w:p>
          <w:p w14:paraId="000000ED" w14:textId="77777777" w:rsidR="00CF369D" w:rsidRPr="00F0354F" w:rsidRDefault="00CF369D">
            <w:pPr>
              <w:rPr>
                <w:rFonts w:ascii="Arial" w:hAnsi="Arial" w:cs="Arial"/>
              </w:rPr>
            </w:pPr>
          </w:p>
          <w:p w14:paraId="000000EE" w14:textId="37DB21DF" w:rsidR="00CF369D" w:rsidRPr="00F0354F" w:rsidRDefault="00491873">
            <w:pPr>
              <w:rPr>
                <w:rFonts w:ascii="Arial" w:hAnsi="Arial" w:cs="Arial"/>
              </w:rPr>
            </w:pPr>
            <w:r w:rsidRPr="00F0354F">
              <w:rPr>
                <w:rFonts w:ascii="Arial" w:hAnsi="Arial" w:cs="Arial"/>
              </w:rPr>
              <w:t xml:space="preserve">Using value to determine </w:t>
            </w:r>
            <w:r w:rsidR="00294453">
              <w:rPr>
                <w:rFonts w:ascii="Arial" w:hAnsi="Arial" w:cs="Arial"/>
              </w:rPr>
              <w:t>whether</w:t>
            </w:r>
            <w:r w:rsidR="00294453" w:rsidRPr="00F0354F">
              <w:rPr>
                <w:rFonts w:ascii="Arial" w:hAnsi="Arial" w:cs="Arial"/>
              </w:rPr>
              <w:t xml:space="preserve"> </w:t>
            </w:r>
            <w:r w:rsidRPr="00F0354F">
              <w:rPr>
                <w:rFonts w:ascii="Arial" w:hAnsi="Arial" w:cs="Arial"/>
              </w:rPr>
              <w:t>controls are needed and the review process.</w:t>
            </w:r>
          </w:p>
          <w:p w14:paraId="000000EF" w14:textId="77777777" w:rsidR="00CF369D" w:rsidRPr="00F0354F" w:rsidRDefault="00CF369D">
            <w:pPr>
              <w:rPr>
                <w:rFonts w:ascii="Arial" w:hAnsi="Arial" w:cs="Arial"/>
              </w:rPr>
            </w:pPr>
          </w:p>
        </w:tc>
        <w:tc>
          <w:tcPr>
            <w:tcW w:w="6237" w:type="dxa"/>
            <w:tcBorders>
              <w:top w:val="single" w:sz="8" w:space="0" w:color="000000"/>
              <w:left w:val="single" w:sz="8" w:space="0" w:color="000000"/>
              <w:bottom w:val="single" w:sz="8" w:space="0" w:color="000000"/>
            </w:tcBorders>
          </w:tcPr>
          <w:p w14:paraId="000000F0" w14:textId="6CAF4957" w:rsidR="00CF369D" w:rsidRPr="00F0354F" w:rsidRDefault="00491873">
            <w:pPr>
              <w:rPr>
                <w:rFonts w:ascii="Arial" w:hAnsi="Arial" w:cs="Arial"/>
              </w:rPr>
            </w:pPr>
            <w:r w:rsidRPr="00F0354F">
              <w:rPr>
                <w:rFonts w:ascii="Arial" w:hAnsi="Arial" w:cs="Arial"/>
              </w:rPr>
              <w:lastRenderedPageBreak/>
              <w:t xml:space="preserve">Task: </w:t>
            </w:r>
            <w:r w:rsidR="00516006">
              <w:rPr>
                <w:rFonts w:ascii="Arial" w:hAnsi="Arial" w:cs="Arial"/>
              </w:rPr>
              <w:t>Learners</w:t>
            </w:r>
            <w:r w:rsidRPr="00F0354F">
              <w:rPr>
                <w:rFonts w:ascii="Arial" w:hAnsi="Arial" w:cs="Arial"/>
              </w:rPr>
              <w:t xml:space="preserve"> work in small groups to create a RA based on the example shown</w:t>
            </w:r>
            <w:r w:rsidR="00294453">
              <w:rPr>
                <w:rFonts w:ascii="Arial" w:hAnsi="Arial" w:cs="Arial"/>
              </w:rPr>
              <w:t>:</w:t>
            </w:r>
            <w:r w:rsidRPr="00F0354F">
              <w:rPr>
                <w:rFonts w:ascii="Arial" w:hAnsi="Arial" w:cs="Arial"/>
              </w:rPr>
              <w:t xml:space="preserve"> </w:t>
            </w:r>
          </w:p>
          <w:p w14:paraId="000000F1" w14:textId="1B9D8CF0" w:rsidR="00CF369D" w:rsidRPr="00F0354F" w:rsidRDefault="00294453" w:rsidP="00A71389">
            <w:pPr>
              <w:numPr>
                <w:ilvl w:val="0"/>
                <w:numId w:val="43"/>
              </w:numPr>
              <w:rPr>
                <w:rFonts w:ascii="Arial" w:hAnsi="Arial" w:cs="Arial"/>
              </w:rPr>
            </w:pPr>
            <w:r>
              <w:rPr>
                <w:rFonts w:ascii="Arial" w:hAnsi="Arial" w:cs="Arial"/>
              </w:rPr>
              <w:t>i</w:t>
            </w:r>
            <w:r w:rsidR="00491873" w:rsidRPr="00F0354F">
              <w:rPr>
                <w:rFonts w:ascii="Arial" w:hAnsi="Arial" w:cs="Arial"/>
              </w:rPr>
              <w:t>dentifying chemical hazards and risk using SDS</w:t>
            </w:r>
          </w:p>
          <w:p w14:paraId="000000F2" w14:textId="06349042" w:rsidR="00CF369D" w:rsidRPr="00F0354F" w:rsidRDefault="00294453" w:rsidP="00A71389">
            <w:pPr>
              <w:numPr>
                <w:ilvl w:val="0"/>
                <w:numId w:val="43"/>
              </w:numPr>
              <w:rPr>
                <w:rFonts w:ascii="Arial" w:hAnsi="Arial" w:cs="Arial"/>
              </w:rPr>
            </w:pPr>
            <w:r>
              <w:rPr>
                <w:rFonts w:ascii="Arial" w:hAnsi="Arial" w:cs="Arial"/>
              </w:rPr>
              <w:t>i</w:t>
            </w:r>
            <w:r w:rsidR="00491873" w:rsidRPr="00F0354F">
              <w:rPr>
                <w:rFonts w:ascii="Arial" w:hAnsi="Arial" w:cs="Arial"/>
              </w:rPr>
              <w:t>dentifying physical hazards and risk</w:t>
            </w:r>
            <w:r w:rsidR="00F0354F">
              <w:rPr>
                <w:rFonts w:ascii="Arial" w:hAnsi="Arial" w:cs="Arial"/>
              </w:rPr>
              <w:t>.</w:t>
            </w:r>
          </w:p>
          <w:p w14:paraId="000000F3" w14:textId="77777777" w:rsidR="00CF369D" w:rsidRPr="00F0354F" w:rsidRDefault="00CF369D">
            <w:pPr>
              <w:rPr>
                <w:rFonts w:ascii="Arial" w:hAnsi="Arial" w:cs="Arial"/>
              </w:rPr>
            </w:pPr>
          </w:p>
          <w:p w14:paraId="000000F5" w14:textId="13AA045B" w:rsidR="00CF369D" w:rsidRPr="00F0354F" w:rsidRDefault="00F0354F">
            <w:pPr>
              <w:rPr>
                <w:rFonts w:ascii="Arial" w:hAnsi="Arial" w:cs="Arial"/>
              </w:rPr>
            </w:pPr>
            <w:r>
              <w:rPr>
                <w:rFonts w:ascii="Arial" w:hAnsi="Arial" w:cs="Arial"/>
              </w:rPr>
              <w:t>P</w:t>
            </w:r>
            <w:r w:rsidR="00491873" w:rsidRPr="00F0354F">
              <w:rPr>
                <w:rFonts w:ascii="Arial" w:hAnsi="Arial" w:cs="Arial"/>
              </w:rPr>
              <w:t xml:space="preserve">eer review RA </w:t>
            </w:r>
            <w:r w:rsidRPr="00F0354F">
              <w:rPr>
                <w:rFonts w:ascii="Arial" w:hAnsi="Arial" w:cs="Arial"/>
              </w:rPr>
              <w:t>produced.</w:t>
            </w:r>
          </w:p>
          <w:p w14:paraId="000000F6" w14:textId="77777777" w:rsidR="00CF369D" w:rsidRDefault="00CF369D">
            <w:pPr>
              <w:rPr>
                <w:rFonts w:ascii="Arial" w:hAnsi="Arial" w:cs="Arial"/>
              </w:rPr>
            </w:pPr>
          </w:p>
          <w:p w14:paraId="26165C7A" w14:textId="77777777" w:rsidR="005323B3" w:rsidRPr="00F0354F" w:rsidRDefault="005323B3">
            <w:pPr>
              <w:rPr>
                <w:rFonts w:ascii="Arial" w:hAnsi="Arial" w:cs="Arial"/>
              </w:rPr>
            </w:pPr>
          </w:p>
          <w:p w14:paraId="000000F7" w14:textId="298EE8E1" w:rsidR="00CF369D" w:rsidRPr="00F0354F" w:rsidRDefault="00516006">
            <w:pPr>
              <w:rPr>
                <w:rFonts w:ascii="Arial" w:hAnsi="Arial" w:cs="Arial"/>
              </w:rPr>
            </w:pPr>
            <w:r>
              <w:rPr>
                <w:rFonts w:ascii="Arial" w:hAnsi="Arial" w:cs="Arial"/>
              </w:rPr>
              <w:t>Learners</w:t>
            </w:r>
            <w:r w:rsidR="00491873" w:rsidRPr="00F0354F">
              <w:rPr>
                <w:rFonts w:ascii="Arial" w:hAnsi="Arial" w:cs="Arial"/>
              </w:rPr>
              <w:t xml:space="preserve"> (small group work) calculate risk value using risk x likelihood and determine </w:t>
            </w:r>
            <w:r w:rsidR="00294453">
              <w:rPr>
                <w:rFonts w:ascii="Arial" w:hAnsi="Arial" w:cs="Arial"/>
              </w:rPr>
              <w:t>whether</w:t>
            </w:r>
            <w:r w:rsidR="00294453" w:rsidRPr="00F0354F">
              <w:rPr>
                <w:rFonts w:ascii="Arial" w:hAnsi="Arial" w:cs="Arial"/>
              </w:rPr>
              <w:t xml:space="preserve"> </w:t>
            </w:r>
            <w:r w:rsidR="00491873" w:rsidRPr="00F0354F">
              <w:rPr>
                <w:rFonts w:ascii="Arial" w:hAnsi="Arial" w:cs="Arial"/>
              </w:rPr>
              <w:t>mitigation is required (5 or above)</w:t>
            </w:r>
            <w:r w:rsidR="00294453">
              <w:rPr>
                <w:rFonts w:ascii="Arial" w:hAnsi="Arial" w:cs="Arial"/>
              </w:rPr>
              <w:t>, including</w:t>
            </w:r>
            <w:r w:rsidR="00F0354F">
              <w:rPr>
                <w:rFonts w:ascii="Arial" w:hAnsi="Arial" w:cs="Arial"/>
              </w:rPr>
              <w:t>:</w:t>
            </w:r>
          </w:p>
          <w:p w14:paraId="000000F8" w14:textId="6A88BC5A" w:rsidR="00CF369D" w:rsidRPr="00F0354F" w:rsidRDefault="00491873" w:rsidP="00A71389">
            <w:pPr>
              <w:numPr>
                <w:ilvl w:val="0"/>
                <w:numId w:val="44"/>
              </w:numPr>
              <w:rPr>
                <w:rFonts w:ascii="Arial" w:hAnsi="Arial" w:cs="Arial"/>
              </w:rPr>
            </w:pPr>
            <w:r w:rsidRPr="00F0354F">
              <w:rPr>
                <w:rFonts w:ascii="Arial" w:hAnsi="Arial" w:cs="Arial"/>
              </w:rPr>
              <w:lastRenderedPageBreak/>
              <w:t xml:space="preserve">discussion about perceived vs actual risk to check </w:t>
            </w:r>
            <w:r w:rsidR="00F0354F" w:rsidRPr="00F0354F">
              <w:rPr>
                <w:rFonts w:ascii="Arial" w:hAnsi="Arial" w:cs="Arial"/>
              </w:rPr>
              <w:t>values</w:t>
            </w:r>
          </w:p>
          <w:p w14:paraId="000000F9" w14:textId="1AAEC6E1" w:rsidR="00CF369D" w:rsidRPr="00F0354F" w:rsidRDefault="00491873" w:rsidP="00A71389">
            <w:pPr>
              <w:numPr>
                <w:ilvl w:val="0"/>
                <w:numId w:val="44"/>
              </w:numPr>
              <w:rPr>
                <w:rFonts w:ascii="Arial" w:hAnsi="Arial" w:cs="Arial"/>
              </w:rPr>
            </w:pPr>
            <w:r w:rsidRPr="00F0354F">
              <w:rPr>
                <w:rFonts w:ascii="Arial" w:hAnsi="Arial" w:cs="Arial"/>
              </w:rPr>
              <w:t xml:space="preserve">discussion of what mitigation or control can be used (1. Remove: change method, 2, Reduce: dilution of chemicals then 3. </w:t>
            </w:r>
            <w:r w:rsidR="0083619D" w:rsidRPr="0083619D">
              <w:rPr>
                <w:rFonts w:ascii="Arial" w:hAnsi="Arial" w:cs="Arial"/>
              </w:rPr>
              <w:t>Personal protective equipment</w:t>
            </w:r>
            <w:r w:rsidR="0010515F">
              <w:rPr>
                <w:rFonts w:ascii="Arial" w:hAnsi="Arial" w:cs="Arial"/>
              </w:rPr>
              <w:t xml:space="preserve"> (</w:t>
            </w:r>
            <w:r w:rsidRPr="00F0354F">
              <w:rPr>
                <w:rFonts w:ascii="Arial" w:hAnsi="Arial" w:cs="Arial"/>
              </w:rPr>
              <w:t>PPE</w:t>
            </w:r>
            <w:r w:rsidR="0010515F">
              <w:rPr>
                <w:rFonts w:ascii="Arial" w:hAnsi="Arial" w:cs="Arial"/>
              </w:rPr>
              <w:t>)</w:t>
            </w:r>
            <w:r w:rsidR="00294453">
              <w:rPr>
                <w:rFonts w:ascii="Arial" w:hAnsi="Arial" w:cs="Arial"/>
              </w:rPr>
              <w:t>,</w:t>
            </w:r>
            <w:r w:rsidRPr="00F0354F">
              <w:rPr>
                <w:rFonts w:ascii="Arial" w:hAnsi="Arial" w:cs="Arial"/>
              </w:rPr>
              <w:t xml:space="preserve"> fume cupboard)</w:t>
            </w:r>
            <w:r w:rsidR="00BE3C28">
              <w:rPr>
                <w:rFonts w:ascii="Arial" w:hAnsi="Arial" w:cs="Arial"/>
              </w:rPr>
              <w:t>.</w:t>
            </w:r>
          </w:p>
          <w:p w14:paraId="000000FA" w14:textId="77777777" w:rsidR="00CF369D" w:rsidRPr="00F0354F" w:rsidRDefault="00CF369D">
            <w:pPr>
              <w:ind w:left="720"/>
              <w:rPr>
                <w:rFonts w:ascii="Arial" w:hAnsi="Arial" w:cs="Arial"/>
              </w:rPr>
            </w:pPr>
          </w:p>
          <w:p w14:paraId="1FCF04C1" w14:textId="77777777" w:rsidR="00CF369D" w:rsidRDefault="005323B3" w:rsidP="005323B3">
            <w:pPr>
              <w:rPr>
                <w:rFonts w:ascii="Arial" w:hAnsi="Arial" w:cs="Arial"/>
              </w:rPr>
            </w:pPr>
            <w:r>
              <w:rPr>
                <w:rFonts w:ascii="Arial" w:hAnsi="Arial" w:cs="Arial"/>
              </w:rPr>
              <w:t>L</w:t>
            </w:r>
            <w:r w:rsidR="00516006">
              <w:rPr>
                <w:rFonts w:ascii="Arial" w:hAnsi="Arial" w:cs="Arial"/>
              </w:rPr>
              <w:t>earners</w:t>
            </w:r>
            <w:r w:rsidR="00491873" w:rsidRPr="00F0354F">
              <w:rPr>
                <w:rFonts w:ascii="Arial" w:hAnsi="Arial" w:cs="Arial"/>
              </w:rPr>
              <w:t xml:space="preserve"> update template following mitigation</w:t>
            </w:r>
            <w:r w:rsidR="00F0354F">
              <w:rPr>
                <w:rFonts w:ascii="Arial" w:hAnsi="Arial" w:cs="Arial"/>
              </w:rPr>
              <w:t>.</w:t>
            </w:r>
          </w:p>
          <w:p w14:paraId="000000FB" w14:textId="59AF6902" w:rsidR="005323B3" w:rsidRPr="00F0354F" w:rsidRDefault="005323B3" w:rsidP="005323B3">
            <w:pPr>
              <w:rPr>
                <w:rFonts w:ascii="Arial" w:hAnsi="Arial" w:cs="Arial"/>
              </w:rPr>
            </w:pPr>
          </w:p>
        </w:tc>
        <w:tc>
          <w:tcPr>
            <w:tcW w:w="2551" w:type="dxa"/>
            <w:vMerge/>
          </w:tcPr>
          <w:p w14:paraId="000000FC" w14:textId="77777777" w:rsidR="00CF369D" w:rsidRPr="00F0354F" w:rsidRDefault="00CF369D">
            <w:pPr>
              <w:widowControl w:val="0"/>
              <w:pBdr>
                <w:top w:val="nil"/>
                <w:left w:val="nil"/>
                <w:bottom w:val="nil"/>
                <w:right w:val="nil"/>
                <w:between w:val="nil"/>
              </w:pBdr>
              <w:spacing w:line="276" w:lineRule="auto"/>
              <w:rPr>
                <w:rFonts w:ascii="Arial" w:hAnsi="Arial" w:cs="Arial"/>
              </w:rPr>
            </w:pPr>
          </w:p>
        </w:tc>
      </w:tr>
      <w:tr w:rsidR="00CF369D" w:rsidRPr="00F0354F" w14:paraId="04793D68" w14:textId="77777777">
        <w:trPr>
          <w:trHeight w:val="558"/>
        </w:trPr>
        <w:tc>
          <w:tcPr>
            <w:tcW w:w="1696" w:type="dxa"/>
            <w:tcBorders>
              <w:top w:val="single" w:sz="8" w:space="0" w:color="000000"/>
              <w:bottom w:val="single" w:sz="8" w:space="0" w:color="000000"/>
              <w:right w:val="single" w:sz="8" w:space="0" w:color="000000"/>
            </w:tcBorders>
          </w:tcPr>
          <w:p w14:paraId="000000FD" w14:textId="77777777" w:rsidR="00CF369D" w:rsidRPr="00F0354F" w:rsidRDefault="00491873">
            <w:pPr>
              <w:rPr>
                <w:rFonts w:ascii="Arial" w:hAnsi="Arial" w:cs="Arial"/>
              </w:rPr>
            </w:pPr>
            <w:r w:rsidRPr="00F0354F">
              <w:rPr>
                <w:rFonts w:ascii="Arial" w:hAnsi="Arial" w:cs="Arial"/>
              </w:rPr>
              <w:t>30 minutes</w:t>
            </w:r>
          </w:p>
        </w:tc>
        <w:tc>
          <w:tcPr>
            <w:tcW w:w="3261" w:type="dxa"/>
            <w:tcBorders>
              <w:top w:val="single" w:sz="8" w:space="0" w:color="000000"/>
              <w:left w:val="single" w:sz="8" w:space="0" w:color="000000"/>
              <w:bottom w:val="single" w:sz="8" w:space="0" w:color="000000"/>
              <w:right w:val="single" w:sz="8" w:space="0" w:color="000000"/>
            </w:tcBorders>
          </w:tcPr>
          <w:p w14:paraId="000000FE" w14:textId="138EEC6A" w:rsidR="00CF369D" w:rsidRPr="00F0354F" w:rsidRDefault="00491873">
            <w:pPr>
              <w:rPr>
                <w:rFonts w:ascii="Arial" w:hAnsi="Arial" w:cs="Arial"/>
              </w:rPr>
            </w:pPr>
            <w:r w:rsidRPr="00F0354F">
              <w:rPr>
                <w:rFonts w:ascii="Arial" w:hAnsi="Arial" w:cs="Arial"/>
              </w:rPr>
              <w:t xml:space="preserve">Present method standard operating procedures for standardisation using titration. </w:t>
            </w:r>
          </w:p>
        </w:tc>
        <w:tc>
          <w:tcPr>
            <w:tcW w:w="6237" w:type="dxa"/>
            <w:tcBorders>
              <w:top w:val="single" w:sz="8" w:space="0" w:color="000000"/>
              <w:left w:val="single" w:sz="8" w:space="0" w:color="000000"/>
              <w:bottom w:val="single" w:sz="8" w:space="0" w:color="000000"/>
            </w:tcBorders>
          </w:tcPr>
          <w:p w14:paraId="000000FF" w14:textId="728C12C6" w:rsidR="00CF369D" w:rsidRPr="00F0354F" w:rsidRDefault="00491873">
            <w:pPr>
              <w:rPr>
                <w:rFonts w:ascii="Arial" w:hAnsi="Arial" w:cs="Arial"/>
              </w:rPr>
            </w:pPr>
            <w:r w:rsidRPr="00F0354F">
              <w:rPr>
                <w:rFonts w:ascii="Arial" w:hAnsi="Arial" w:cs="Arial"/>
              </w:rPr>
              <w:t xml:space="preserve">Task: </w:t>
            </w:r>
            <w:r w:rsidR="00516006">
              <w:rPr>
                <w:rFonts w:ascii="Arial" w:hAnsi="Arial" w:cs="Arial"/>
              </w:rPr>
              <w:t>Learners</w:t>
            </w:r>
            <w:r w:rsidRPr="00F0354F">
              <w:rPr>
                <w:rFonts w:ascii="Arial" w:hAnsi="Arial" w:cs="Arial"/>
              </w:rPr>
              <w:t xml:space="preserve"> use a given method and the list of chemicals and equipment in the method to complete risk assessment individually using RA template. Access to SDS database online as above.       </w:t>
            </w:r>
          </w:p>
          <w:p w14:paraId="4941A415" w14:textId="77777777" w:rsidR="00271CF8" w:rsidRDefault="00271CF8">
            <w:pPr>
              <w:rPr>
                <w:rFonts w:ascii="Arial" w:hAnsi="Arial" w:cs="Arial"/>
              </w:rPr>
            </w:pPr>
          </w:p>
          <w:p w14:paraId="0A65F5F9" w14:textId="3C3FCB76" w:rsidR="00CF369D" w:rsidRDefault="00491873">
            <w:pPr>
              <w:rPr>
                <w:rFonts w:ascii="Arial" w:hAnsi="Arial" w:cs="Arial"/>
              </w:rPr>
            </w:pPr>
            <w:r w:rsidRPr="00F0354F">
              <w:rPr>
                <w:rFonts w:ascii="Arial" w:hAnsi="Arial" w:cs="Arial"/>
              </w:rPr>
              <w:t xml:space="preserve">It is expected that this </w:t>
            </w:r>
            <w:r w:rsidR="00271CF8">
              <w:rPr>
                <w:rFonts w:ascii="Arial" w:hAnsi="Arial" w:cs="Arial"/>
              </w:rPr>
              <w:t>may</w:t>
            </w:r>
            <w:r w:rsidRPr="00F0354F">
              <w:rPr>
                <w:rFonts w:ascii="Arial" w:hAnsi="Arial" w:cs="Arial"/>
              </w:rPr>
              <w:t xml:space="preserve"> take longer than 30 minutes and form</w:t>
            </w:r>
            <w:r w:rsidR="00271CF8">
              <w:rPr>
                <w:rFonts w:ascii="Arial" w:hAnsi="Arial" w:cs="Arial"/>
              </w:rPr>
              <w:t xml:space="preserve"> the </w:t>
            </w:r>
            <w:r w:rsidR="009D2724">
              <w:rPr>
                <w:rFonts w:ascii="Arial" w:hAnsi="Arial" w:cs="Arial"/>
              </w:rPr>
              <w:t>learner</w:t>
            </w:r>
            <w:r w:rsidRPr="00F0354F">
              <w:rPr>
                <w:rFonts w:ascii="Arial" w:hAnsi="Arial" w:cs="Arial"/>
              </w:rPr>
              <w:t xml:space="preserve"> preparation for lesson 4.</w:t>
            </w:r>
          </w:p>
          <w:p w14:paraId="00000100" w14:textId="77777777" w:rsidR="00BE3C28" w:rsidRPr="00F0354F" w:rsidRDefault="00BE3C28">
            <w:pPr>
              <w:rPr>
                <w:rFonts w:ascii="Arial" w:hAnsi="Arial" w:cs="Arial"/>
              </w:rPr>
            </w:pPr>
          </w:p>
        </w:tc>
        <w:tc>
          <w:tcPr>
            <w:tcW w:w="2551" w:type="dxa"/>
            <w:vMerge/>
          </w:tcPr>
          <w:p w14:paraId="00000101" w14:textId="77777777" w:rsidR="00CF369D" w:rsidRPr="00F0354F" w:rsidRDefault="00CF369D">
            <w:pPr>
              <w:widowControl w:val="0"/>
              <w:pBdr>
                <w:top w:val="nil"/>
                <w:left w:val="nil"/>
                <w:bottom w:val="nil"/>
                <w:right w:val="nil"/>
                <w:between w:val="nil"/>
              </w:pBdr>
              <w:spacing w:line="276" w:lineRule="auto"/>
              <w:rPr>
                <w:rFonts w:ascii="Arial" w:hAnsi="Arial" w:cs="Arial"/>
              </w:rPr>
            </w:pPr>
          </w:p>
        </w:tc>
      </w:tr>
      <w:tr w:rsidR="00CF369D" w:rsidRPr="00F0354F" w14:paraId="3A35600D" w14:textId="77777777">
        <w:trPr>
          <w:trHeight w:val="850"/>
        </w:trPr>
        <w:tc>
          <w:tcPr>
            <w:tcW w:w="13745" w:type="dxa"/>
            <w:gridSpan w:val="4"/>
          </w:tcPr>
          <w:p w14:paraId="00000102" w14:textId="1235B001" w:rsidR="00CF369D" w:rsidRPr="00F0354F" w:rsidRDefault="00491873">
            <w:pPr>
              <w:rPr>
                <w:rFonts w:ascii="Arial" w:hAnsi="Arial" w:cs="Arial"/>
              </w:rPr>
            </w:pPr>
            <w:r w:rsidRPr="00F0354F">
              <w:rPr>
                <w:rFonts w:ascii="Arial" w:hAnsi="Arial" w:cs="Arial"/>
                <w:b/>
              </w:rPr>
              <w:t>Other information:</w:t>
            </w:r>
            <w:r w:rsidRPr="00F0354F">
              <w:rPr>
                <w:rFonts w:ascii="Arial" w:hAnsi="Arial" w:cs="Arial"/>
              </w:rPr>
              <w:t xml:space="preserve"> </w:t>
            </w:r>
          </w:p>
          <w:p w14:paraId="00000103" w14:textId="77777777" w:rsidR="00CF369D" w:rsidRPr="00F0354F" w:rsidRDefault="00491873">
            <w:pPr>
              <w:rPr>
                <w:rFonts w:ascii="Arial" w:hAnsi="Arial" w:cs="Arial"/>
              </w:rPr>
            </w:pPr>
            <w:r w:rsidRPr="00F0354F">
              <w:rPr>
                <w:rFonts w:ascii="Arial" w:hAnsi="Arial" w:cs="Arial"/>
              </w:rPr>
              <w:t>Opportunity to pair lower ability learners with higher ability learners for peer support.</w:t>
            </w:r>
          </w:p>
          <w:p w14:paraId="1C69EB18" w14:textId="77777777" w:rsidR="00F63E89" w:rsidRDefault="00F63E89">
            <w:pPr>
              <w:rPr>
                <w:rFonts w:ascii="Arial" w:hAnsi="Arial" w:cs="Arial"/>
              </w:rPr>
            </w:pPr>
          </w:p>
          <w:p w14:paraId="00000104" w14:textId="766D4288" w:rsidR="00CF369D" w:rsidRPr="00F0354F" w:rsidRDefault="00491873">
            <w:pPr>
              <w:rPr>
                <w:rFonts w:ascii="Arial" w:hAnsi="Arial" w:cs="Arial"/>
              </w:rPr>
            </w:pPr>
            <w:r w:rsidRPr="00F0354F">
              <w:rPr>
                <w:rFonts w:ascii="Arial" w:hAnsi="Arial" w:cs="Arial"/>
              </w:rPr>
              <w:t xml:space="preserve">Most writing will be in terms of templates </w:t>
            </w:r>
            <w:r w:rsidR="00294453">
              <w:rPr>
                <w:rFonts w:ascii="Arial" w:hAnsi="Arial" w:cs="Arial"/>
              </w:rPr>
              <w:t>–</w:t>
            </w:r>
            <w:r w:rsidRPr="00F0354F">
              <w:rPr>
                <w:rFonts w:ascii="Arial" w:hAnsi="Arial" w:cs="Arial"/>
              </w:rPr>
              <w:t xml:space="preserve"> consider overlay for dyslexic </w:t>
            </w:r>
            <w:r w:rsidR="00516006">
              <w:rPr>
                <w:rFonts w:ascii="Arial" w:hAnsi="Arial" w:cs="Arial"/>
              </w:rPr>
              <w:t>learners</w:t>
            </w:r>
            <w:r w:rsidRPr="00F0354F">
              <w:rPr>
                <w:rFonts w:ascii="Arial" w:hAnsi="Arial" w:cs="Arial"/>
              </w:rPr>
              <w:t>. Teachers will circulate during individual and group work to answer questions and check understanding. Class should have availability of IT devices.</w:t>
            </w:r>
          </w:p>
        </w:tc>
      </w:tr>
      <w:tr w:rsidR="00CF369D" w:rsidRPr="00F0354F" w14:paraId="11B6A661" w14:textId="77777777">
        <w:trPr>
          <w:trHeight w:val="850"/>
        </w:trPr>
        <w:tc>
          <w:tcPr>
            <w:tcW w:w="13745" w:type="dxa"/>
            <w:gridSpan w:val="4"/>
          </w:tcPr>
          <w:p w14:paraId="00000108" w14:textId="77777777" w:rsidR="00CF369D" w:rsidRPr="00F0354F" w:rsidRDefault="00491873">
            <w:pPr>
              <w:rPr>
                <w:rFonts w:ascii="Arial" w:hAnsi="Arial" w:cs="Arial"/>
              </w:rPr>
            </w:pPr>
            <w:r w:rsidRPr="00F0354F">
              <w:rPr>
                <w:rFonts w:ascii="Arial" w:hAnsi="Arial" w:cs="Arial"/>
                <w:b/>
              </w:rPr>
              <w:t>Next steps in learning</w:t>
            </w:r>
            <w:r w:rsidRPr="00F0354F">
              <w:rPr>
                <w:rFonts w:ascii="Arial" w:hAnsi="Arial" w:cs="Arial"/>
              </w:rPr>
              <w:t xml:space="preserve"> </w:t>
            </w:r>
          </w:p>
          <w:p w14:paraId="0000010A" w14:textId="72F28B3A" w:rsidR="00CF369D" w:rsidRPr="00F0354F" w:rsidRDefault="00491873">
            <w:pPr>
              <w:rPr>
                <w:rFonts w:ascii="Arial" w:hAnsi="Arial" w:cs="Arial"/>
              </w:rPr>
            </w:pPr>
            <w:r w:rsidRPr="00F0354F">
              <w:rPr>
                <w:rFonts w:ascii="Arial" w:hAnsi="Arial" w:cs="Arial"/>
              </w:rPr>
              <w:t xml:space="preserve">Lesson prep: Complete final task to be handed in </w:t>
            </w:r>
            <w:r w:rsidR="00294453">
              <w:rPr>
                <w:rFonts w:ascii="Arial" w:hAnsi="Arial" w:cs="Arial"/>
              </w:rPr>
              <w:t>for</w:t>
            </w:r>
            <w:r w:rsidR="00294453" w:rsidRPr="00F0354F">
              <w:rPr>
                <w:rFonts w:ascii="Arial" w:hAnsi="Arial" w:cs="Arial"/>
              </w:rPr>
              <w:t xml:space="preserve"> </w:t>
            </w:r>
            <w:r w:rsidRPr="00F0354F">
              <w:rPr>
                <w:rFonts w:ascii="Arial" w:hAnsi="Arial" w:cs="Arial"/>
              </w:rPr>
              <w:t>sign</w:t>
            </w:r>
            <w:r w:rsidR="00294453">
              <w:rPr>
                <w:rFonts w:ascii="Arial" w:hAnsi="Arial" w:cs="Arial"/>
              </w:rPr>
              <w:t>-</w:t>
            </w:r>
            <w:r w:rsidRPr="00F0354F">
              <w:rPr>
                <w:rFonts w:ascii="Arial" w:hAnsi="Arial" w:cs="Arial"/>
              </w:rPr>
              <w:t xml:space="preserve">off prior to the start of session </w:t>
            </w:r>
            <w:sdt>
              <w:sdtPr>
                <w:tag w:val="goog_rdk_10"/>
                <w:id w:val="1499772698"/>
              </w:sdtPr>
              <w:sdtEndPr/>
              <w:sdtContent>
                <w:r w:rsidR="00294453">
                  <w:rPr>
                    <w:rFonts w:ascii="Arial" w:hAnsi="Arial" w:cs="Arial"/>
                  </w:rPr>
                  <w:t>2</w:t>
                </w:r>
                <w:r w:rsidR="00294453" w:rsidRPr="00F0354F">
                  <w:rPr>
                    <w:rFonts w:ascii="Arial" w:hAnsi="Arial" w:cs="Arial"/>
                  </w:rPr>
                  <w:t xml:space="preserve"> </w:t>
                </w:r>
              </w:sdtContent>
            </w:sdt>
            <w:r w:rsidRPr="00F0354F">
              <w:rPr>
                <w:rFonts w:ascii="Arial" w:hAnsi="Arial" w:cs="Arial"/>
              </w:rPr>
              <w:t>to be used in lesson 4.</w:t>
            </w:r>
          </w:p>
          <w:p w14:paraId="373143AB" w14:textId="38A0923A" w:rsidR="00BE3C28" w:rsidRDefault="00491873">
            <w:pPr>
              <w:rPr>
                <w:rFonts w:ascii="Arial" w:hAnsi="Arial" w:cs="Arial"/>
              </w:rPr>
            </w:pPr>
            <w:r w:rsidRPr="00F0354F">
              <w:rPr>
                <w:rFonts w:ascii="Arial" w:hAnsi="Arial" w:cs="Arial"/>
              </w:rPr>
              <w:t xml:space="preserve">In </w:t>
            </w:r>
            <w:r w:rsidR="00BE3C28">
              <w:rPr>
                <w:rFonts w:ascii="Arial" w:hAnsi="Arial" w:cs="Arial"/>
              </w:rPr>
              <w:t>lesson</w:t>
            </w:r>
            <w:r w:rsidRPr="00F0354F">
              <w:rPr>
                <w:rFonts w:ascii="Arial" w:hAnsi="Arial" w:cs="Arial"/>
              </w:rPr>
              <w:t xml:space="preserve"> 2</w:t>
            </w:r>
            <w:r w:rsidR="00294453">
              <w:rPr>
                <w:rFonts w:ascii="Arial" w:hAnsi="Arial" w:cs="Arial"/>
              </w:rPr>
              <w:t xml:space="preserve">, </w:t>
            </w:r>
            <w:r w:rsidR="00516006">
              <w:rPr>
                <w:rFonts w:ascii="Arial" w:hAnsi="Arial" w:cs="Arial"/>
              </w:rPr>
              <w:t>learners</w:t>
            </w:r>
            <w:r w:rsidRPr="00F0354F">
              <w:rPr>
                <w:rFonts w:ascii="Arial" w:hAnsi="Arial" w:cs="Arial"/>
              </w:rPr>
              <w:t xml:space="preserve"> will observe a demonstration of a titration and follow a</w:t>
            </w:r>
            <w:r w:rsidR="00294453">
              <w:rPr>
                <w:rFonts w:ascii="Arial" w:hAnsi="Arial" w:cs="Arial"/>
              </w:rPr>
              <w:t>n</w:t>
            </w:r>
            <w:r w:rsidRPr="00F0354F">
              <w:rPr>
                <w:rFonts w:ascii="Arial" w:hAnsi="Arial" w:cs="Arial"/>
              </w:rPr>
              <w:t xml:space="preserve"> RA to ensure they work </w:t>
            </w:r>
            <w:r w:rsidR="00420AE4" w:rsidRPr="00F0354F">
              <w:rPr>
                <w:rFonts w:ascii="Arial" w:hAnsi="Arial" w:cs="Arial"/>
              </w:rPr>
              <w:t>safely when</w:t>
            </w:r>
            <w:r w:rsidRPr="00F0354F">
              <w:rPr>
                <w:rFonts w:ascii="Arial" w:hAnsi="Arial" w:cs="Arial"/>
              </w:rPr>
              <w:t xml:space="preserve"> carrying out a titration.</w:t>
            </w:r>
          </w:p>
          <w:p w14:paraId="4A28FA56" w14:textId="265A2843" w:rsidR="00BE3C28" w:rsidRPr="00BE3C28" w:rsidRDefault="00BE3C28" w:rsidP="00BE3C28">
            <w:pPr>
              <w:rPr>
                <w:rFonts w:ascii="Arial" w:hAnsi="Arial" w:cs="Arial"/>
              </w:rPr>
            </w:pPr>
            <w:r w:rsidRPr="00BE3C28">
              <w:rPr>
                <w:rFonts w:ascii="Arial" w:hAnsi="Arial" w:cs="Arial"/>
              </w:rPr>
              <w:t>Complete NCFE T Level exam question (Question 17, Core knowledge and understanding</w:t>
            </w:r>
            <w:r w:rsidR="00294453">
              <w:rPr>
                <w:rFonts w:ascii="Arial" w:hAnsi="Arial" w:cs="Arial"/>
              </w:rPr>
              <w:t>,</w:t>
            </w:r>
            <w:r w:rsidRPr="00BE3C28">
              <w:rPr>
                <w:rFonts w:ascii="Arial" w:hAnsi="Arial" w:cs="Arial"/>
              </w:rPr>
              <w:t xml:space="preserve"> Paper A Specimen Assessment Materials</w:t>
            </w:r>
            <w:r w:rsidR="00200704">
              <w:rPr>
                <w:rFonts w:ascii="Arial" w:hAnsi="Arial" w:cs="Arial"/>
              </w:rPr>
              <w:t xml:space="preserve">-2022) </w:t>
            </w:r>
            <w:r w:rsidRPr="00BE3C28">
              <w:rPr>
                <w:rFonts w:ascii="Arial" w:hAnsi="Arial" w:cs="Arial"/>
              </w:rPr>
              <w:t xml:space="preserve">as homework </w:t>
            </w:r>
            <w:r>
              <w:rPr>
                <w:rFonts w:ascii="Arial" w:hAnsi="Arial" w:cs="Arial"/>
              </w:rPr>
              <w:t xml:space="preserve">to </w:t>
            </w:r>
            <w:r w:rsidR="00B9688A">
              <w:rPr>
                <w:rFonts w:ascii="Arial" w:hAnsi="Arial" w:cs="Arial"/>
              </w:rPr>
              <w:t xml:space="preserve">be </w:t>
            </w:r>
            <w:r>
              <w:rPr>
                <w:rFonts w:ascii="Arial" w:hAnsi="Arial" w:cs="Arial"/>
              </w:rPr>
              <w:t>completed by lesson 5</w:t>
            </w:r>
            <w:r w:rsidRPr="00BE3C28">
              <w:rPr>
                <w:rFonts w:ascii="Arial" w:hAnsi="Arial" w:cs="Arial"/>
              </w:rPr>
              <w:t>.</w:t>
            </w:r>
          </w:p>
          <w:p w14:paraId="0000010B" w14:textId="3673D145" w:rsidR="00CF369D" w:rsidRPr="00F0354F" w:rsidRDefault="00BE3C28">
            <w:pPr>
              <w:rPr>
                <w:rFonts w:ascii="Arial" w:hAnsi="Arial" w:cs="Arial"/>
              </w:rPr>
            </w:pPr>
            <w:r>
              <w:rPr>
                <w:rFonts w:ascii="Arial" w:hAnsi="Arial" w:cs="Arial"/>
              </w:rPr>
              <w:t>(</w:t>
            </w:r>
            <w:r w:rsidR="00491873" w:rsidRPr="00F0354F">
              <w:rPr>
                <w:rFonts w:ascii="Arial" w:hAnsi="Arial" w:cs="Arial"/>
              </w:rPr>
              <w:t>link to A8.1 and K1.1, S1.68 and S1.89</w:t>
            </w:r>
            <w:r w:rsidR="0029128C" w:rsidRPr="00F0354F">
              <w:rPr>
                <w:rFonts w:ascii="Arial" w:hAnsi="Arial" w:cs="Arial"/>
              </w:rPr>
              <w:t xml:space="preserve"> [</w:t>
            </w:r>
            <w:r w:rsidR="00B9688A">
              <w:rPr>
                <w:rFonts w:ascii="Arial" w:hAnsi="Arial" w:cs="Arial"/>
              </w:rPr>
              <w:t xml:space="preserve">Technical specification </w:t>
            </w:r>
            <w:r w:rsidR="0029128C" w:rsidRPr="00F0354F">
              <w:rPr>
                <w:rFonts w:ascii="Arial" w:hAnsi="Arial" w:cs="Arial"/>
              </w:rPr>
              <w:t>version 2.0 June 2023 technical: laboratory science])</w:t>
            </w:r>
          </w:p>
        </w:tc>
      </w:tr>
    </w:tbl>
    <w:p w14:paraId="0000010F" w14:textId="77777777" w:rsidR="00CF369D" w:rsidRPr="00F0354F" w:rsidRDefault="00CF369D"/>
    <w:p w14:paraId="00000110" w14:textId="77777777" w:rsidR="00CF369D" w:rsidRPr="00F0354F" w:rsidRDefault="00491873">
      <w:pPr>
        <w:spacing w:after="240"/>
        <w:rPr>
          <w:rFonts w:eastAsia="Times New Roman"/>
        </w:rPr>
      </w:pPr>
      <w:r w:rsidRPr="00F0354F">
        <w:br w:type="page"/>
      </w:r>
    </w:p>
    <w:p w14:paraId="0000012F" w14:textId="28E8347B" w:rsidR="00CF369D" w:rsidRPr="000E6046" w:rsidRDefault="00CF369D">
      <w:pPr>
        <w:rPr>
          <w:rFonts w:eastAsia="Times New Roman"/>
        </w:rPr>
      </w:pPr>
    </w:p>
    <w:tbl>
      <w:tblPr>
        <w:tblStyle w:val="28"/>
        <w:tblW w:w="14024" w:type="dxa"/>
        <w:tblLayout w:type="fixed"/>
        <w:tblLook w:val="0400" w:firstRow="0" w:lastRow="0" w:firstColumn="0" w:lastColumn="0" w:noHBand="0" w:noVBand="1"/>
      </w:tblPr>
      <w:tblGrid>
        <w:gridCol w:w="1080"/>
        <w:gridCol w:w="5054"/>
        <w:gridCol w:w="5055"/>
        <w:gridCol w:w="2835"/>
      </w:tblGrid>
      <w:tr w:rsidR="00CF369D" w:rsidRPr="00773460" w14:paraId="69846FB3" w14:textId="77777777" w:rsidTr="001D69AC">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30" w14:textId="77777777" w:rsidR="00CF369D" w:rsidRPr="001D69AC" w:rsidRDefault="00491873">
            <w:pPr>
              <w:rPr>
                <w:rFonts w:eastAsia="Times New Roman"/>
              </w:rPr>
            </w:pPr>
            <w:r w:rsidRPr="001D69AC">
              <w:rPr>
                <w:rFonts w:eastAsia="Calibri"/>
                <w:b/>
              </w:rPr>
              <w:t xml:space="preserve">Title: </w:t>
            </w:r>
            <w:r w:rsidRPr="001D69AC">
              <w:rPr>
                <w:rFonts w:eastAsia="Calibri"/>
              </w:rPr>
              <w:t>Titrations</w:t>
            </w:r>
          </w:p>
          <w:p w14:paraId="2454FEFC" w14:textId="77777777" w:rsidR="00C17F92" w:rsidRPr="001D69AC" w:rsidRDefault="00C17F92">
            <w:pPr>
              <w:rPr>
                <w:rFonts w:eastAsia="Calibri"/>
                <w:b/>
              </w:rPr>
            </w:pPr>
          </w:p>
          <w:p w14:paraId="3C88DDC8" w14:textId="2F1508B1" w:rsidR="00294453" w:rsidRDefault="00491873">
            <w:pPr>
              <w:rPr>
                <w:rFonts w:eastAsia="Calibri"/>
              </w:rPr>
            </w:pPr>
            <w:r w:rsidRPr="001D69AC">
              <w:rPr>
                <w:rFonts w:eastAsia="Calibri"/>
                <w:b/>
              </w:rPr>
              <w:t>Targeted content reference</w:t>
            </w:r>
            <w:r w:rsidR="008671D2">
              <w:rPr>
                <w:rFonts w:eastAsia="Calibri"/>
                <w:b/>
              </w:rPr>
              <w:t>:</w:t>
            </w:r>
          </w:p>
          <w:p w14:paraId="00000134" w14:textId="10C96972" w:rsidR="00CF369D" w:rsidRPr="001D69AC" w:rsidRDefault="00491873">
            <w:pPr>
              <w:rPr>
                <w:rFonts w:eastAsia="Times New Roman"/>
              </w:rPr>
            </w:pPr>
            <w:r w:rsidRPr="001D69AC">
              <w:rPr>
                <w:rFonts w:eastAsia="Calibri"/>
              </w:rPr>
              <w:t xml:space="preserve">Performance </w:t>
            </w:r>
            <w:r w:rsidR="00F87D1B">
              <w:rPr>
                <w:rFonts w:eastAsia="Calibri"/>
              </w:rPr>
              <w:t>O</w:t>
            </w:r>
            <w:r w:rsidR="00D23A57" w:rsidRPr="001D69AC">
              <w:rPr>
                <w:rFonts w:eastAsia="Calibri"/>
              </w:rPr>
              <w:t xml:space="preserve">utcome </w:t>
            </w:r>
            <w:r w:rsidRPr="001D69AC">
              <w:rPr>
                <w:rFonts w:eastAsia="Calibri"/>
              </w:rPr>
              <w:t>1, K1.12</w:t>
            </w:r>
            <w:r w:rsidR="00866CE6">
              <w:rPr>
                <w:rFonts w:eastAsia="Calibri"/>
              </w:rPr>
              <w:t xml:space="preserve"> and</w:t>
            </w:r>
            <w:r w:rsidRPr="001D69AC">
              <w:rPr>
                <w:rFonts w:eastAsia="Calibri"/>
              </w:rPr>
              <w:t xml:space="preserve"> K1.13, GMC5 [version 2.0 June 2023 technical: laboratory science]</w:t>
            </w:r>
          </w:p>
          <w:p w14:paraId="00000135" w14:textId="77777777" w:rsidR="00CF369D" w:rsidRPr="001D69AC" w:rsidRDefault="00CF369D">
            <w:pPr>
              <w:rPr>
                <w:rFonts w:eastAsia="Times New Roman"/>
              </w:rPr>
            </w:pPr>
          </w:p>
          <w:p w14:paraId="00000136" w14:textId="77777777" w:rsidR="00CF369D" w:rsidRPr="001D69AC" w:rsidRDefault="00491873">
            <w:pPr>
              <w:rPr>
                <w:rFonts w:eastAsia="Times New Roman"/>
              </w:rPr>
            </w:pPr>
            <w:r w:rsidRPr="001D69AC">
              <w:rPr>
                <w:rFonts w:eastAsia="Calibri"/>
                <w:b/>
              </w:rPr>
              <w:t>Lesson sequence number:</w:t>
            </w:r>
            <w:r w:rsidRPr="001D69AC">
              <w:rPr>
                <w:rFonts w:eastAsia="Calibri"/>
              </w:rPr>
              <w:t xml:space="preserve"> 2 of 14</w:t>
            </w:r>
          </w:p>
          <w:p w14:paraId="00000137" w14:textId="77777777" w:rsidR="00CF369D" w:rsidRPr="001D69AC" w:rsidRDefault="00CF369D">
            <w:pPr>
              <w:rPr>
                <w:rFonts w:eastAsia="Times New Roman"/>
              </w:rPr>
            </w:pPr>
          </w:p>
        </w:tc>
      </w:tr>
      <w:tr w:rsidR="00CF369D" w:rsidRPr="00773460" w14:paraId="18BE0736" w14:textId="77777777" w:rsidTr="001D69AC">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8E3CEF" w14:textId="77777777" w:rsidR="008671D2" w:rsidRDefault="00491873">
            <w:pPr>
              <w:rPr>
                <w:rFonts w:eastAsia="Calibri"/>
              </w:rPr>
            </w:pPr>
            <w:r w:rsidRPr="001D69AC">
              <w:rPr>
                <w:rFonts w:eastAsia="Calibri"/>
                <w:b/>
              </w:rPr>
              <w:t>Prior learning</w:t>
            </w:r>
            <w:r w:rsidR="00866CE6">
              <w:rPr>
                <w:rFonts w:eastAsia="Calibri"/>
                <w:b/>
              </w:rPr>
              <w:t>:</w:t>
            </w:r>
            <w:r w:rsidRPr="001D69AC">
              <w:rPr>
                <w:rFonts w:eastAsia="Calibri"/>
              </w:rPr>
              <w:t xml:space="preserve"> </w:t>
            </w:r>
          </w:p>
          <w:p w14:paraId="0000013B" w14:textId="19DEF397" w:rsidR="00CF369D" w:rsidRPr="00866CE6" w:rsidRDefault="00491873">
            <w:pPr>
              <w:rPr>
                <w:rFonts w:eastAsia="Calibri"/>
              </w:rPr>
            </w:pPr>
            <w:r w:rsidRPr="001D69AC">
              <w:rPr>
                <w:rFonts w:eastAsia="Calibri"/>
              </w:rPr>
              <w:t xml:space="preserve">Core </w:t>
            </w:r>
            <w:r w:rsidR="00F87D1B">
              <w:rPr>
                <w:rFonts w:eastAsia="Calibri"/>
              </w:rPr>
              <w:t>S</w:t>
            </w:r>
            <w:r w:rsidRPr="001D69AC">
              <w:rPr>
                <w:rFonts w:eastAsia="Calibri"/>
              </w:rPr>
              <w:t xml:space="preserve">cience </w:t>
            </w:r>
            <w:r w:rsidR="00F87D1B">
              <w:rPr>
                <w:rFonts w:eastAsia="Calibri"/>
              </w:rPr>
              <w:t>C</w:t>
            </w:r>
            <w:r w:rsidRPr="001D69AC">
              <w:rPr>
                <w:rFonts w:eastAsia="Calibri"/>
              </w:rPr>
              <w:t>oncepts</w:t>
            </w:r>
            <w:r w:rsidR="00866CE6">
              <w:rPr>
                <w:rFonts w:eastAsia="Calibri"/>
              </w:rPr>
              <w:t>,</w:t>
            </w:r>
            <w:r w:rsidRPr="001D69AC">
              <w:rPr>
                <w:rFonts w:eastAsia="Calibri"/>
              </w:rPr>
              <w:t xml:space="preserve"> B1.36</w:t>
            </w:r>
            <w:r w:rsidR="00866CE6">
              <w:rPr>
                <w:rFonts w:eastAsia="Calibri"/>
              </w:rPr>
              <w:t>,</w:t>
            </w:r>
            <w:r w:rsidRPr="001D69AC">
              <w:rPr>
                <w:rFonts w:eastAsia="Calibri"/>
              </w:rPr>
              <w:t xml:space="preserve"> B1.44 </w:t>
            </w:r>
            <w:r w:rsidR="00866CE6">
              <w:rPr>
                <w:rFonts w:eastAsia="Calibri"/>
              </w:rPr>
              <w:t>and</w:t>
            </w:r>
            <w:r w:rsidRPr="001D69AC">
              <w:rPr>
                <w:rFonts w:eastAsia="Calibri"/>
              </w:rPr>
              <w:t xml:space="preserve"> B2.29</w:t>
            </w:r>
          </w:p>
        </w:tc>
      </w:tr>
      <w:tr w:rsidR="00CF369D" w:rsidRPr="00773460" w14:paraId="4D276CA5" w14:textId="77777777" w:rsidTr="001D69AC">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3F" w14:textId="77777777" w:rsidR="00CF369D" w:rsidRPr="00140C8B" w:rsidRDefault="00491873">
            <w:pPr>
              <w:rPr>
                <w:rFonts w:eastAsia="Times New Roman"/>
                <w:b/>
                <w:bCs/>
              </w:rPr>
            </w:pPr>
            <w:r w:rsidRPr="00140C8B">
              <w:rPr>
                <w:rFonts w:eastAsia="Calibri"/>
                <w:b/>
                <w:bCs/>
              </w:rPr>
              <w:t>Timing</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0" w14:textId="77777777" w:rsidR="00CF369D" w:rsidRPr="00140C8B" w:rsidRDefault="00491873">
            <w:pPr>
              <w:rPr>
                <w:rFonts w:eastAsia="Times New Roman"/>
                <w:b/>
                <w:bCs/>
              </w:rPr>
            </w:pPr>
            <w:r w:rsidRPr="00140C8B">
              <w:rPr>
                <w:rFonts w:eastAsia="Calibri"/>
                <w:b/>
                <w:bCs/>
              </w:rPr>
              <w:t>Teacher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1" w14:textId="77777777" w:rsidR="00CF369D" w:rsidRPr="00140C8B" w:rsidRDefault="00491873">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2" w14:textId="77777777" w:rsidR="00CF369D" w:rsidRPr="00140C8B" w:rsidRDefault="00491873">
            <w:pPr>
              <w:rPr>
                <w:rFonts w:eastAsia="Times New Roman"/>
                <w:b/>
                <w:bCs/>
              </w:rPr>
            </w:pPr>
            <w:r w:rsidRPr="00140C8B">
              <w:rPr>
                <w:rFonts w:eastAsia="Calibri"/>
                <w:b/>
                <w:bCs/>
              </w:rPr>
              <w:t>Resource</w:t>
            </w:r>
          </w:p>
        </w:tc>
      </w:tr>
      <w:tr w:rsidR="00CF369D" w:rsidRPr="00773460" w14:paraId="7C7FE176" w14:textId="77777777" w:rsidTr="00BE3C28">
        <w:trPr>
          <w:trHeight w:val="3410"/>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4" w14:textId="0EF56A65" w:rsidR="00CF369D" w:rsidRPr="001D69AC" w:rsidRDefault="00491873" w:rsidP="001D69AC">
            <w:pPr>
              <w:rPr>
                <w:rFonts w:eastAsia="Times New Roman"/>
              </w:rPr>
            </w:pPr>
            <w:r w:rsidRPr="001D69AC">
              <w:rPr>
                <w:rFonts w:eastAsia="Calibri"/>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8" w14:textId="1D615F4F" w:rsidR="00CF369D" w:rsidRPr="001D69AC" w:rsidRDefault="006E41FE">
            <w:pPr>
              <w:rPr>
                <w:rFonts w:eastAsia="Calibri"/>
              </w:rPr>
            </w:pPr>
            <w:r w:rsidRPr="001D69AC">
              <w:rPr>
                <w:rFonts w:eastAsia="Calibri"/>
              </w:rPr>
              <w:t>Set out starter activity.</w:t>
            </w:r>
          </w:p>
          <w:p w14:paraId="79104C1A" w14:textId="77777777" w:rsidR="00CF369D" w:rsidRPr="001D69AC" w:rsidRDefault="00CF369D">
            <w:pPr>
              <w:rPr>
                <w:rFonts w:eastAsia="Calibri"/>
              </w:rPr>
            </w:pPr>
          </w:p>
          <w:p w14:paraId="230D6C56" w14:textId="77777777" w:rsidR="006E41FE" w:rsidRPr="001D69AC" w:rsidRDefault="006E41FE">
            <w:pPr>
              <w:rPr>
                <w:rFonts w:eastAsia="Calibri"/>
              </w:rPr>
            </w:pPr>
            <w:r w:rsidRPr="001D69AC">
              <w:rPr>
                <w:rFonts w:eastAsia="Calibri"/>
              </w:rPr>
              <w:t>Circulate and check understanding.</w:t>
            </w:r>
          </w:p>
          <w:p w14:paraId="423F3BC4" w14:textId="77777777" w:rsidR="006E41FE" w:rsidRPr="001D69AC" w:rsidRDefault="006E41FE">
            <w:pPr>
              <w:rPr>
                <w:rFonts w:eastAsia="Calibri"/>
              </w:rPr>
            </w:pPr>
          </w:p>
          <w:p w14:paraId="12DB7E02" w14:textId="1933A2AD" w:rsidR="006E41FE" w:rsidRPr="001D69AC" w:rsidRDefault="006E41FE">
            <w:pPr>
              <w:rPr>
                <w:rFonts w:eastAsia="Calibri"/>
              </w:rPr>
            </w:pPr>
            <w:r w:rsidRPr="001D69AC">
              <w:rPr>
                <w:rFonts w:eastAsia="Calibri"/>
              </w:rPr>
              <w:t>Ask targeted learners to write their answers to specific questions on the whiteboard.  Encourage other learners to comment on the answer.</w:t>
            </w:r>
          </w:p>
          <w:p w14:paraId="5CBA538C" w14:textId="77777777" w:rsidR="006E41FE" w:rsidRPr="001D69AC" w:rsidRDefault="006E41FE">
            <w:pPr>
              <w:rPr>
                <w:rFonts w:eastAsia="Calibri"/>
              </w:rPr>
            </w:pPr>
          </w:p>
          <w:p w14:paraId="00000149" w14:textId="2B79F9B8" w:rsidR="006E41FE" w:rsidRPr="001D69AC" w:rsidRDefault="006E41FE">
            <w:pPr>
              <w:rPr>
                <w:rFonts w:eastAsia="Calibri"/>
              </w:rPr>
            </w:pPr>
            <w:r w:rsidRPr="001D69AC">
              <w:rPr>
                <w:rFonts w:eastAsia="Calibri"/>
              </w:rPr>
              <w:t>Share slide deck to confirm accurate responses expected.</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4A" w14:textId="7D66CCE5" w:rsidR="00CF369D" w:rsidRPr="001D69AC" w:rsidRDefault="00491873">
            <w:pPr>
              <w:rPr>
                <w:rFonts w:eastAsia="Calibri"/>
              </w:rPr>
            </w:pPr>
            <w:r w:rsidRPr="001D69AC">
              <w:rPr>
                <w:rFonts w:eastAsia="Calibri"/>
              </w:rPr>
              <w:t xml:space="preserve">Task: </w:t>
            </w:r>
            <w:r w:rsidR="00294453">
              <w:rPr>
                <w:rFonts w:eastAsia="Calibri"/>
              </w:rPr>
              <w:t>I</w:t>
            </w:r>
            <w:r w:rsidR="00294453" w:rsidRPr="001D69AC">
              <w:rPr>
                <w:rFonts w:eastAsia="Calibri"/>
              </w:rPr>
              <w:t xml:space="preserve">ndividually </w:t>
            </w:r>
            <w:r w:rsidR="006E41FE" w:rsidRPr="001D69AC">
              <w:rPr>
                <w:rFonts w:eastAsia="Calibri"/>
              </w:rPr>
              <w:t>a</w:t>
            </w:r>
            <w:r w:rsidRPr="001D69AC">
              <w:rPr>
                <w:rFonts w:eastAsia="Calibri"/>
              </w:rPr>
              <w:t xml:space="preserve">nswer questions on </w:t>
            </w:r>
            <w:r w:rsidR="00F87D1B">
              <w:rPr>
                <w:rFonts w:eastAsia="Calibri"/>
              </w:rPr>
              <w:t>a</w:t>
            </w:r>
            <w:r w:rsidR="006E41FE" w:rsidRPr="001D69AC">
              <w:rPr>
                <w:rFonts w:eastAsia="Calibri"/>
              </w:rPr>
              <w:t>cid</w:t>
            </w:r>
            <w:r w:rsidR="009D2724">
              <w:rPr>
                <w:rFonts w:eastAsia="Calibri"/>
              </w:rPr>
              <w:t>-</w:t>
            </w:r>
            <w:r w:rsidR="00F87D1B">
              <w:rPr>
                <w:rFonts w:eastAsia="Calibri"/>
              </w:rPr>
              <w:t>b</w:t>
            </w:r>
            <w:r w:rsidR="006E41FE" w:rsidRPr="001D69AC">
              <w:rPr>
                <w:rFonts w:eastAsia="Calibri"/>
              </w:rPr>
              <w:t xml:space="preserve">ase </w:t>
            </w:r>
            <w:r w:rsidR="00F87D1B">
              <w:rPr>
                <w:rFonts w:eastAsia="Calibri"/>
              </w:rPr>
              <w:t>q</w:t>
            </w:r>
            <w:r w:rsidR="006E41FE" w:rsidRPr="001D69AC">
              <w:rPr>
                <w:rFonts w:eastAsia="Calibri"/>
              </w:rPr>
              <w:t xml:space="preserve">uestions </w:t>
            </w:r>
            <w:r w:rsidR="00F87D1B">
              <w:rPr>
                <w:rFonts w:eastAsia="Calibri"/>
              </w:rPr>
              <w:t>s</w:t>
            </w:r>
            <w:r w:rsidR="006E41FE" w:rsidRPr="001D69AC">
              <w:rPr>
                <w:rFonts w:eastAsia="Calibri"/>
              </w:rPr>
              <w:t>heet</w:t>
            </w:r>
            <w:r w:rsidR="007960E6">
              <w:rPr>
                <w:rFonts w:eastAsia="Calibri"/>
              </w:rPr>
              <w:t>.</w:t>
            </w:r>
            <w:r w:rsidR="006E41FE" w:rsidRPr="001D69AC">
              <w:rPr>
                <w:rFonts w:eastAsia="Calibri"/>
              </w:rPr>
              <w:t xml:space="preserve"> </w:t>
            </w:r>
          </w:p>
          <w:p w14:paraId="402888C5" w14:textId="77777777" w:rsidR="006E41FE" w:rsidRPr="001D69AC" w:rsidRDefault="006E41FE">
            <w:pPr>
              <w:rPr>
                <w:rFonts w:eastAsia="Calibri"/>
              </w:rPr>
            </w:pPr>
          </w:p>
          <w:p w14:paraId="1981F196" w14:textId="77777777" w:rsidR="006E41FE" w:rsidRPr="001D69AC" w:rsidRDefault="006E41FE">
            <w:pPr>
              <w:rPr>
                <w:rFonts w:eastAsia="Calibri"/>
              </w:rPr>
            </w:pPr>
          </w:p>
          <w:p w14:paraId="0000014B" w14:textId="6BCF6034" w:rsidR="00CF369D" w:rsidRDefault="006E41FE">
            <w:pPr>
              <w:rPr>
                <w:rFonts w:eastAsia="Calibri"/>
              </w:rPr>
            </w:pPr>
            <w:r w:rsidRPr="001D69AC">
              <w:rPr>
                <w:rFonts w:eastAsia="Calibri"/>
              </w:rPr>
              <w:t>As directed, write an answer on the whiteboard.</w:t>
            </w:r>
          </w:p>
          <w:p w14:paraId="2617D5B2" w14:textId="77777777" w:rsidR="007960E6" w:rsidRPr="001D69AC" w:rsidRDefault="007960E6">
            <w:pPr>
              <w:rPr>
                <w:rFonts w:eastAsia="Calibri"/>
              </w:rPr>
            </w:pPr>
          </w:p>
          <w:p w14:paraId="63CD96B2" w14:textId="77777777" w:rsidR="00BE3C28" w:rsidRDefault="00BE3C28">
            <w:pPr>
              <w:rPr>
                <w:rFonts w:eastAsia="Calibri"/>
              </w:rPr>
            </w:pPr>
          </w:p>
          <w:p w14:paraId="677C9885" w14:textId="77777777" w:rsidR="00BE3C28" w:rsidRDefault="00BE3C28">
            <w:pPr>
              <w:rPr>
                <w:rFonts w:eastAsia="Calibri"/>
              </w:rPr>
            </w:pPr>
          </w:p>
          <w:p w14:paraId="0000014C" w14:textId="611B1835" w:rsidR="00CF369D" w:rsidRPr="001D69AC" w:rsidRDefault="007960E6">
            <w:pPr>
              <w:rPr>
                <w:rFonts w:eastAsia="Times New Roman"/>
              </w:rPr>
            </w:pPr>
            <w:r>
              <w:rPr>
                <w:rFonts w:eastAsia="Calibri"/>
              </w:rPr>
              <w:t>C</w:t>
            </w:r>
            <w:r w:rsidR="006E41FE" w:rsidRPr="001D69AC">
              <w:rPr>
                <w:rFonts w:eastAsia="Calibri"/>
              </w:rPr>
              <w:t>omment on the answer written on the board, as requested by the teacher.</w:t>
            </w:r>
          </w:p>
          <w:p w14:paraId="0000014D" w14:textId="77777777" w:rsidR="00CF369D" w:rsidRPr="001D69AC" w:rsidRDefault="00CF369D">
            <w:pPr>
              <w:spacing w:after="240"/>
              <w:rPr>
                <w:rFonts w:eastAsia="Times New Roman"/>
              </w:rPr>
            </w:pP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9FC2627" w14:textId="0DAAA434" w:rsidR="00BE3C28" w:rsidRPr="001D69AC" w:rsidRDefault="00BE3C28" w:rsidP="00BE3C28">
            <w:pPr>
              <w:spacing w:after="240"/>
              <w:rPr>
                <w:rFonts w:eastAsia="Times New Roman"/>
              </w:rPr>
            </w:pPr>
            <w:r w:rsidRPr="001D69AC">
              <w:rPr>
                <w:rFonts w:eastAsia="Calibri"/>
              </w:rPr>
              <w:t>Slide deck</w:t>
            </w:r>
          </w:p>
          <w:p w14:paraId="0000014E" w14:textId="0EC26CA7" w:rsidR="00CF369D" w:rsidRPr="001D69AC" w:rsidRDefault="006E41FE" w:rsidP="001D69AC">
            <w:pPr>
              <w:spacing w:after="240"/>
              <w:rPr>
                <w:rFonts w:eastAsia="Calibri"/>
              </w:rPr>
            </w:pPr>
            <w:r w:rsidRPr="001D69AC">
              <w:rPr>
                <w:rFonts w:eastAsia="Calibri"/>
              </w:rPr>
              <w:t>Acid</w:t>
            </w:r>
            <w:r w:rsidR="009D2724">
              <w:rPr>
                <w:rFonts w:eastAsia="Calibri"/>
              </w:rPr>
              <w:t>-</w:t>
            </w:r>
            <w:r w:rsidR="00F87D1B">
              <w:rPr>
                <w:rFonts w:eastAsia="Calibri"/>
              </w:rPr>
              <w:t>b</w:t>
            </w:r>
            <w:r w:rsidRPr="001D69AC">
              <w:rPr>
                <w:rFonts w:eastAsia="Calibri"/>
              </w:rPr>
              <w:t xml:space="preserve">ase </w:t>
            </w:r>
            <w:r w:rsidR="00F87D1B">
              <w:rPr>
                <w:rFonts w:eastAsia="Calibri"/>
              </w:rPr>
              <w:t>q</w:t>
            </w:r>
            <w:r w:rsidRPr="001D69AC">
              <w:rPr>
                <w:rFonts w:eastAsia="Calibri"/>
              </w:rPr>
              <w:t xml:space="preserve">uestions </w:t>
            </w:r>
            <w:r w:rsidR="00F87D1B">
              <w:rPr>
                <w:rFonts w:eastAsia="Calibri"/>
              </w:rPr>
              <w:t>s</w:t>
            </w:r>
            <w:r w:rsidRPr="001D69AC">
              <w:rPr>
                <w:rFonts w:eastAsia="Calibri"/>
              </w:rPr>
              <w:t>heet</w:t>
            </w:r>
          </w:p>
          <w:p w14:paraId="5EF9EBE0" w14:textId="53CEEA4E" w:rsidR="00A172E7" w:rsidRPr="001D69AC" w:rsidRDefault="00A172E7" w:rsidP="00773460">
            <w:pPr>
              <w:spacing w:after="240"/>
              <w:rPr>
                <w:rFonts w:eastAsia="Times New Roman"/>
              </w:rPr>
            </w:pPr>
            <w:r w:rsidRPr="001D69AC">
              <w:rPr>
                <w:rFonts w:eastAsia="Times New Roman"/>
              </w:rPr>
              <w:t xml:space="preserve">Titration </w:t>
            </w:r>
            <w:r w:rsidR="006F67D6">
              <w:rPr>
                <w:rFonts w:eastAsia="Times New Roman"/>
              </w:rPr>
              <w:t>c</w:t>
            </w:r>
            <w:r w:rsidRPr="001D69AC">
              <w:rPr>
                <w:rFonts w:eastAsia="Times New Roman"/>
              </w:rPr>
              <w:t xml:space="preserve">alculation </w:t>
            </w:r>
            <w:r w:rsidR="006F67D6">
              <w:rPr>
                <w:rFonts w:eastAsia="Times New Roman"/>
              </w:rPr>
              <w:t>w</w:t>
            </w:r>
            <w:r w:rsidRPr="001D69AC">
              <w:rPr>
                <w:rFonts w:eastAsia="Times New Roman"/>
              </w:rPr>
              <w:t>orksheet</w:t>
            </w:r>
          </w:p>
          <w:p w14:paraId="00000166" w14:textId="79505572" w:rsidR="00CF369D" w:rsidRPr="001D69AC" w:rsidRDefault="00CF369D" w:rsidP="00773460">
            <w:pPr>
              <w:spacing w:after="240"/>
              <w:rPr>
                <w:rFonts w:eastAsia="Times New Roman"/>
              </w:rPr>
            </w:pPr>
          </w:p>
        </w:tc>
      </w:tr>
      <w:tr w:rsidR="00CF369D" w14:paraId="50F95ECE" w14:textId="77777777" w:rsidTr="001D69AC">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67" w14:textId="5AF1A369" w:rsidR="00CF369D" w:rsidRPr="001D69AC" w:rsidRDefault="00787A52">
            <w:pPr>
              <w:rPr>
                <w:rFonts w:eastAsia="Calibri"/>
              </w:rPr>
            </w:pPr>
            <w:r w:rsidRPr="001D69AC">
              <w:rPr>
                <w:rFonts w:eastAsia="Calibri"/>
              </w:rPr>
              <w:t xml:space="preserve">15 </w:t>
            </w:r>
            <w:r w:rsidR="00491873" w:rsidRPr="001D69AC">
              <w:rPr>
                <w:rFonts w:eastAsia="Calibri"/>
              </w:rPr>
              <w:t>minutes</w:t>
            </w:r>
          </w:p>
          <w:p w14:paraId="00000170" w14:textId="0316D322" w:rsidR="00CF369D" w:rsidRPr="001D69AC" w:rsidRDefault="00CF369D">
            <w:pPr>
              <w:rPr>
                <w:rFonts w:eastAsia="Times New Roman"/>
              </w:rPr>
            </w:pP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CDC833F" w14:textId="43FF8F8C" w:rsidR="00C45EC5" w:rsidRPr="001D69AC" w:rsidRDefault="00C45EC5">
            <w:pPr>
              <w:rPr>
                <w:rFonts w:eastAsia="Calibri"/>
              </w:rPr>
            </w:pPr>
            <w:r w:rsidRPr="001D69AC">
              <w:rPr>
                <w:rFonts w:eastAsia="Calibri"/>
              </w:rPr>
              <w:t xml:space="preserve">Instruct learners to collect and </w:t>
            </w:r>
            <w:r w:rsidR="00294453">
              <w:rPr>
                <w:rFonts w:eastAsia="Calibri"/>
              </w:rPr>
              <w:t>put on</w:t>
            </w:r>
            <w:r w:rsidR="00294453" w:rsidRPr="001D69AC">
              <w:rPr>
                <w:rFonts w:eastAsia="Calibri"/>
              </w:rPr>
              <w:t xml:space="preserve"> </w:t>
            </w:r>
            <w:r w:rsidRPr="001D69AC">
              <w:rPr>
                <w:rFonts w:eastAsia="Calibri"/>
              </w:rPr>
              <w:t>lab coat and glasses.</w:t>
            </w:r>
          </w:p>
          <w:p w14:paraId="432476D1" w14:textId="77777777" w:rsidR="00C45EC5" w:rsidRPr="001D69AC" w:rsidRDefault="00C45EC5">
            <w:pPr>
              <w:rPr>
                <w:rFonts w:eastAsia="Calibri"/>
              </w:rPr>
            </w:pPr>
          </w:p>
          <w:p w14:paraId="5CC7250B" w14:textId="733E9D73" w:rsidR="00EF3650" w:rsidRPr="001D69AC" w:rsidRDefault="00EF3650">
            <w:pPr>
              <w:rPr>
                <w:rFonts w:eastAsia="Calibri"/>
              </w:rPr>
            </w:pPr>
            <w:r w:rsidRPr="001D69AC">
              <w:rPr>
                <w:rFonts w:eastAsia="Calibri"/>
              </w:rPr>
              <w:t>Demonstrate the titration process, highlighting key health and safety measures applied and the st</w:t>
            </w:r>
            <w:r w:rsidR="00900B52" w:rsidRPr="001D69AC">
              <w:rPr>
                <w:rFonts w:eastAsia="Calibri"/>
              </w:rPr>
              <w:t>eps</w:t>
            </w:r>
            <w:r w:rsidRPr="001D69AC">
              <w:rPr>
                <w:rFonts w:eastAsia="Calibri"/>
              </w:rPr>
              <w:t xml:space="preserve"> in the process</w:t>
            </w:r>
            <w:r w:rsidR="004F0E01" w:rsidRPr="001D69AC">
              <w:rPr>
                <w:rFonts w:eastAsia="Calibri"/>
              </w:rPr>
              <w:t>, and asking probing questions of learners to check understanding</w:t>
            </w:r>
            <w:r w:rsidRPr="001D69AC">
              <w:rPr>
                <w:rFonts w:eastAsia="Calibri"/>
              </w:rPr>
              <w:t>.</w:t>
            </w:r>
          </w:p>
          <w:p w14:paraId="0000017D" w14:textId="77777777" w:rsidR="00CF369D" w:rsidRPr="001D69AC" w:rsidRDefault="00CF369D">
            <w:pPr>
              <w:rPr>
                <w:rFonts w:eastAsia="Times New Roman"/>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93A816" w14:textId="3E32C633" w:rsidR="00C45EC5" w:rsidRPr="001D69AC" w:rsidRDefault="00C45EC5">
            <w:pPr>
              <w:rPr>
                <w:rFonts w:eastAsia="Calibri"/>
              </w:rPr>
            </w:pPr>
            <w:r w:rsidRPr="001D69AC">
              <w:rPr>
                <w:rFonts w:eastAsia="Calibri"/>
              </w:rPr>
              <w:t xml:space="preserve">Collect and </w:t>
            </w:r>
            <w:r w:rsidR="00294453">
              <w:rPr>
                <w:rFonts w:eastAsia="Calibri"/>
              </w:rPr>
              <w:t>put on</w:t>
            </w:r>
            <w:r w:rsidR="00294453" w:rsidRPr="001D69AC">
              <w:rPr>
                <w:rFonts w:eastAsia="Calibri"/>
              </w:rPr>
              <w:t xml:space="preserve"> </w:t>
            </w:r>
            <w:r w:rsidRPr="001D69AC">
              <w:rPr>
                <w:rFonts w:eastAsia="Calibri"/>
              </w:rPr>
              <w:t>lab coat and glasses.</w:t>
            </w:r>
          </w:p>
          <w:p w14:paraId="2194CF9F" w14:textId="77777777" w:rsidR="00EF3650" w:rsidRPr="001D69AC" w:rsidRDefault="00EF3650">
            <w:pPr>
              <w:rPr>
                <w:rFonts w:eastAsia="Calibri"/>
              </w:rPr>
            </w:pPr>
          </w:p>
          <w:p w14:paraId="2FABDBD9" w14:textId="77777777" w:rsidR="00EF3650" w:rsidRPr="001D69AC" w:rsidRDefault="00EF3650">
            <w:pPr>
              <w:rPr>
                <w:rFonts w:eastAsia="Calibri"/>
              </w:rPr>
            </w:pPr>
          </w:p>
          <w:p w14:paraId="0000017E" w14:textId="092F399B" w:rsidR="00CF369D" w:rsidRDefault="00491873">
            <w:pPr>
              <w:rPr>
                <w:rFonts w:eastAsia="Calibri"/>
              </w:rPr>
            </w:pPr>
            <w:r w:rsidRPr="001D69AC">
              <w:rPr>
                <w:rFonts w:eastAsia="Calibri"/>
              </w:rPr>
              <w:t xml:space="preserve">Task: </w:t>
            </w:r>
            <w:r w:rsidR="00294453">
              <w:rPr>
                <w:rFonts w:eastAsia="Calibri"/>
              </w:rPr>
              <w:t>W</w:t>
            </w:r>
            <w:r w:rsidR="00294453" w:rsidRPr="001D69AC">
              <w:rPr>
                <w:rFonts w:eastAsia="Calibri"/>
              </w:rPr>
              <w:t xml:space="preserve">atch </w:t>
            </w:r>
            <w:r w:rsidRPr="001D69AC">
              <w:rPr>
                <w:rFonts w:eastAsia="Calibri"/>
              </w:rPr>
              <w:t>demonstration.</w:t>
            </w:r>
          </w:p>
          <w:p w14:paraId="3947074B" w14:textId="77777777" w:rsidR="007960E6" w:rsidRPr="001D69AC" w:rsidRDefault="007960E6">
            <w:pPr>
              <w:rPr>
                <w:rFonts w:eastAsia="Calibri"/>
              </w:rPr>
            </w:pPr>
          </w:p>
          <w:p w14:paraId="36487271" w14:textId="73C1B60A" w:rsidR="00EF3650" w:rsidRPr="001D69AC" w:rsidRDefault="00EF3650">
            <w:pPr>
              <w:rPr>
                <w:rFonts w:eastAsia="Calibri"/>
              </w:rPr>
            </w:pPr>
            <w:r w:rsidRPr="001D69AC">
              <w:rPr>
                <w:rFonts w:eastAsia="Calibri"/>
              </w:rPr>
              <w:t xml:space="preserve">Record </w:t>
            </w:r>
            <w:r w:rsidR="00491873" w:rsidRPr="001D69AC">
              <w:rPr>
                <w:rFonts w:eastAsia="Calibri"/>
              </w:rPr>
              <w:t xml:space="preserve">order of </w:t>
            </w:r>
            <w:r w:rsidR="00900B52" w:rsidRPr="001D69AC">
              <w:rPr>
                <w:rFonts w:eastAsia="Calibri"/>
              </w:rPr>
              <w:t xml:space="preserve">steps </w:t>
            </w:r>
            <w:r w:rsidR="00491873" w:rsidRPr="001D69AC">
              <w:rPr>
                <w:rFonts w:eastAsia="Calibri"/>
              </w:rPr>
              <w:t>in method</w:t>
            </w:r>
            <w:r w:rsidRPr="001D69AC">
              <w:rPr>
                <w:rFonts w:eastAsia="Calibri"/>
              </w:rPr>
              <w:t>.</w:t>
            </w:r>
            <w:r w:rsidR="004F0E01" w:rsidRPr="001D69AC">
              <w:rPr>
                <w:rFonts w:eastAsia="Calibri"/>
              </w:rPr>
              <w:t xml:space="preserve"> Ask questions for clarification and answer questions as directed by the teacher.</w:t>
            </w:r>
          </w:p>
          <w:p w14:paraId="0000018B" w14:textId="77777777" w:rsidR="00CF369D" w:rsidRPr="001D69AC" w:rsidRDefault="00CF369D" w:rsidP="001D69AC">
            <w:pPr>
              <w:spacing w:after="240"/>
              <w:rPr>
                <w:rFonts w:eastAsia="Times New Roman"/>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8C" w14:textId="77777777" w:rsidR="00CF369D" w:rsidRDefault="00CF369D">
            <w:pPr>
              <w:widowControl w:val="0"/>
              <w:spacing w:line="276" w:lineRule="auto"/>
              <w:rPr>
                <w:rFonts w:ascii="Times New Roman" w:eastAsia="Times New Roman" w:hAnsi="Times New Roman" w:cs="Times New Roman"/>
              </w:rPr>
            </w:pPr>
          </w:p>
        </w:tc>
      </w:tr>
      <w:tr w:rsidR="00900B52" w14:paraId="132EB0B1" w14:textId="77777777" w:rsidTr="00D23A57">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25541B" w14:textId="0465EBF4" w:rsidR="00900B52" w:rsidRPr="001D69AC" w:rsidRDefault="00787A52">
            <w:pPr>
              <w:rPr>
                <w:rFonts w:eastAsia="Calibri"/>
              </w:rPr>
            </w:pPr>
            <w:r w:rsidRPr="001D69AC">
              <w:rPr>
                <w:rFonts w:eastAsia="Times New Roman"/>
              </w:rPr>
              <w:t>20</w:t>
            </w:r>
            <w:r w:rsidR="00900B52" w:rsidRPr="001D69AC">
              <w:rPr>
                <w:rFonts w:eastAsia="Times New Roman"/>
              </w:rPr>
              <w:t xml:space="preserve">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44E601" w14:textId="77777777" w:rsidR="0096300E" w:rsidRPr="001D69AC" w:rsidRDefault="0096300E" w:rsidP="003F63EE">
            <w:pPr>
              <w:rPr>
                <w:rFonts w:eastAsia="Calibri"/>
              </w:rPr>
            </w:pPr>
          </w:p>
          <w:p w14:paraId="58019266" w14:textId="77777777" w:rsidR="0096300E" w:rsidRPr="001D69AC" w:rsidRDefault="0096300E" w:rsidP="003F63EE">
            <w:pPr>
              <w:rPr>
                <w:rFonts w:eastAsia="Calibri"/>
              </w:rPr>
            </w:pPr>
          </w:p>
          <w:p w14:paraId="3E92D1B2" w14:textId="77777777" w:rsidR="0096300E" w:rsidRPr="001D69AC" w:rsidRDefault="0096300E" w:rsidP="003F63EE">
            <w:pPr>
              <w:rPr>
                <w:rFonts w:eastAsia="Calibri"/>
              </w:rPr>
            </w:pPr>
          </w:p>
          <w:p w14:paraId="5E137339" w14:textId="77777777" w:rsidR="0096300E" w:rsidRPr="001D69AC" w:rsidRDefault="0096300E" w:rsidP="003F63EE">
            <w:pPr>
              <w:rPr>
                <w:rFonts w:eastAsia="Calibri"/>
              </w:rPr>
            </w:pPr>
          </w:p>
          <w:p w14:paraId="6B841846" w14:textId="77777777" w:rsidR="0096300E" w:rsidRPr="001D69AC" w:rsidRDefault="0096300E" w:rsidP="003F63EE">
            <w:pPr>
              <w:rPr>
                <w:rFonts w:eastAsia="Calibri"/>
              </w:rPr>
            </w:pPr>
          </w:p>
          <w:p w14:paraId="2E6CC7C8" w14:textId="69718974" w:rsidR="003F63EE" w:rsidRPr="001D69AC" w:rsidRDefault="003F63EE" w:rsidP="003F63EE">
            <w:pPr>
              <w:rPr>
                <w:rFonts w:eastAsia="Calibri"/>
              </w:rPr>
            </w:pPr>
            <w:r w:rsidRPr="001D69AC">
              <w:rPr>
                <w:rFonts w:eastAsia="Calibri"/>
              </w:rPr>
              <w:t xml:space="preserve">Share slide which shows the </w:t>
            </w:r>
            <w:r w:rsidR="0048687E">
              <w:rPr>
                <w:rFonts w:eastAsia="Calibri"/>
              </w:rPr>
              <w:t>five</w:t>
            </w:r>
            <w:r w:rsidRPr="001D69AC">
              <w:rPr>
                <w:rFonts w:eastAsia="Calibri"/>
              </w:rPr>
              <w:t xml:space="preserve"> steps.</w:t>
            </w:r>
          </w:p>
          <w:p w14:paraId="7F18D2AD" w14:textId="77777777" w:rsidR="00900B52" w:rsidRPr="001D69AC" w:rsidRDefault="00900B52" w:rsidP="00900B52">
            <w:pPr>
              <w:rPr>
                <w:rFonts w:eastAsia="Calibri"/>
              </w:rPr>
            </w:pPr>
          </w:p>
          <w:p w14:paraId="24EEE545" w14:textId="5D7CCCA3" w:rsidR="008D3AF7" w:rsidRPr="001D69AC" w:rsidRDefault="008D3AF7" w:rsidP="008D3AF7">
            <w:pPr>
              <w:rPr>
                <w:rFonts w:eastAsia="Calibri"/>
              </w:rPr>
            </w:pPr>
            <w:r w:rsidRPr="001D69AC">
              <w:rPr>
                <w:rFonts w:eastAsia="Calibri"/>
              </w:rPr>
              <w:t>Discuss what is happening in each stage of the titration and how this affects</w:t>
            </w:r>
            <w:r w:rsidR="007960E6">
              <w:rPr>
                <w:rFonts w:eastAsia="Calibri"/>
              </w:rPr>
              <w:t>:</w:t>
            </w:r>
          </w:p>
          <w:p w14:paraId="7BDE3BEA" w14:textId="77777777" w:rsidR="008D3AF7" w:rsidRPr="001D69AC" w:rsidRDefault="008D3AF7" w:rsidP="00A71389">
            <w:pPr>
              <w:numPr>
                <w:ilvl w:val="0"/>
                <w:numId w:val="45"/>
              </w:numPr>
              <w:rPr>
                <w:rFonts w:eastAsia="Times New Roman"/>
              </w:rPr>
            </w:pPr>
            <w:r w:rsidRPr="001D69AC">
              <w:rPr>
                <w:rFonts w:eastAsia="Calibri"/>
              </w:rPr>
              <w:t xml:space="preserve">accuracy </w:t>
            </w:r>
          </w:p>
          <w:p w14:paraId="17AD7486" w14:textId="77777777" w:rsidR="008D3AF7" w:rsidRPr="001D69AC" w:rsidRDefault="008D3AF7" w:rsidP="00A71389">
            <w:pPr>
              <w:numPr>
                <w:ilvl w:val="0"/>
                <w:numId w:val="45"/>
              </w:numPr>
              <w:rPr>
                <w:rFonts w:eastAsia="Times New Roman"/>
              </w:rPr>
            </w:pPr>
            <w:r w:rsidRPr="001D69AC">
              <w:rPr>
                <w:rFonts w:eastAsia="Calibri"/>
              </w:rPr>
              <w:t>cleanliness</w:t>
            </w:r>
          </w:p>
          <w:p w14:paraId="745BFD89" w14:textId="73968D96" w:rsidR="008D3AF7" w:rsidRPr="001D69AC" w:rsidRDefault="008D3AF7" w:rsidP="00A71389">
            <w:pPr>
              <w:numPr>
                <w:ilvl w:val="0"/>
                <w:numId w:val="45"/>
              </w:numPr>
              <w:rPr>
                <w:rFonts w:eastAsia="Times New Roman"/>
              </w:rPr>
            </w:pPr>
            <w:r w:rsidRPr="001D69AC">
              <w:rPr>
                <w:rFonts w:eastAsia="Calibri"/>
              </w:rPr>
              <w:t>record (meniscus)</w:t>
            </w:r>
          </w:p>
          <w:p w14:paraId="03183F78" w14:textId="5AE164EB" w:rsidR="00900B52" w:rsidRPr="001D69AC" w:rsidRDefault="000E6046" w:rsidP="00A71389">
            <w:pPr>
              <w:numPr>
                <w:ilvl w:val="0"/>
                <w:numId w:val="45"/>
              </w:numPr>
              <w:rPr>
                <w:rFonts w:eastAsia="Times New Roman"/>
              </w:rPr>
            </w:pPr>
            <w:r>
              <w:rPr>
                <w:rFonts w:eastAsia="Times New Roman"/>
              </w:rPr>
              <w:t>e</w:t>
            </w:r>
            <w:r w:rsidR="008D3AF7" w:rsidRPr="001D69AC">
              <w:rPr>
                <w:rFonts w:eastAsia="Times New Roman"/>
              </w:rPr>
              <w:t>nd point (equivalence point)</w:t>
            </w:r>
            <w:r w:rsidR="007960E6">
              <w:rPr>
                <w:rFonts w:eastAsia="Times New Roman"/>
              </w:rPr>
              <w:t>.</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1CF5108" w14:textId="43B30FAA" w:rsidR="00D04DEA" w:rsidRDefault="003F63EE" w:rsidP="003F63EE">
            <w:pPr>
              <w:rPr>
                <w:rFonts w:eastAsia="Calibri"/>
              </w:rPr>
            </w:pPr>
            <w:r w:rsidRPr="001D69AC">
              <w:rPr>
                <w:rFonts w:eastAsia="Calibri"/>
              </w:rPr>
              <w:t>In small groups, share the recorded order of steps to identify similarities and differences.</w:t>
            </w:r>
          </w:p>
          <w:p w14:paraId="2E99A652" w14:textId="77777777" w:rsidR="00D04DEA" w:rsidRDefault="00D04DEA" w:rsidP="003F63EE">
            <w:pPr>
              <w:rPr>
                <w:rFonts w:eastAsia="Calibri"/>
              </w:rPr>
            </w:pPr>
          </w:p>
          <w:p w14:paraId="2EA57B55" w14:textId="49647998" w:rsidR="003F63EE" w:rsidRPr="001D69AC" w:rsidRDefault="003F63EE" w:rsidP="003F63EE">
            <w:pPr>
              <w:rPr>
                <w:rFonts w:eastAsia="Calibri"/>
              </w:rPr>
            </w:pPr>
            <w:r w:rsidRPr="001D69AC">
              <w:rPr>
                <w:rFonts w:eastAsia="Calibri"/>
              </w:rPr>
              <w:t>Agree the five key steps.</w:t>
            </w:r>
          </w:p>
          <w:p w14:paraId="1D793935" w14:textId="77777777" w:rsidR="003F63EE" w:rsidRPr="001D69AC" w:rsidRDefault="003F63EE" w:rsidP="003F63EE">
            <w:pPr>
              <w:rPr>
                <w:rFonts w:eastAsia="Calibri"/>
              </w:rPr>
            </w:pPr>
          </w:p>
          <w:p w14:paraId="2523C194" w14:textId="0E83BA75" w:rsidR="0096300E" w:rsidRPr="001D69AC" w:rsidRDefault="003F63EE" w:rsidP="003F63EE">
            <w:pPr>
              <w:rPr>
                <w:rFonts w:eastAsia="Calibri"/>
              </w:rPr>
            </w:pPr>
            <w:r w:rsidRPr="001D69AC">
              <w:rPr>
                <w:rFonts w:eastAsia="Calibri"/>
              </w:rPr>
              <w:t xml:space="preserve">Each group feedback back their </w:t>
            </w:r>
            <w:r w:rsidR="007960E6">
              <w:rPr>
                <w:rFonts w:eastAsia="Calibri"/>
              </w:rPr>
              <w:t>five</w:t>
            </w:r>
            <w:r w:rsidRPr="001D69AC">
              <w:rPr>
                <w:rFonts w:eastAsia="Calibri"/>
              </w:rPr>
              <w:t xml:space="preserve"> steps.</w:t>
            </w:r>
          </w:p>
          <w:p w14:paraId="49B76FF0" w14:textId="77777777" w:rsidR="0096300E" w:rsidRPr="001D69AC" w:rsidRDefault="0096300E" w:rsidP="003F63EE">
            <w:pPr>
              <w:rPr>
                <w:rFonts w:eastAsia="Calibri"/>
              </w:rPr>
            </w:pPr>
          </w:p>
          <w:p w14:paraId="72478FB4" w14:textId="77777777" w:rsidR="0096300E" w:rsidRPr="001D69AC" w:rsidRDefault="0096300E" w:rsidP="003F63EE">
            <w:pPr>
              <w:rPr>
                <w:rFonts w:eastAsia="Calibri"/>
              </w:rPr>
            </w:pPr>
          </w:p>
          <w:p w14:paraId="54477FC9" w14:textId="489FD60E" w:rsidR="00900B52" w:rsidRPr="001D69AC" w:rsidRDefault="008D3AF7" w:rsidP="007960E6">
            <w:pPr>
              <w:rPr>
                <w:rFonts w:eastAsia="Calibri"/>
              </w:rPr>
            </w:pPr>
            <w:r w:rsidRPr="001D69AC">
              <w:rPr>
                <w:rFonts w:eastAsia="Calibri"/>
              </w:rPr>
              <w:t xml:space="preserve">Engage in </w:t>
            </w:r>
            <w:r w:rsidR="000E6046">
              <w:rPr>
                <w:rFonts w:eastAsia="Calibri"/>
              </w:rPr>
              <w:t xml:space="preserve">class </w:t>
            </w:r>
            <w:r w:rsidRPr="001D69AC">
              <w:rPr>
                <w:rFonts w:eastAsia="Calibri"/>
              </w:rPr>
              <w:t>discussion led by teacher.</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5FE2DC5" w14:textId="77777777" w:rsidR="00900B52" w:rsidRDefault="00900B52">
            <w:pPr>
              <w:widowControl w:val="0"/>
              <w:spacing w:line="276" w:lineRule="auto"/>
              <w:rPr>
                <w:rFonts w:ascii="Times New Roman" w:eastAsia="Times New Roman" w:hAnsi="Times New Roman" w:cs="Times New Roman"/>
              </w:rPr>
            </w:pPr>
          </w:p>
        </w:tc>
      </w:tr>
      <w:tr w:rsidR="00CF369D" w14:paraId="09B6F741" w14:textId="77777777" w:rsidTr="001D69AC">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8E" w14:textId="0E00A927" w:rsidR="00CF369D" w:rsidRPr="001D69AC" w:rsidRDefault="00491873" w:rsidP="001D69AC">
            <w:pPr>
              <w:rPr>
                <w:rFonts w:eastAsia="Times New Roman"/>
              </w:rPr>
            </w:pPr>
            <w:r w:rsidRPr="001D69AC">
              <w:rPr>
                <w:rFonts w:eastAsia="Calibri"/>
              </w:rPr>
              <w:t>15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8F" w14:textId="0A05B9B5" w:rsidR="00CF369D" w:rsidRPr="001D69AC" w:rsidRDefault="00491873">
            <w:pPr>
              <w:rPr>
                <w:rFonts w:eastAsia="Calibri"/>
              </w:rPr>
            </w:pPr>
            <w:r w:rsidRPr="001D69AC">
              <w:rPr>
                <w:rFonts w:eastAsia="Calibri"/>
              </w:rPr>
              <w:t>Introduce results table and define concordance</w:t>
            </w:r>
            <w:r w:rsidR="00BE7639" w:rsidRPr="001D69AC">
              <w:rPr>
                <w:rFonts w:eastAsia="Calibri"/>
              </w:rPr>
              <w:t>.</w:t>
            </w:r>
            <w:r w:rsidRPr="001D69AC">
              <w:rPr>
                <w:rFonts w:eastAsia="Calibri"/>
              </w:rPr>
              <w:t xml:space="preserve"> </w:t>
            </w:r>
          </w:p>
          <w:p w14:paraId="4531849C" w14:textId="77777777" w:rsidR="00BE7639" w:rsidRPr="001D69AC" w:rsidRDefault="00BE7639">
            <w:pPr>
              <w:rPr>
                <w:rFonts w:eastAsia="Calibri"/>
              </w:rPr>
            </w:pPr>
          </w:p>
          <w:p w14:paraId="549B6AC8" w14:textId="476CD582" w:rsidR="002C31E6" w:rsidRPr="001D69AC" w:rsidRDefault="00491873">
            <w:pPr>
              <w:rPr>
                <w:rFonts w:eastAsia="Calibri"/>
              </w:rPr>
            </w:pPr>
            <w:r w:rsidRPr="001D69AC">
              <w:rPr>
                <w:rFonts w:eastAsia="Calibri"/>
              </w:rPr>
              <w:t xml:space="preserve">Show </w:t>
            </w:r>
            <w:r w:rsidR="00BE7639" w:rsidRPr="001D69AC">
              <w:rPr>
                <w:rFonts w:eastAsia="Calibri"/>
              </w:rPr>
              <w:t>four-</w:t>
            </w:r>
            <w:r w:rsidRPr="001D69AC">
              <w:rPr>
                <w:rFonts w:eastAsia="Calibri"/>
              </w:rPr>
              <w:t>point calculation</w:t>
            </w:r>
            <w:r w:rsidR="00BE7639" w:rsidRPr="001D69AC">
              <w:rPr>
                <w:rFonts w:eastAsia="Calibri"/>
              </w:rPr>
              <w:t xml:space="preserve"> for the concentration of an unknown solution for a titration against a standard solution of known concentration</w:t>
            </w:r>
            <w:r w:rsidR="007D79A0" w:rsidRPr="001D69AC">
              <w:rPr>
                <w:rFonts w:eastAsia="Calibri"/>
              </w:rPr>
              <w:t>. Ask questions of learners throughout the demonstration, drawing on their prior learning.</w:t>
            </w:r>
          </w:p>
          <w:p w14:paraId="3C284072" w14:textId="77777777" w:rsidR="002C31E6" w:rsidRPr="001D69AC" w:rsidRDefault="002C31E6">
            <w:pPr>
              <w:rPr>
                <w:rFonts w:eastAsia="Calibri"/>
              </w:rPr>
            </w:pPr>
          </w:p>
          <w:p w14:paraId="22E1E7E4" w14:textId="0C2DB87D" w:rsidR="002C31E6" w:rsidRPr="001D69AC" w:rsidRDefault="002C31E6">
            <w:pPr>
              <w:rPr>
                <w:rFonts w:eastAsia="Calibri"/>
              </w:rPr>
            </w:pPr>
            <w:r w:rsidRPr="001D69AC">
              <w:rPr>
                <w:rFonts w:eastAsia="Calibri"/>
              </w:rPr>
              <w:t>Teacher presents calculation task on slide deck.</w:t>
            </w:r>
          </w:p>
          <w:p w14:paraId="16282FCC" w14:textId="77777777" w:rsidR="007D79A0" w:rsidRPr="001D69AC" w:rsidRDefault="007D79A0">
            <w:pPr>
              <w:rPr>
                <w:rFonts w:eastAsia="Calibri"/>
              </w:rPr>
            </w:pPr>
          </w:p>
          <w:p w14:paraId="243C4B95" w14:textId="3547B385" w:rsidR="00BF0E7A" w:rsidRPr="001D69AC" w:rsidRDefault="007D79A0">
            <w:pPr>
              <w:rPr>
                <w:rFonts w:eastAsia="Calibri"/>
              </w:rPr>
            </w:pPr>
            <w:r w:rsidRPr="001D69AC">
              <w:rPr>
                <w:rFonts w:eastAsia="Calibri"/>
              </w:rPr>
              <w:t xml:space="preserve">Teacher </w:t>
            </w:r>
            <w:r w:rsidR="00BF0E7A" w:rsidRPr="001D69AC">
              <w:rPr>
                <w:rFonts w:eastAsia="Calibri"/>
              </w:rPr>
              <w:t xml:space="preserve">circulates and </w:t>
            </w:r>
            <w:r w:rsidRPr="001D69AC">
              <w:rPr>
                <w:rFonts w:eastAsia="Calibri"/>
              </w:rPr>
              <w:t>check</w:t>
            </w:r>
            <w:r w:rsidR="00BF0E7A" w:rsidRPr="001D69AC">
              <w:rPr>
                <w:rFonts w:eastAsia="Calibri"/>
              </w:rPr>
              <w:t>s each</w:t>
            </w:r>
            <w:r w:rsidRPr="001D69AC">
              <w:rPr>
                <w:rFonts w:eastAsia="Calibri"/>
              </w:rPr>
              <w:t xml:space="preserve"> answer</w:t>
            </w:r>
            <w:r w:rsidR="00BF0E7A" w:rsidRPr="001D69AC">
              <w:rPr>
                <w:rFonts w:eastAsia="Calibri"/>
              </w:rPr>
              <w:t>.</w:t>
            </w:r>
          </w:p>
          <w:p w14:paraId="37B6FD5E" w14:textId="77777777" w:rsidR="00BF0E7A" w:rsidRPr="001D69AC" w:rsidRDefault="00BF0E7A">
            <w:pPr>
              <w:rPr>
                <w:rFonts w:eastAsia="Calibri"/>
              </w:rPr>
            </w:pPr>
          </w:p>
          <w:p w14:paraId="52B9AABA" w14:textId="14921C1E" w:rsidR="00BF0E7A" w:rsidRPr="001D69AC" w:rsidRDefault="00BF0E7A">
            <w:pPr>
              <w:rPr>
                <w:rFonts w:eastAsia="Calibri"/>
              </w:rPr>
            </w:pPr>
            <w:r w:rsidRPr="001D69AC">
              <w:rPr>
                <w:rFonts w:eastAsia="Calibri"/>
              </w:rPr>
              <w:t xml:space="preserve">Direct </w:t>
            </w:r>
            <w:r w:rsidR="00751807">
              <w:rPr>
                <w:rFonts w:eastAsia="Calibri"/>
              </w:rPr>
              <w:t>learner</w:t>
            </w:r>
            <w:r w:rsidRPr="001D69AC">
              <w:rPr>
                <w:rFonts w:eastAsia="Calibri"/>
              </w:rPr>
              <w:t>s to next task or provide support for learners with incorrect answers.</w:t>
            </w:r>
          </w:p>
          <w:p w14:paraId="00000194" w14:textId="06175EF0" w:rsidR="00CF369D" w:rsidRPr="001D69AC" w:rsidRDefault="00CF369D">
            <w:pPr>
              <w:rPr>
                <w:rFonts w:eastAsia="Times New Roman"/>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95" w14:textId="49A1CF2A" w:rsidR="00CF369D" w:rsidRPr="001D69AC" w:rsidRDefault="009E6133">
            <w:pPr>
              <w:rPr>
                <w:rFonts w:eastAsia="Calibri"/>
              </w:rPr>
            </w:pPr>
            <w:r w:rsidRPr="001D69AC">
              <w:rPr>
                <w:rFonts w:eastAsia="Calibri"/>
              </w:rPr>
              <w:t>Identify concordant volume by use of data table on slide deck</w:t>
            </w:r>
            <w:r w:rsidR="00BE7639" w:rsidRPr="001D69AC">
              <w:rPr>
                <w:rFonts w:eastAsia="Calibri"/>
              </w:rPr>
              <w:t>.</w:t>
            </w:r>
          </w:p>
          <w:p w14:paraId="718DB013" w14:textId="77777777" w:rsidR="000E6046" w:rsidRDefault="000E6046">
            <w:pPr>
              <w:rPr>
                <w:rFonts w:eastAsia="Times New Roman"/>
              </w:rPr>
            </w:pPr>
          </w:p>
          <w:p w14:paraId="00000199" w14:textId="1ABEC03F" w:rsidR="00CF369D" w:rsidRPr="001D69AC" w:rsidRDefault="007D79A0">
            <w:pPr>
              <w:rPr>
                <w:rFonts w:eastAsia="Calibri"/>
              </w:rPr>
            </w:pPr>
            <w:r w:rsidRPr="001D69AC">
              <w:rPr>
                <w:rFonts w:eastAsia="Times New Roman"/>
              </w:rPr>
              <w:t>Make notes, ask clarification questions.</w:t>
            </w:r>
            <w:r w:rsidR="003135E7">
              <w:rPr>
                <w:rFonts w:eastAsia="Times New Roman"/>
              </w:rPr>
              <w:t xml:space="preserve"> </w:t>
            </w:r>
            <w:r w:rsidRPr="001D69AC">
              <w:rPr>
                <w:rFonts w:eastAsia="Calibri"/>
              </w:rPr>
              <w:t>A</w:t>
            </w:r>
            <w:r w:rsidR="00491873" w:rsidRPr="001D69AC">
              <w:rPr>
                <w:rFonts w:eastAsia="Calibri"/>
              </w:rPr>
              <w:t>nswer questions from teacher</w:t>
            </w:r>
            <w:r w:rsidRPr="001D69AC">
              <w:rPr>
                <w:rFonts w:eastAsia="Calibri"/>
              </w:rPr>
              <w:t>.</w:t>
            </w:r>
          </w:p>
          <w:p w14:paraId="0000019A" w14:textId="77777777" w:rsidR="00CF369D" w:rsidRPr="001D69AC" w:rsidRDefault="00CF369D">
            <w:pPr>
              <w:rPr>
                <w:rFonts w:eastAsia="Calibri"/>
              </w:rPr>
            </w:pPr>
          </w:p>
          <w:p w14:paraId="0000019B" w14:textId="77777777" w:rsidR="00CF369D" w:rsidRPr="001D69AC" w:rsidRDefault="00CF369D">
            <w:pPr>
              <w:rPr>
                <w:rFonts w:eastAsia="Calibri"/>
              </w:rPr>
            </w:pPr>
          </w:p>
          <w:p w14:paraId="6FFFFD3C" w14:textId="77777777" w:rsidR="007D79A0" w:rsidRPr="001D69AC" w:rsidRDefault="007D79A0">
            <w:pPr>
              <w:rPr>
                <w:rFonts w:eastAsia="Calibri"/>
              </w:rPr>
            </w:pPr>
          </w:p>
          <w:p w14:paraId="75DF147B" w14:textId="77777777" w:rsidR="007D79A0" w:rsidRPr="001D69AC" w:rsidRDefault="007D79A0">
            <w:pPr>
              <w:rPr>
                <w:rFonts w:eastAsia="Calibri"/>
              </w:rPr>
            </w:pPr>
          </w:p>
          <w:p w14:paraId="57D129F0" w14:textId="77777777" w:rsidR="007D79A0" w:rsidRPr="001D69AC" w:rsidRDefault="007D79A0">
            <w:pPr>
              <w:rPr>
                <w:rFonts w:eastAsia="Calibri"/>
              </w:rPr>
            </w:pPr>
          </w:p>
          <w:p w14:paraId="0000019E" w14:textId="22E1FCF1" w:rsidR="00CF369D" w:rsidRPr="001D69AC" w:rsidRDefault="00491873" w:rsidP="007D79A0">
            <w:pPr>
              <w:rPr>
                <w:rFonts w:eastAsia="Calibri"/>
              </w:rPr>
            </w:pPr>
            <w:r w:rsidRPr="001D69AC">
              <w:rPr>
                <w:rFonts w:eastAsia="Calibri"/>
              </w:rPr>
              <w:t xml:space="preserve">Task: </w:t>
            </w:r>
            <w:r w:rsidR="00294453">
              <w:rPr>
                <w:rFonts w:eastAsia="Calibri"/>
              </w:rPr>
              <w:t>L</w:t>
            </w:r>
            <w:r w:rsidR="00294453" w:rsidRPr="001D69AC">
              <w:rPr>
                <w:rFonts w:eastAsia="Calibri"/>
              </w:rPr>
              <w:t xml:space="preserve">earners </w:t>
            </w:r>
            <w:r w:rsidRPr="001D69AC">
              <w:rPr>
                <w:rFonts w:eastAsia="Calibri"/>
              </w:rPr>
              <w:t>work in pairs to calculate unknown concentration</w:t>
            </w:r>
            <w:r w:rsidR="007D79A0" w:rsidRPr="001D69AC">
              <w:rPr>
                <w:rFonts w:eastAsia="Calibri"/>
              </w:rPr>
              <w:t>.</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9F" w14:textId="77777777" w:rsidR="00CF369D" w:rsidRDefault="00CF369D">
            <w:pPr>
              <w:widowControl w:val="0"/>
              <w:spacing w:line="276" w:lineRule="auto"/>
              <w:rPr>
                <w:rFonts w:ascii="Calibri" w:eastAsia="Calibri" w:hAnsi="Calibri" w:cs="Calibri"/>
              </w:rPr>
            </w:pPr>
          </w:p>
        </w:tc>
      </w:tr>
      <w:tr w:rsidR="00CF369D" w14:paraId="4B383A1A" w14:textId="77777777" w:rsidTr="001D69AC">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A0" w14:textId="77777777" w:rsidR="00CF369D" w:rsidRPr="001D69AC" w:rsidRDefault="00491873">
            <w:pPr>
              <w:rPr>
                <w:rFonts w:eastAsia="Times New Roman"/>
              </w:rPr>
            </w:pPr>
            <w:r w:rsidRPr="001D69AC">
              <w:rPr>
                <w:rFonts w:eastAsia="Times New Roman"/>
              </w:rPr>
              <w:lastRenderedPageBreak/>
              <w:t>30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A1" w14:textId="46CE6904" w:rsidR="00CF369D" w:rsidRPr="001D69AC" w:rsidRDefault="004D704F">
            <w:pPr>
              <w:rPr>
                <w:rFonts w:eastAsia="Calibri"/>
              </w:rPr>
            </w:pPr>
            <w:r>
              <w:rPr>
                <w:rFonts w:eastAsia="Calibri"/>
              </w:rPr>
              <w:t>Distribute the</w:t>
            </w:r>
            <w:r w:rsidR="00491873" w:rsidRPr="001D69AC">
              <w:rPr>
                <w:rFonts w:eastAsia="Calibri"/>
              </w:rPr>
              <w:t xml:space="preserve"> </w:t>
            </w:r>
            <w:r w:rsidR="00A172E7" w:rsidRPr="001D69AC">
              <w:rPr>
                <w:rFonts w:eastAsia="Calibri"/>
              </w:rPr>
              <w:t xml:space="preserve">Titration </w:t>
            </w:r>
            <w:r w:rsidR="00D04DEA">
              <w:rPr>
                <w:rFonts w:eastAsia="Calibri"/>
              </w:rPr>
              <w:t>c</w:t>
            </w:r>
            <w:r w:rsidR="00A172E7" w:rsidRPr="001D69AC">
              <w:rPr>
                <w:rFonts w:eastAsia="Calibri"/>
              </w:rPr>
              <w:t xml:space="preserve">alculation </w:t>
            </w:r>
            <w:r w:rsidR="00D04DEA">
              <w:rPr>
                <w:rFonts w:eastAsia="Calibri"/>
              </w:rPr>
              <w:t>w</w:t>
            </w:r>
            <w:r w:rsidR="00491873" w:rsidRPr="001D69AC">
              <w:rPr>
                <w:rFonts w:eastAsia="Calibri"/>
              </w:rPr>
              <w:t>orksheet</w:t>
            </w:r>
            <w:r w:rsidR="00A172E7" w:rsidRPr="001D69AC">
              <w:rPr>
                <w:rFonts w:eastAsia="Calibri"/>
              </w:rPr>
              <w:t xml:space="preserve"> to learners as they complete the previous task accurately</w:t>
            </w:r>
            <w:r w:rsidR="00491873" w:rsidRPr="001D69AC">
              <w:rPr>
                <w:rFonts w:eastAsia="Calibri"/>
              </w:rPr>
              <w:t>.</w:t>
            </w:r>
          </w:p>
          <w:p w14:paraId="424F6BAB" w14:textId="77777777" w:rsidR="00A172E7" w:rsidRPr="001D69AC" w:rsidRDefault="00A172E7">
            <w:pPr>
              <w:rPr>
                <w:rFonts w:eastAsia="Calibri"/>
              </w:rPr>
            </w:pPr>
          </w:p>
          <w:p w14:paraId="3AEA7E18" w14:textId="7E169800" w:rsidR="00940802" w:rsidRDefault="00A172E7" w:rsidP="00CA0E99">
            <w:pPr>
              <w:rPr>
                <w:rFonts w:eastAsia="Calibri"/>
              </w:rPr>
            </w:pPr>
            <w:r w:rsidRPr="001D69AC">
              <w:rPr>
                <w:rFonts w:eastAsia="Calibri"/>
              </w:rPr>
              <w:t>Circulate and r</w:t>
            </w:r>
            <w:r w:rsidR="00491873" w:rsidRPr="001D69AC">
              <w:rPr>
                <w:rFonts w:eastAsia="Calibri"/>
              </w:rPr>
              <w:t xml:space="preserve">eview </w:t>
            </w:r>
            <w:r w:rsidR="00751807">
              <w:rPr>
                <w:rFonts w:eastAsia="Calibri"/>
              </w:rPr>
              <w:t>learner</w:t>
            </w:r>
            <w:r w:rsidR="00491873" w:rsidRPr="001D69AC">
              <w:rPr>
                <w:rFonts w:eastAsia="Calibri"/>
              </w:rPr>
              <w:t>s</w:t>
            </w:r>
            <w:r w:rsidR="00751807">
              <w:rPr>
                <w:rFonts w:eastAsia="Calibri"/>
              </w:rPr>
              <w:t>’</w:t>
            </w:r>
            <w:r w:rsidR="00491873" w:rsidRPr="001D69AC">
              <w:rPr>
                <w:rFonts w:eastAsia="Calibri"/>
              </w:rPr>
              <w:t xml:space="preserve"> answers</w:t>
            </w:r>
            <w:r w:rsidRPr="001D69AC">
              <w:rPr>
                <w:rFonts w:eastAsia="Calibri"/>
              </w:rPr>
              <w:t>.</w:t>
            </w:r>
          </w:p>
          <w:p w14:paraId="19F08F22" w14:textId="77777777" w:rsidR="00940802" w:rsidRDefault="00940802" w:rsidP="00940802">
            <w:pPr>
              <w:rPr>
                <w:rFonts w:eastAsia="Calibri"/>
              </w:rPr>
            </w:pPr>
          </w:p>
          <w:p w14:paraId="000001A4" w14:textId="07329DCD" w:rsidR="00CF369D" w:rsidRPr="001D69AC" w:rsidRDefault="00940802" w:rsidP="00A6719A">
            <w:pPr>
              <w:rPr>
                <w:rFonts w:eastAsia="Calibri"/>
              </w:rPr>
            </w:pPr>
            <w:r>
              <w:rPr>
                <w:rFonts w:eastAsia="Calibri"/>
              </w:rPr>
              <w:t>Set homework task</w:t>
            </w:r>
            <w:r w:rsidR="00A6719A">
              <w:rPr>
                <w:rFonts w:eastAsia="Calibri"/>
              </w:rPr>
              <w:t>.</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A6" w14:textId="763A55BA" w:rsidR="00CF369D" w:rsidRPr="001D69AC" w:rsidRDefault="00491873">
            <w:pPr>
              <w:rPr>
                <w:rFonts w:eastAsia="Calibri"/>
              </w:rPr>
            </w:pPr>
            <w:r w:rsidRPr="001D69AC">
              <w:rPr>
                <w:rFonts w:eastAsia="Calibri"/>
              </w:rPr>
              <w:t xml:space="preserve">Task: </w:t>
            </w:r>
            <w:r w:rsidR="00751807">
              <w:rPr>
                <w:rFonts w:eastAsia="Calibri"/>
              </w:rPr>
              <w:t>Learner</w:t>
            </w:r>
            <w:r w:rsidRPr="001D69AC">
              <w:rPr>
                <w:rFonts w:eastAsia="Calibri"/>
              </w:rPr>
              <w:t>s work</w:t>
            </w:r>
            <w:r w:rsidR="000E6046">
              <w:rPr>
                <w:rFonts w:eastAsia="Calibri"/>
              </w:rPr>
              <w:t xml:space="preserve"> individually</w:t>
            </w:r>
            <w:r w:rsidRPr="001D69AC">
              <w:rPr>
                <w:rFonts w:eastAsia="Calibri"/>
              </w:rPr>
              <w:t xml:space="preserve"> through </w:t>
            </w:r>
            <w:r w:rsidR="00A172E7" w:rsidRPr="001D69AC">
              <w:rPr>
                <w:rFonts w:eastAsia="Calibri"/>
              </w:rPr>
              <w:t xml:space="preserve">Titration </w:t>
            </w:r>
            <w:r w:rsidR="00D04DEA">
              <w:rPr>
                <w:rFonts w:eastAsia="Calibri"/>
              </w:rPr>
              <w:t>c</w:t>
            </w:r>
            <w:r w:rsidR="00A172E7" w:rsidRPr="001D69AC">
              <w:rPr>
                <w:rFonts w:eastAsia="Calibri"/>
              </w:rPr>
              <w:t xml:space="preserve">alculation </w:t>
            </w:r>
            <w:r w:rsidR="00D04DEA">
              <w:rPr>
                <w:rFonts w:eastAsia="Calibri"/>
              </w:rPr>
              <w:t>w</w:t>
            </w:r>
            <w:r w:rsidR="000E6046" w:rsidRPr="001D69AC">
              <w:rPr>
                <w:rFonts w:eastAsia="Calibri"/>
              </w:rPr>
              <w:t>orksheet.</w:t>
            </w:r>
          </w:p>
          <w:p w14:paraId="000001A7" w14:textId="77777777" w:rsidR="00CF369D" w:rsidRPr="001D69AC" w:rsidRDefault="00CF369D">
            <w:pPr>
              <w:rPr>
                <w:rFonts w:eastAsia="Calibri"/>
              </w:rPr>
            </w:pPr>
          </w:p>
          <w:p w14:paraId="000001A8" w14:textId="77777777" w:rsidR="00CF369D" w:rsidRPr="001D69AC" w:rsidRDefault="00CF369D">
            <w:pPr>
              <w:rPr>
                <w:rFonts w:eastAsia="Calibri"/>
              </w:rPr>
            </w:pPr>
          </w:p>
          <w:p w14:paraId="000001AE" w14:textId="02CAC0B9" w:rsidR="00CF369D" w:rsidRPr="001D69AC" w:rsidRDefault="00751807">
            <w:pPr>
              <w:rPr>
                <w:rFonts w:eastAsia="Calibri"/>
              </w:rPr>
            </w:pPr>
            <w:r>
              <w:rPr>
                <w:rFonts w:eastAsia="Calibri"/>
              </w:rPr>
              <w:t>Learner</w:t>
            </w:r>
            <w:r w:rsidR="00491873" w:rsidRPr="001D69AC">
              <w:rPr>
                <w:rFonts w:eastAsia="Calibri"/>
              </w:rPr>
              <w:t>s make corrections if required</w:t>
            </w:r>
            <w:r w:rsidR="00A172E7" w:rsidRPr="001D69AC">
              <w:rPr>
                <w:rFonts w:eastAsia="Calibri"/>
              </w:rPr>
              <w:t>.</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AF" w14:textId="77777777" w:rsidR="00CF369D" w:rsidRDefault="00CF369D">
            <w:pPr>
              <w:widowControl w:val="0"/>
              <w:spacing w:line="276" w:lineRule="auto"/>
              <w:rPr>
                <w:rFonts w:ascii="Times New Roman" w:eastAsia="Times New Roman" w:hAnsi="Times New Roman" w:cs="Times New Roman"/>
              </w:rPr>
            </w:pPr>
          </w:p>
        </w:tc>
      </w:tr>
      <w:tr w:rsidR="00CF369D" w:rsidRPr="00940802" w14:paraId="4719C7D8" w14:textId="77777777" w:rsidTr="001D69AC">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B0" w14:textId="0F27B1DB" w:rsidR="00CF369D" w:rsidRPr="001D69AC" w:rsidRDefault="00491873">
            <w:pPr>
              <w:rPr>
                <w:rFonts w:eastAsia="Times New Roman"/>
              </w:rPr>
            </w:pPr>
            <w:r w:rsidRPr="001D69AC">
              <w:rPr>
                <w:rFonts w:eastAsia="Calibri"/>
                <w:b/>
              </w:rPr>
              <w:t>Other information:</w:t>
            </w:r>
            <w:r w:rsidRPr="001D69AC">
              <w:rPr>
                <w:rFonts w:eastAsia="Calibri"/>
              </w:rPr>
              <w:t xml:space="preserve"> </w:t>
            </w:r>
          </w:p>
          <w:p w14:paraId="000001B1" w14:textId="77777777" w:rsidR="00CF369D" w:rsidRPr="001D69AC" w:rsidRDefault="00491873">
            <w:pPr>
              <w:rPr>
                <w:rFonts w:eastAsia="Calibri"/>
              </w:rPr>
            </w:pPr>
            <w:r w:rsidRPr="001D69AC">
              <w:rPr>
                <w:rFonts w:eastAsia="Calibri"/>
              </w:rPr>
              <w:t>Opportunity to pair lower ability learners with higher ability learners for peer support.</w:t>
            </w:r>
          </w:p>
          <w:p w14:paraId="6D78C38A" w14:textId="1DE43BD2" w:rsidR="00DA576F" w:rsidRPr="001D69AC" w:rsidRDefault="00DA576F">
            <w:pPr>
              <w:rPr>
                <w:rFonts w:eastAsia="Calibri"/>
              </w:rPr>
            </w:pPr>
            <w:r w:rsidRPr="001D69AC">
              <w:rPr>
                <w:rFonts w:eastAsia="Calibri"/>
              </w:rPr>
              <w:t>Maths: Titration calculations</w:t>
            </w:r>
            <w:r w:rsidR="00294453">
              <w:rPr>
                <w:rFonts w:eastAsia="Calibri"/>
              </w:rPr>
              <w:t>.</w:t>
            </w:r>
          </w:p>
          <w:p w14:paraId="78569146" w14:textId="52B16B0A" w:rsidR="00DA576F" w:rsidRPr="001D69AC" w:rsidRDefault="00DA576F">
            <w:pPr>
              <w:rPr>
                <w:rFonts w:eastAsia="Times New Roman"/>
              </w:rPr>
            </w:pPr>
            <w:r w:rsidRPr="001D69AC">
              <w:rPr>
                <w:rFonts w:eastAsia="Calibri"/>
              </w:rPr>
              <w:t xml:space="preserve">English: </w:t>
            </w:r>
            <w:r w:rsidR="00294453">
              <w:rPr>
                <w:rFonts w:eastAsia="Calibri"/>
              </w:rPr>
              <w:t>A</w:t>
            </w:r>
            <w:r w:rsidR="00294453" w:rsidRPr="001D69AC">
              <w:rPr>
                <w:rFonts w:eastAsia="Calibri"/>
              </w:rPr>
              <w:t xml:space="preserve">sking </w:t>
            </w:r>
            <w:r w:rsidRPr="001D69AC">
              <w:rPr>
                <w:rFonts w:eastAsia="Calibri"/>
              </w:rPr>
              <w:t xml:space="preserve">questions, providing feedback on behalf of a group, discussing as a </w:t>
            </w:r>
            <w:r w:rsidR="000E6046" w:rsidRPr="001D69AC">
              <w:rPr>
                <w:rFonts w:eastAsia="Calibri"/>
              </w:rPr>
              <w:t>group.</w:t>
            </w:r>
          </w:p>
          <w:p w14:paraId="3B88A7EE" w14:textId="3C870CE6" w:rsidR="00DA576F" w:rsidRPr="001D69AC" w:rsidRDefault="00DA576F">
            <w:pPr>
              <w:rPr>
                <w:rFonts w:eastAsia="Calibri"/>
              </w:rPr>
            </w:pPr>
            <w:r w:rsidRPr="001D69AC">
              <w:rPr>
                <w:rFonts w:eastAsia="Calibri"/>
              </w:rPr>
              <w:t>C</w:t>
            </w:r>
            <w:r w:rsidR="00491873" w:rsidRPr="001D69AC">
              <w:rPr>
                <w:rFonts w:eastAsia="Calibri"/>
              </w:rPr>
              <w:t xml:space="preserve">onsider overlay </w:t>
            </w:r>
            <w:r w:rsidRPr="001D69AC">
              <w:rPr>
                <w:rFonts w:eastAsia="Calibri"/>
              </w:rPr>
              <w:t xml:space="preserve">/ handouts </w:t>
            </w:r>
            <w:r w:rsidR="00491873" w:rsidRPr="001D69AC">
              <w:rPr>
                <w:rFonts w:eastAsia="Calibri"/>
              </w:rPr>
              <w:t xml:space="preserve">for dyslexic </w:t>
            </w:r>
            <w:r w:rsidR="00751807">
              <w:rPr>
                <w:rFonts w:eastAsia="Calibri"/>
              </w:rPr>
              <w:t>learner</w:t>
            </w:r>
            <w:r w:rsidR="00491873" w:rsidRPr="001D69AC">
              <w:rPr>
                <w:rFonts w:eastAsia="Calibri"/>
              </w:rPr>
              <w:t xml:space="preserve">s. </w:t>
            </w:r>
          </w:p>
          <w:p w14:paraId="62597F1B" w14:textId="7EEEA91D" w:rsidR="00A10B0C" w:rsidRPr="001D69AC" w:rsidRDefault="00A172E7">
            <w:pPr>
              <w:rPr>
                <w:rFonts w:eastAsia="Calibri"/>
              </w:rPr>
            </w:pPr>
            <w:r w:rsidRPr="001D69AC">
              <w:rPr>
                <w:rFonts w:eastAsia="Calibri"/>
              </w:rPr>
              <w:t>Extension task</w:t>
            </w:r>
            <w:r w:rsidR="00294453">
              <w:rPr>
                <w:rFonts w:eastAsia="Calibri"/>
              </w:rPr>
              <w:t>s</w:t>
            </w:r>
            <w:r w:rsidRPr="001D69AC">
              <w:rPr>
                <w:rFonts w:eastAsia="Calibri"/>
              </w:rPr>
              <w:t xml:space="preserve">:  </w:t>
            </w:r>
          </w:p>
          <w:p w14:paraId="07291410" w14:textId="7B642F07" w:rsidR="00A10B0C" w:rsidRPr="001D69AC" w:rsidRDefault="00A10B0C" w:rsidP="00A71389">
            <w:pPr>
              <w:pStyle w:val="ListParagraph"/>
              <w:numPr>
                <w:ilvl w:val="0"/>
                <w:numId w:val="28"/>
              </w:numPr>
              <w:rPr>
                <w:rFonts w:eastAsia="Calibri" w:cs="Arial"/>
              </w:rPr>
            </w:pPr>
            <w:r w:rsidRPr="001D69AC">
              <w:rPr>
                <w:rFonts w:eastAsia="Calibri" w:cs="Arial"/>
              </w:rPr>
              <w:t>Acid</w:t>
            </w:r>
            <w:r w:rsidR="00294453">
              <w:rPr>
                <w:rFonts w:eastAsia="Calibri" w:cs="Arial"/>
              </w:rPr>
              <w:t>-</w:t>
            </w:r>
            <w:r w:rsidR="00465F52">
              <w:rPr>
                <w:rFonts w:eastAsia="Calibri" w:cs="Arial"/>
              </w:rPr>
              <w:t>b</w:t>
            </w:r>
            <w:r w:rsidRPr="001D69AC">
              <w:rPr>
                <w:rFonts w:eastAsia="Calibri" w:cs="Arial"/>
              </w:rPr>
              <w:t xml:space="preserve">ased </w:t>
            </w:r>
            <w:r w:rsidR="00465F52">
              <w:rPr>
                <w:rFonts w:eastAsia="Calibri" w:cs="Arial"/>
              </w:rPr>
              <w:t>q</w:t>
            </w:r>
            <w:r w:rsidRPr="001D69AC">
              <w:rPr>
                <w:rFonts w:eastAsia="Calibri" w:cs="Arial"/>
              </w:rPr>
              <w:t xml:space="preserve">uestion </w:t>
            </w:r>
            <w:r w:rsidR="00465F52">
              <w:rPr>
                <w:rFonts w:eastAsia="Calibri" w:cs="Arial"/>
              </w:rPr>
              <w:t>s</w:t>
            </w:r>
            <w:r w:rsidRPr="001D69AC">
              <w:rPr>
                <w:rFonts w:eastAsia="Calibri" w:cs="Arial"/>
              </w:rPr>
              <w:t xml:space="preserve">heet </w:t>
            </w:r>
            <w:r w:rsidR="00465F52">
              <w:rPr>
                <w:rFonts w:eastAsia="Calibri" w:cs="Arial"/>
              </w:rPr>
              <w:t>e</w:t>
            </w:r>
            <w:r w:rsidRPr="001D69AC">
              <w:rPr>
                <w:rFonts w:eastAsia="Calibri" w:cs="Arial"/>
              </w:rPr>
              <w:t xml:space="preserve">xtension </w:t>
            </w:r>
            <w:r w:rsidR="000E6046" w:rsidRPr="001D69AC">
              <w:rPr>
                <w:rFonts w:eastAsia="Calibri" w:cs="Arial"/>
              </w:rPr>
              <w:t>question.</w:t>
            </w:r>
          </w:p>
          <w:p w14:paraId="000001B2" w14:textId="4D6D1BEC" w:rsidR="00A172E7" w:rsidRPr="001D69AC" w:rsidRDefault="00CA0E99" w:rsidP="00A71389">
            <w:pPr>
              <w:pStyle w:val="ListParagraph"/>
              <w:numPr>
                <w:ilvl w:val="0"/>
                <w:numId w:val="28"/>
              </w:numPr>
              <w:rPr>
                <w:rFonts w:eastAsia="Times New Roman" w:cs="Arial"/>
              </w:rPr>
            </w:pPr>
            <w:r w:rsidRPr="001D69AC">
              <w:rPr>
                <w:rFonts w:eastAsia="Calibri" w:cs="Arial"/>
              </w:rPr>
              <w:t xml:space="preserve">Provide a table of data and a standard concentration for </w:t>
            </w:r>
            <w:r w:rsidR="005B755C">
              <w:rPr>
                <w:rFonts w:eastAsia="Calibri" w:cs="Arial"/>
              </w:rPr>
              <w:t>learner</w:t>
            </w:r>
            <w:r w:rsidRPr="001D69AC">
              <w:rPr>
                <w:rFonts w:eastAsia="Calibri" w:cs="Arial"/>
              </w:rPr>
              <w:t>s to calculate an unknown concentration.</w:t>
            </w:r>
          </w:p>
        </w:tc>
      </w:tr>
      <w:tr w:rsidR="00CF369D" w14:paraId="43147F7D" w14:textId="77777777" w:rsidTr="001D69AC">
        <w:trPr>
          <w:trHeight w:val="502"/>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B7" w14:textId="4070C424" w:rsidR="00CF369D" w:rsidRPr="001D69AC" w:rsidRDefault="00491873">
            <w:pPr>
              <w:rPr>
                <w:rFonts w:eastAsia="Times New Roman"/>
              </w:rPr>
            </w:pPr>
            <w:r w:rsidRPr="001D69AC">
              <w:rPr>
                <w:rFonts w:eastAsia="Calibri"/>
                <w:b/>
              </w:rPr>
              <w:t>Next steps in learning</w:t>
            </w:r>
          </w:p>
          <w:p w14:paraId="1F1F4DFA" w14:textId="0D402585" w:rsidR="00940802" w:rsidRPr="000E6046" w:rsidRDefault="00DA576F">
            <w:pPr>
              <w:rPr>
                <w:rFonts w:eastAsia="Calibri"/>
                <w:color w:val="000000" w:themeColor="text1"/>
              </w:rPr>
            </w:pPr>
            <w:r w:rsidRPr="001D69AC">
              <w:rPr>
                <w:rFonts w:eastAsia="Calibri"/>
              </w:rPr>
              <w:t xml:space="preserve">If learners need to revisit the titration process, they can access the video </w:t>
            </w:r>
            <w:r w:rsidR="000E6046">
              <w:rPr>
                <w:rFonts w:eastAsia="Calibri"/>
              </w:rPr>
              <w:t>(</w:t>
            </w:r>
            <w:hyperlink r:id="rId19" w:history="1">
              <w:r w:rsidR="00435431" w:rsidRPr="00801447">
                <w:rPr>
                  <w:rStyle w:val="Hyperlink"/>
                  <w:rFonts w:eastAsia="Calibri"/>
                </w:rPr>
                <w:t>https://youtu.be/HNjKRnfbKiY</w:t>
              </w:r>
            </w:hyperlink>
            <w:r w:rsidR="00435431">
              <w:rPr>
                <w:rFonts w:eastAsia="Calibri"/>
                <w:color w:val="000000" w:themeColor="text1"/>
              </w:rPr>
              <w:t>).</w:t>
            </w:r>
          </w:p>
          <w:p w14:paraId="000001B8" w14:textId="6DD51AA7" w:rsidR="00CF369D" w:rsidRPr="00435431" w:rsidRDefault="00940802">
            <w:pPr>
              <w:rPr>
                <w:rFonts w:eastAsia="Calibri"/>
                <w:color w:val="000000" w:themeColor="text1"/>
              </w:rPr>
            </w:pPr>
            <w:r w:rsidRPr="00435431">
              <w:rPr>
                <w:rFonts w:eastAsia="Calibri"/>
                <w:color w:val="000000" w:themeColor="text1"/>
              </w:rPr>
              <w:t>Homework:</w:t>
            </w:r>
            <w:r>
              <w:rPr>
                <w:rFonts w:eastAsia="Calibri"/>
                <w:color w:val="FF0000"/>
              </w:rPr>
              <w:t xml:space="preserve"> </w:t>
            </w:r>
            <w:r w:rsidR="00A6719A">
              <w:rPr>
                <w:rFonts w:eastAsia="Calibri"/>
              </w:rPr>
              <w:t>R</w:t>
            </w:r>
            <w:r w:rsidR="00DA576F" w:rsidRPr="001D69AC">
              <w:rPr>
                <w:rFonts w:eastAsia="Calibri"/>
              </w:rPr>
              <w:t xml:space="preserve">evisit the calculation process </w:t>
            </w:r>
            <w:r w:rsidR="00A6719A">
              <w:rPr>
                <w:rFonts w:eastAsia="Calibri"/>
              </w:rPr>
              <w:t>by</w:t>
            </w:r>
            <w:r w:rsidR="00DA576F" w:rsidRPr="001D69AC">
              <w:rPr>
                <w:rFonts w:eastAsia="Calibri"/>
              </w:rPr>
              <w:t xml:space="preserve"> access</w:t>
            </w:r>
            <w:r w:rsidR="00A6719A">
              <w:rPr>
                <w:rFonts w:eastAsia="Calibri"/>
              </w:rPr>
              <w:t>ing</w:t>
            </w:r>
            <w:r w:rsidR="00DA576F" w:rsidRPr="001D69AC">
              <w:rPr>
                <w:rFonts w:eastAsia="Calibri"/>
              </w:rPr>
              <w:t xml:space="preserve"> the interactive v</w:t>
            </w:r>
            <w:r w:rsidR="00491873" w:rsidRPr="001D69AC">
              <w:rPr>
                <w:rFonts w:eastAsia="Calibri"/>
              </w:rPr>
              <w:t xml:space="preserve">irtual </w:t>
            </w:r>
            <w:r w:rsidR="00DA576F" w:rsidRPr="001D69AC">
              <w:rPr>
                <w:rFonts w:eastAsia="Calibri"/>
              </w:rPr>
              <w:t>t</w:t>
            </w:r>
            <w:r w:rsidR="00491873" w:rsidRPr="001D69AC">
              <w:rPr>
                <w:rFonts w:eastAsia="Calibri"/>
              </w:rPr>
              <w:t>itration from RSC.edu</w:t>
            </w:r>
            <w:r w:rsidR="00DA576F" w:rsidRPr="001D69AC">
              <w:rPr>
                <w:rFonts w:eastAsia="Calibri"/>
              </w:rPr>
              <w:t xml:space="preserve"> </w:t>
            </w:r>
            <w:r w:rsidR="00435431">
              <w:rPr>
                <w:rFonts w:eastAsia="Calibri"/>
              </w:rPr>
              <w:t>using this link:</w:t>
            </w:r>
            <w:r w:rsidR="00435431" w:rsidRPr="00435431">
              <w:rPr>
                <w:rFonts w:eastAsia="Calibri"/>
                <w:color w:val="000000" w:themeColor="text1"/>
              </w:rPr>
              <w:t>(</w:t>
            </w:r>
            <w:hyperlink r:id="rId20" w:history="1">
              <w:r w:rsidR="00435431" w:rsidRPr="00801447">
                <w:rPr>
                  <w:rStyle w:val="Hyperlink"/>
                  <w:rFonts w:eastAsia="Calibri"/>
                </w:rPr>
                <w:t>https://virtual.edu.rsc.org/titration/experiment/2/5</w:t>
              </w:r>
            </w:hyperlink>
            <w:r w:rsidR="00435431">
              <w:rPr>
                <w:rFonts w:eastAsia="Calibri"/>
                <w:color w:val="000000" w:themeColor="text1"/>
              </w:rPr>
              <w:t>)</w:t>
            </w:r>
            <w:r w:rsidR="00491873" w:rsidRPr="00435431">
              <w:rPr>
                <w:rFonts w:eastAsia="Calibri"/>
                <w:color w:val="000000" w:themeColor="text1"/>
              </w:rPr>
              <w:t xml:space="preserve">. </w:t>
            </w:r>
            <w:r w:rsidR="00A6719A" w:rsidRPr="001D69AC">
              <w:rPr>
                <w:rFonts w:eastAsia="Calibri"/>
              </w:rPr>
              <w:t>Use this to c</w:t>
            </w:r>
            <w:r w:rsidR="00A6719A" w:rsidRPr="00A6719A">
              <w:rPr>
                <w:rFonts w:eastAsia="Calibri"/>
              </w:rPr>
              <w:t>alculate the concentration from this virtual titration.</w:t>
            </w:r>
          </w:p>
          <w:p w14:paraId="000001B9" w14:textId="31B21C62" w:rsidR="00CF369D" w:rsidRDefault="00491873">
            <w:pPr>
              <w:rPr>
                <w:rFonts w:ascii="Times New Roman" w:eastAsia="Times New Roman" w:hAnsi="Times New Roman" w:cs="Times New Roman"/>
              </w:rPr>
            </w:pPr>
            <w:r w:rsidRPr="001D69AC">
              <w:rPr>
                <w:rFonts w:eastAsia="Calibri"/>
              </w:rPr>
              <w:t>In</w:t>
            </w:r>
            <w:r w:rsidR="00817D00" w:rsidRPr="001D69AC">
              <w:rPr>
                <w:rFonts w:eastAsia="Calibri"/>
              </w:rPr>
              <w:t xml:space="preserve"> </w:t>
            </w:r>
            <w:r w:rsidR="0083619D">
              <w:rPr>
                <w:rFonts w:eastAsia="Calibri"/>
              </w:rPr>
              <w:t>l</w:t>
            </w:r>
            <w:r w:rsidR="00817D00" w:rsidRPr="001D69AC">
              <w:rPr>
                <w:rFonts w:eastAsia="Calibri"/>
              </w:rPr>
              <w:t>esson</w:t>
            </w:r>
            <w:r w:rsidRPr="001D69AC">
              <w:rPr>
                <w:rFonts w:eastAsia="Calibri"/>
              </w:rPr>
              <w:t xml:space="preserve"> 3</w:t>
            </w:r>
            <w:r w:rsidR="00294453">
              <w:rPr>
                <w:rFonts w:eastAsia="Calibri"/>
              </w:rPr>
              <w:t xml:space="preserve">, </w:t>
            </w:r>
            <w:r w:rsidR="005B755C">
              <w:rPr>
                <w:rFonts w:eastAsia="Calibri"/>
              </w:rPr>
              <w:t>learner</w:t>
            </w:r>
            <w:r w:rsidRPr="001D69AC">
              <w:rPr>
                <w:rFonts w:eastAsia="Calibri"/>
              </w:rPr>
              <w:t>s will carry out a titration and follow a</w:t>
            </w:r>
            <w:r w:rsidR="00294453">
              <w:rPr>
                <w:rFonts w:eastAsia="Calibri"/>
              </w:rPr>
              <w:t>n</w:t>
            </w:r>
            <w:r w:rsidRPr="001D69AC">
              <w:rPr>
                <w:rFonts w:eastAsia="Calibri"/>
              </w:rPr>
              <w:t xml:space="preserve"> RA to ensure they work safely when carrying out a titration.</w:t>
            </w:r>
            <w:r w:rsidR="00817D00" w:rsidRPr="001D69AC">
              <w:rPr>
                <w:rFonts w:eastAsia="Calibri"/>
              </w:rPr>
              <w:t xml:space="preserve"> </w:t>
            </w:r>
            <w:r w:rsidRPr="001D69AC">
              <w:rPr>
                <w:rFonts w:eastAsia="Calibri"/>
              </w:rPr>
              <w:t>(link to A8.1 and</w:t>
            </w:r>
            <w:r w:rsidR="00143492" w:rsidRPr="001D69AC">
              <w:rPr>
                <w:rFonts w:eastAsia="Calibri"/>
              </w:rPr>
              <w:t xml:space="preserve"> </w:t>
            </w:r>
            <w:r w:rsidRPr="001D69AC">
              <w:rPr>
                <w:rFonts w:eastAsia="Calibri"/>
              </w:rPr>
              <w:t>K1.47, S1.74, S1.77 and S1.89</w:t>
            </w:r>
            <w:r w:rsidR="00420AE4">
              <w:rPr>
                <w:rFonts w:eastAsia="Calibri"/>
              </w:rPr>
              <w:t xml:space="preserve"> </w:t>
            </w:r>
            <w:r w:rsidR="00420AE4" w:rsidRPr="00CD4F53">
              <w:rPr>
                <w:rFonts w:eastAsia="Calibri"/>
              </w:rPr>
              <w:t>[version 2.0 June 2023 technical: laboratory science]</w:t>
            </w:r>
            <w:r w:rsidRPr="001D69AC">
              <w:rPr>
                <w:rFonts w:eastAsia="Calibri"/>
              </w:rPr>
              <w:t>)</w:t>
            </w:r>
          </w:p>
        </w:tc>
      </w:tr>
    </w:tbl>
    <w:p w14:paraId="000001BD" w14:textId="5A95813B" w:rsidR="00DA36FB" w:rsidRDefault="00DA36FB">
      <w:pPr>
        <w:rPr>
          <w:rFonts w:ascii="Times New Roman" w:eastAsia="Times New Roman" w:hAnsi="Times New Roman" w:cs="Times New Roman"/>
        </w:rPr>
      </w:pPr>
    </w:p>
    <w:p w14:paraId="217FCFB6" w14:textId="5AECB693" w:rsidR="00CF369D" w:rsidRDefault="00DA36FB">
      <w:pPr>
        <w:rPr>
          <w:rFonts w:ascii="Times New Roman" w:eastAsia="Times New Roman" w:hAnsi="Times New Roman" w:cs="Times New Roman"/>
        </w:rPr>
      </w:pPr>
      <w:r>
        <w:rPr>
          <w:rFonts w:ascii="Times New Roman" w:eastAsia="Times New Roman" w:hAnsi="Times New Roman" w:cs="Times New Roman"/>
        </w:rPr>
        <w:br w:type="page"/>
      </w:r>
    </w:p>
    <w:p w14:paraId="000001DB" w14:textId="786A4D7A" w:rsidR="00CF369D" w:rsidRDefault="00CF369D">
      <w:pPr>
        <w:rPr>
          <w:rFonts w:ascii="Times New Roman" w:eastAsia="Times New Roman" w:hAnsi="Times New Roman" w:cs="Times New Roman"/>
        </w:rPr>
      </w:pPr>
    </w:p>
    <w:tbl>
      <w:tblPr>
        <w:tblStyle w:val="25"/>
        <w:tblW w:w="14024" w:type="dxa"/>
        <w:tblLayout w:type="fixed"/>
        <w:tblLook w:val="0400" w:firstRow="0" w:lastRow="0" w:firstColumn="0" w:lastColumn="0" w:noHBand="0" w:noVBand="1"/>
      </w:tblPr>
      <w:tblGrid>
        <w:gridCol w:w="1080"/>
        <w:gridCol w:w="5054"/>
        <w:gridCol w:w="5055"/>
        <w:gridCol w:w="2835"/>
      </w:tblGrid>
      <w:tr w:rsidR="00CF369D" w:rsidRPr="00F42A2E" w14:paraId="4C3D6360" w14:textId="77777777" w:rsidTr="00DA36FB">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E0" w14:textId="12DF4C45" w:rsidR="00CF369D" w:rsidRPr="00F42A2E" w:rsidRDefault="00491873">
            <w:pPr>
              <w:rPr>
                <w:rFonts w:eastAsia="Times New Roman"/>
              </w:rPr>
            </w:pPr>
            <w:r w:rsidRPr="00F42A2E">
              <w:rPr>
                <w:rFonts w:eastAsia="Calibri"/>
                <w:b/>
              </w:rPr>
              <w:t xml:space="preserve">Title: </w:t>
            </w:r>
            <w:r w:rsidR="00EE2E38">
              <w:rPr>
                <w:rFonts w:eastAsia="Calibri"/>
              </w:rPr>
              <w:t>Acid-</w:t>
            </w:r>
            <w:r w:rsidR="0091515A">
              <w:rPr>
                <w:rFonts w:eastAsia="Calibri"/>
              </w:rPr>
              <w:t>b</w:t>
            </w:r>
            <w:r w:rsidR="00EE2E38">
              <w:rPr>
                <w:rFonts w:eastAsia="Calibri"/>
              </w:rPr>
              <w:t xml:space="preserve">ase </w:t>
            </w:r>
            <w:r w:rsidR="0091515A">
              <w:rPr>
                <w:rFonts w:eastAsia="Calibri"/>
              </w:rPr>
              <w:t>t</w:t>
            </w:r>
            <w:r w:rsidR="00EE2E38">
              <w:rPr>
                <w:rFonts w:eastAsia="Calibri"/>
              </w:rPr>
              <w:t>itrations</w:t>
            </w:r>
          </w:p>
          <w:p w14:paraId="59CF29A6" w14:textId="77777777" w:rsidR="003F37CD" w:rsidRPr="00F42A2E" w:rsidRDefault="003F37CD">
            <w:pPr>
              <w:rPr>
                <w:rFonts w:eastAsia="Times New Roman"/>
              </w:rPr>
            </w:pPr>
          </w:p>
          <w:p w14:paraId="557156E2" w14:textId="454BF838" w:rsidR="00294453" w:rsidRPr="00140C8B" w:rsidRDefault="00491873" w:rsidP="00233689">
            <w:pPr>
              <w:pStyle w:val="elementtoproof"/>
              <w:rPr>
                <w:rFonts w:ascii="Arial" w:eastAsia="Calibri" w:hAnsi="Arial" w:cs="Arial"/>
              </w:rPr>
            </w:pPr>
            <w:r w:rsidRPr="00140C8B">
              <w:rPr>
                <w:rFonts w:ascii="Arial" w:eastAsia="Calibri" w:hAnsi="Arial" w:cs="Arial"/>
                <w:b/>
              </w:rPr>
              <w:t>Targeted content reference</w:t>
            </w:r>
            <w:r w:rsidR="008671D2" w:rsidRPr="00140C8B">
              <w:rPr>
                <w:rFonts w:ascii="Arial" w:eastAsia="Calibri" w:hAnsi="Arial" w:cs="Arial"/>
                <w:b/>
              </w:rPr>
              <w:t>:</w:t>
            </w:r>
          </w:p>
          <w:p w14:paraId="1EF3FB94" w14:textId="7051F4BB" w:rsidR="00233689" w:rsidRDefault="00233689" w:rsidP="00233689">
            <w:pPr>
              <w:pStyle w:val="elementtoproof"/>
            </w:pPr>
            <w:r>
              <w:rPr>
                <w:rFonts w:ascii="Arial" w:hAnsi="Arial" w:cs="Arial"/>
                <w:color w:val="000000"/>
              </w:rPr>
              <w:t xml:space="preserve">Performance </w:t>
            </w:r>
            <w:r w:rsidR="0091515A">
              <w:rPr>
                <w:rFonts w:ascii="Arial" w:hAnsi="Arial" w:cs="Arial"/>
                <w:color w:val="000000"/>
              </w:rPr>
              <w:t>O</w:t>
            </w:r>
            <w:r w:rsidR="00866CE6">
              <w:rPr>
                <w:rFonts w:ascii="Arial" w:hAnsi="Arial" w:cs="Arial"/>
                <w:color w:val="000000"/>
              </w:rPr>
              <w:t>utcome</w:t>
            </w:r>
            <w:r>
              <w:rPr>
                <w:rFonts w:ascii="Arial" w:hAnsi="Arial" w:cs="Arial"/>
                <w:color w:val="000000"/>
              </w:rPr>
              <w:t xml:space="preserve"> 1, S1.68</w:t>
            </w:r>
            <w:r w:rsidR="00866CE6">
              <w:rPr>
                <w:rFonts w:ascii="Arial" w:hAnsi="Arial" w:cs="Arial"/>
                <w:color w:val="000000"/>
              </w:rPr>
              <w:t xml:space="preserve"> and</w:t>
            </w:r>
            <w:r>
              <w:rPr>
                <w:rFonts w:ascii="Arial" w:hAnsi="Arial" w:cs="Arial"/>
                <w:color w:val="000000"/>
              </w:rPr>
              <w:t xml:space="preserve"> S1.71 [version 2.0 June 2023 technical: laboratory science]</w:t>
            </w:r>
          </w:p>
          <w:p w14:paraId="000001E2" w14:textId="77777777" w:rsidR="00CF369D" w:rsidRPr="00F42A2E" w:rsidRDefault="00CF369D">
            <w:pPr>
              <w:rPr>
                <w:rFonts w:eastAsia="Times New Roman"/>
              </w:rPr>
            </w:pPr>
          </w:p>
          <w:p w14:paraId="000001E3" w14:textId="77777777" w:rsidR="00CF369D" w:rsidRPr="00F42A2E" w:rsidRDefault="00491873">
            <w:pPr>
              <w:rPr>
                <w:rFonts w:eastAsia="Times New Roman"/>
              </w:rPr>
            </w:pPr>
            <w:r w:rsidRPr="00F42A2E">
              <w:rPr>
                <w:rFonts w:eastAsia="Calibri"/>
                <w:b/>
              </w:rPr>
              <w:t>Lesson sequence number:</w:t>
            </w:r>
            <w:r w:rsidRPr="00F42A2E">
              <w:rPr>
                <w:rFonts w:eastAsia="Calibri"/>
              </w:rPr>
              <w:t xml:space="preserve"> 3 of 14</w:t>
            </w:r>
          </w:p>
          <w:p w14:paraId="000001E4" w14:textId="77777777" w:rsidR="00CF369D" w:rsidRPr="00F42A2E" w:rsidRDefault="00CF369D">
            <w:pPr>
              <w:rPr>
                <w:rFonts w:eastAsia="Times New Roman"/>
              </w:rPr>
            </w:pPr>
          </w:p>
        </w:tc>
      </w:tr>
      <w:tr w:rsidR="00CF369D" w:rsidRPr="00F42A2E" w14:paraId="6A1A34E9" w14:textId="77777777" w:rsidTr="00DA36FB">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2E6F0A5" w14:textId="77777777" w:rsidR="008671D2" w:rsidRDefault="00491873">
            <w:pPr>
              <w:rPr>
                <w:rFonts w:eastAsia="Calibri"/>
              </w:rPr>
            </w:pPr>
            <w:r w:rsidRPr="00F42A2E">
              <w:rPr>
                <w:rFonts w:eastAsia="Calibri"/>
                <w:b/>
              </w:rPr>
              <w:t>Prior learning</w:t>
            </w:r>
            <w:r w:rsidR="00866CE6">
              <w:rPr>
                <w:rFonts w:eastAsia="Calibri"/>
                <w:b/>
              </w:rPr>
              <w:t>:</w:t>
            </w:r>
          </w:p>
          <w:p w14:paraId="000001E8" w14:textId="4C150126" w:rsidR="00CF369D" w:rsidRPr="00F42A2E" w:rsidRDefault="00491873">
            <w:pPr>
              <w:rPr>
                <w:rFonts w:eastAsia="Times New Roman"/>
              </w:rPr>
            </w:pPr>
            <w:r w:rsidRPr="00F42A2E">
              <w:rPr>
                <w:rFonts w:eastAsia="Calibri"/>
              </w:rPr>
              <w:t xml:space="preserve">Core </w:t>
            </w:r>
            <w:r w:rsidR="00565EF0">
              <w:rPr>
                <w:rFonts w:eastAsia="Calibri"/>
              </w:rPr>
              <w:t>S</w:t>
            </w:r>
            <w:r w:rsidRPr="00F42A2E">
              <w:rPr>
                <w:rFonts w:eastAsia="Calibri"/>
              </w:rPr>
              <w:t xml:space="preserve">cience </w:t>
            </w:r>
            <w:r w:rsidR="00565EF0">
              <w:rPr>
                <w:rFonts w:eastAsia="Calibri"/>
              </w:rPr>
              <w:t>C</w:t>
            </w:r>
            <w:r w:rsidRPr="00F42A2E">
              <w:rPr>
                <w:rFonts w:eastAsia="Calibri"/>
              </w:rPr>
              <w:t>oncepts</w:t>
            </w:r>
            <w:r w:rsidR="00866CE6">
              <w:rPr>
                <w:rFonts w:eastAsia="Calibri"/>
              </w:rPr>
              <w:t>,</w:t>
            </w:r>
            <w:r w:rsidRPr="00F42A2E">
              <w:rPr>
                <w:rFonts w:eastAsia="Calibri"/>
              </w:rPr>
              <w:t xml:space="preserve"> B1.44</w:t>
            </w:r>
            <w:r w:rsidR="00866CE6">
              <w:rPr>
                <w:rFonts w:eastAsia="Calibri"/>
              </w:rPr>
              <w:t>,</w:t>
            </w:r>
            <w:r w:rsidR="00866CE6">
              <w:rPr>
                <w:color w:val="000000"/>
              </w:rPr>
              <w:t xml:space="preserve"> B1.77 and</w:t>
            </w:r>
            <w:r w:rsidRPr="00F42A2E">
              <w:rPr>
                <w:rFonts w:eastAsia="Calibri"/>
              </w:rPr>
              <w:t xml:space="preserve"> </w:t>
            </w:r>
            <w:r w:rsidR="00565EF0">
              <w:rPr>
                <w:rFonts w:eastAsia="Calibri"/>
              </w:rPr>
              <w:t>C</w:t>
            </w:r>
            <w:r w:rsidR="00866CE6">
              <w:rPr>
                <w:rFonts w:eastAsia="Calibri"/>
              </w:rPr>
              <w:t xml:space="preserve">ore </w:t>
            </w:r>
            <w:r w:rsidR="00565EF0">
              <w:rPr>
                <w:rFonts w:eastAsia="Calibri"/>
              </w:rPr>
              <w:t>C</w:t>
            </w:r>
            <w:r w:rsidR="00866CE6">
              <w:rPr>
                <w:rFonts w:eastAsia="Calibri"/>
              </w:rPr>
              <w:t xml:space="preserve">omponent, </w:t>
            </w:r>
            <w:r w:rsidRPr="00F42A2E">
              <w:rPr>
                <w:rFonts w:eastAsia="Calibri"/>
              </w:rPr>
              <w:t>A5.2</w:t>
            </w:r>
          </w:p>
        </w:tc>
      </w:tr>
      <w:tr w:rsidR="00CF369D" w14:paraId="0A6CC316" w14:textId="77777777" w:rsidTr="00DA36FB">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EC" w14:textId="77777777" w:rsidR="00CF369D" w:rsidRPr="00140C8B" w:rsidRDefault="00491873">
            <w:pPr>
              <w:rPr>
                <w:rFonts w:eastAsia="Times New Roman"/>
                <w:b/>
                <w:bCs/>
              </w:rPr>
            </w:pPr>
            <w:r w:rsidRPr="00140C8B">
              <w:rPr>
                <w:rFonts w:eastAsia="Calibri"/>
                <w:b/>
                <w:bCs/>
              </w:rPr>
              <w:t>Timing</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ED" w14:textId="77777777" w:rsidR="00CF369D" w:rsidRPr="00140C8B" w:rsidRDefault="00491873">
            <w:pPr>
              <w:rPr>
                <w:rFonts w:eastAsia="Times New Roman"/>
                <w:b/>
                <w:bCs/>
              </w:rPr>
            </w:pPr>
            <w:r w:rsidRPr="00140C8B">
              <w:rPr>
                <w:rFonts w:eastAsia="Calibri"/>
                <w:b/>
                <w:bCs/>
              </w:rPr>
              <w:t>Teacher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EE" w14:textId="77777777" w:rsidR="00CF369D" w:rsidRPr="00140C8B" w:rsidRDefault="00491873">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EF" w14:textId="77777777" w:rsidR="00CF369D" w:rsidRPr="00140C8B" w:rsidRDefault="00491873">
            <w:pPr>
              <w:rPr>
                <w:rFonts w:eastAsia="Times New Roman"/>
                <w:b/>
                <w:bCs/>
              </w:rPr>
            </w:pPr>
            <w:r w:rsidRPr="00140C8B">
              <w:rPr>
                <w:rFonts w:eastAsia="Calibri"/>
                <w:b/>
                <w:bCs/>
              </w:rPr>
              <w:t>Resource</w:t>
            </w:r>
          </w:p>
        </w:tc>
      </w:tr>
      <w:tr w:rsidR="00CF369D" w14:paraId="0984E0D0" w14:textId="77777777" w:rsidTr="00DA36FB">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F1" w14:textId="10EF0288" w:rsidR="00CF369D" w:rsidRPr="00F42A2E" w:rsidRDefault="00491873" w:rsidP="00EE1C75">
            <w:pPr>
              <w:rPr>
                <w:rFonts w:eastAsia="Times New Roman"/>
              </w:rPr>
            </w:pPr>
            <w:r w:rsidRPr="00F42A2E">
              <w:rPr>
                <w:rFonts w:eastAsia="Calibri"/>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F2" w14:textId="5665871B" w:rsidR="00CF369D" w:rsidRPr="00F42A2E" w:rsidRDefault="003F37CD">
            <w:pPr>
              <w:rPr>
                <w:rFonts w:eastAsia="Calibri"/>
              </w:rPr>
            </w:pPr>
            <w:r w:rsidRPr="00F42A2E">
              <w:rPr>
                <w:rFonts w:eastAsia="Calibri"/>
              </w:rPr>
              <w:t>Set out requirements of task.</w:t>
            </w:r>
          </w:p>
          <w:p w14:paraId="2277F293" w14:textId="77777777" w:rsidR="006F649E" w:rsidRPr="00F42A2E" w:rsidRDefault="006F649E">
            <w:pPr>
              <w:rPr>
                <w:rFonts w:eastAsia="Calibri"/>
              </w:rPr>
            </w:pPr>
          </w:p>
          <w:p w14:paraId="18837D20" w14:textId="77777777" w:rsidR="000E6046" w:rsidRDefault="000E6046">
            <w:pPr>
              <w:rPr>
                <w:rFonts w:eastAsia="Calibri"/>
              </w:rPr>
            </w:pPr>
          </w:p>
          <w:p w14:paraId="2A412CF2" w14:textId="7DBEB71B" w:rsidR="006F649E" w:rsidRPr="00F42A2E" w:rsidRDefault="006F649E">
            <w:pPr>
              <w:rPr>
                <w:rFonts w:eastAsia="Calibri"/>
              </w:rPr>
            </w:pPr>
            <w:r w:rsidRPr="00F42A2E">
              <w:rPr>
                <w:rFonts w:eastAsia="Calibri"/>
              </w:rPr>
              <w:t>Direct each group to give one example.  Collate answers by creating a list on the board.</w:t>
            </w:r>
          </w:p>
          <w:p w14:paraId="62F729CE" w14:textId="77777777" w:rsidR="006F649E" w:rsidRPr="00F42A2E" w:rsidRDefault="006F649E">
            <w:pPr>
              <w:rPr>
                <w:rFonts w:eastAsia="Calibri"/>
              </w:rPr>
            </w:pPr>
          </w:p>
          <w:p w14:paraId="000001F5" w14:textId="5CD9FB73" w:rsidR="00CF369D" w:rsidRPr="00F42A2E" w:rsidRDefault="006F649E" w:rsidP="00202662">
            <w:pPr>
              <w:rPr>
                <w:rFonts w:eastAsia="Calibri"/>
              </w:rPr>
            </w:pPr>
            <w:r w:rsidRPr="00F42A2E">
              <w:rPr>
                <w:rFonts w:eastAsia="Calibri"/>
              </w:rPr>
              <w:t>Ensure each group is asked for a new example</w:t>
            </w:r>
            <w:r w:rsidR="0010515F">
              <w:rPr>
                <w:rFonts w:eastAsia="Calibri"/>
              </w:rPr>
              <w:t>. W</w:t>
            </w:r>
            <w:r w:rsidRPr="00F42A2E">
              <w:rPr>
                <w:rFonts w:eastAsia="Calibri"/>
              </w:rPr>
              <w:t>hen all examples given, summarise.</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F6" w14:textId="31905327" w:rsidR="00CF369D" w:rsidRPr="00F42A2E" w:rsidRDefault="00491873">
            <w:pPr>
              <w:rPr>
                <w:rFonts w:eastAsia="Calibri"/>
              </w:rPr>
            </w:pPr>
            <w:r w:rsidRPr="00F42A2E">
              <w:rPr>
                <w:rFonts w:eastAsia="Calibri"/>
              </w:rPr>
              <w:t>Task: In groups</w:t>
            </w:r>
            <w:r w:rsidR="0010515F">
              <w:rPr>
                <w:rFonts w:eastAsia="Calibri"/>
              </w:rPr>
              <w:t>,</w:t>
            </w:r>
            <w:r w:rsidRPr="00F42A2E">
              <w:rPr>
                <w:rFonts w:eastAsia="Calibri"/>
              </w:rPr>
              <w:t xml:space="preserve"> list information that needs </w:t>
            </w:r>
            <w:r w:rsidR="0010515F">
              <w:rPr>
                <w:rFonts w:eastAsia="Calibri"/>
              </w:rPr>
              <w:t xml:space="preserve">to be </w:t>
            </w:r>
            <w:r w:rsidRPr="00F42A2E">
              <w:rPr>
                <w:rFonts w:eastAsia="Calibri"/>
              </w:rPr>
              <w:t>record</w:t>
            </w:r>
            <w:r w:rsidR="0010515F">
              <w:rPr>
                <w:rFonts w:eastAsia="Calibri"/>
              </w:rPr>
              <w:t>ed</w:t>
            </w:r>
            <w:r w:rsidRPr="00F42A2E">
              <w:rPr>
                <w:rFonts w:eastAsia="Calibri"/>
              </w:rPr>
              <w:t xml:space="preserve"> for a laboratory practical</w:t>
            </w:r>
            <w:r w:rsidR="006F649E" w:rsidRPr="00F42A2E">
              <w:rPr>
                <w:rFonts w:eastAsia="Calibri"/>
              </w:rPr>
              <w:t xml:space="preserve">.  </w:t>
            </w:r>
          </w:p>
          <w:p w14:paraId="642AF096" w14:textId="77777777" w:rsidR="006F649E" w:rsidRPr="00F42A2E" w:rsidRDefault="006F649E">
            <w:pPr>
              <w:rPr>
                <w:rFonts w:eastAsia="Calibri"/>
              </w:rPr>
            </w:pPr>
          </w:p>
          <w:p w14:paraId="000001F7" w14:textId="5B9D4619" w:rsidR="00CF369D" w:rsidRPr="00F42A2E" w:rsidRDefault="006F649E">
            <w:pPr>
              <w:rPr>
                <w:rFonts w:eastAsia="Calibri"/>
              </w:rPr>
            </w:pPr>
            <w:r w:rsidRPr="00F42A2E">
              <w:rPr>
                <w:rFonts w:eastAsia="Calibri"/>
              </w:rPr>
              <w:t>Each g</w:t>
            </w:r>
            <w:r w:rsidR="00491873" w:rsidRPr="00F42A2E">
              <w:rPr>
                <w:rFonts w:eastAsia="Calibri"/>
              </w:rPr>
              <w:t>roup</w:t>
            </w:r>
            <w:r w:rsidRPr="00F42A2E">
              <w:rPr>
                <w:rFonts w:eastAsia="Calibri"/>
              </w:rPr>
              <w:t xml:space="preserve"> gives one example from their list, until all examples are given.</w:t>
            </w:r>
            <w:r w:rsidR="00491873" w:rsidRPr="00F42A2E">
              <w:rPr>
                <w:rFonts w:eastAsia="Calibri"/>
              </w:rPr>
              <w:t xml:space="preserve"> </w:t>
            </w:r>
            <w:r w:rsidR="000E6046">
              <w:rPr>
                <w:rFonts w:eastAsia="Calibri"/>
              </w:rPr>
              <w:t>Learners r</w:t>
            </w:r>
            <w:r w:rsidRPr="00F42A2E">
              <w:rPr>
                <w:rFonts w:eastAsia="Calibri"/>
              </w:rPr>
              <w:t>ead out their list</w:t>
            </w:r>
            <w:r w:rsidR="00491873" w:rsidRPr="00F42A2E">
              <w:rPr>
                <w:rFonts w:eastAsia="Calibri"/>
              </w:rPr>
              <w:t>.</w:t>
            </w:r>
          </w:p>
          <w:p w14:paraId="000001F8" w14:textId="77777777" w:rsidR="00CF369D" w:rsidRPr="00F42A2E" w:rsidRDefault="00CF369D">
            <w:pPr>
              <w:rPr>
                <w:rFonts w:eastAsia="Calibri"/>
              </w:rPr>
            </w:pPr>
          </w:p>
          <w:p w14:paraId="000001FA" w14:textId="4AE16F86" w:rsidR="00CF369D" w:rsidRPr="00F42A2E" w:rsidRDefault="00491873" w:rsidP="00B004A1">
            <w:pPr>
              <w:rPr>
                <w:rFonts w:eastAsia="Times New Roman"/>
              </w:rPr>
            </w:pPr>
            <w:r w:rsidRPr="00F42A2E">
              <w:rPr>
                <w:rFonts w:eastAsia="Calibri"/>
              </w:rPr>
              <w:t>Take notes</w:t>
            </w:r>
            <w:r w:rsidR="006F649E" w:rsidRPr="00F42A2E">
              <w:rPr>
                <w:rFonts w:eastAsia="Calibri"/>
              </w:rPr>
              <w:t>, updating their list</w:t>
            </w:r>
            <w:r w:rsidRPr="00F42A2E">
              <w:rPr>
                <w:rFonts w:eastAsia="Calibri"/>
              </w:rPr>
              <w:t>.</w:t>
            </w: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1FB" w14:textId="08D2D9FC" w:rsidR="00CF369D" w:rsidRPr="00F42A2E" w:rsidRDefault="00491873" w:rsidP="00F42A2E">
            <w:pPr>
              <w:spacing w:after="240"/>
              <w:rPr>
                <w:rFonts w:eastAsia="Times New Roman"/>
              </w:rPr>
            </w:pPr>
            <w:r w:rsidRPr="00F42A2E">
              <w:rPr>
                <w:rFonts w:eastAsia="Calibri"/>
              </w:rPr>
              <w:t xml:space="preserve">Slide </w:t>
            </w:r>
            <w:r w:rsidR="00FD4BE2" w:rsidRPr="00F42A2E">
              <w:rPr>
                <w:rFonts w:eastAsia="Calibri"/>
              </w:rPr>
              <w:t>deck</w:t>
            </w:r>
          </w:p>
          <w:p w14:paraId="00000200" w14:textId="1C0151B8" w:rsidR="00CF369D" w:rsidRPr="00F42A2E" w:rsidRDefault="003B70D3" w:rsidP="00F42A2E">
            <w:pPr>
              <w:spacing w:after="240"/>
              <w:rPr>
                <w:rFonts w:eastAsia="Calibri"/>
              </w:rPr>
            </w:pPr>
            <w:r w:rsidRPr="00F42A2E">
              <w:rPr>
                <w:rFonts w:eastAsia="Calibri"/>
              </w:rPr>
              <w:t xml:space="preserve">Lab </w:t>
            </w:r>
            <w:r w:rsidR="002A006D">
              <w:rPr>
                <w:rFonts w:eastAsia="Calibri"/>
              </w:rPr>
              <w:t>b</w:t>
            </w:r>
            <w:r w:rsidRPr="00F42A2E">
              <w:rPr>
                <w:rFonts w:eastAsia="Calibri"/>
              </w:rPr>
              <w:t>ook</w:t>
            </w:r>
            <w:r w:rsidR="00FD4BE2">
              <w:rPr>
                <w:rFonts w:eastAsia="Calibri"/>
              </w:rPr>
              <w:t xml:space="preserve"> – suggested template</w:t>
            </w:r>
          </w:p>
          <w:p w14:paraId="3293FDCD" w14:textId="79A8CA05" w:rsidR="00CF369D" w:rsidRDefault="00491873" w:rsidP="00F42A2E">
            <w:pPr>
              <w:spacing w:after="240"/>
              <w:rPr>
                <w:rFonts w:eastAsia="Calibri"/>
              </w:rPr>
            </w:pPr>
            <w:r w:rsidRPr="00F42A2E">
              <w:rPr>
                <w:rFonts w:eastAsia="Calibri"/>
              </w:rPr>
              <w:t xml:space="preserve">SOP </w:t>
            </w:r>
            <w:r w:rsidR="00B72212">
              <w:rPr>
                <w:rFonts w:eastAsia="Calibri"/>
              </w:rPr>
              <w:t>e</w:t>
            </w:r>
            <w:r w:rsidRPr="00F42A2E">
              <w:rPr>
                <w:rFonts w:eastAsia="Calibri"/>
              </w:rPr>
              <w:t>xample</w:t>
            </w:r>
            <w:r w:rsidR="00202662" w:rsidRPr="00F42A2E">
              <w:rPr>
                <w:rFonts w:eastAsia="Calibri"/>
              </w:rPr>
              <w:t xml:space="preserve"> </w:t>
            </w:r>
            <w:r w:rsidRPr="00F42A2E">
              <w:rPr>
                <w:rFonts w:eastAsia="Calibri"/>
              </w:rPr>
              <w:t>2</w:t>
            </w:r>
          </w:p>
          <w:p w14:paraId="7EDE92FD" w14:textId="5B5B1B46" w:rsidR="00FD4BE2" w:rsidRDefault="00FD4BE2" w:rsidP="00F42A2E">
            <w:pPr>
              <w:spacing w:after="240"/>
              <w:rPr>
                <w:rFonts w:eastAsia="Calibri"/>
              </w:rPr>
            </w:pPr>
            <w:r>
              <w:rPr>
                <w:rFonts w:eastAsia="Calibri"/>
              </w:rPr>
              <w:t xml:space="preserve">RA </w:t>
            </w:r>
            <w:r w:rsidR="00B72212">
              <w:rPr>
                <w:rFonts w:eastAsia="Calibri"/>
              </w:rPr>
              <w:t>e</w:t>
            </w:r>
            <w:r>
              <w:rPr>
                <w:rFonts w:eastAsia="Calibri"/>
              </w:rPr>
              <w:t>xample 2</w:t>
            </w:r>
          </w:p>
          <w:p w14:paraId="00000212" w14:textId="51323734" w:rsidR="002834B2" w:rsidRPr="00F42A2E" w:rsidRDefault="002834B2" w:rsidP="00F42A2E">
            <w:pPr>
              <w:spacing w:after="240"/>
              <w:rPr>
                <w:rFonts w:eastAsia="Calibri"/>
              </w:rPr>
            </w:pPr>
            <w:r>
              <w:rPr>
                <w:rFonts w:eastAsia="Calibri"/>
              </w:rPr>
              <w:t xml:space="preserve">Laboratory </w:t>
            </w:r>
            <w:r w:rsidR="001739DE">
              <w:rPr>
                <w:rFonts w:eastAsia="Calibri"/>
              </w:rPr>
              <w:t>facilities</w:t>
            </w:r>
          </w:p>
        </w:tc>
      </w:tr>
      <w:tr w:rsidR="003B70D3" w14:paraId="1E84E384" w14:textId="77777777" w:rsidTr="00DA36FB">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755FB0B" w14:textId="67742F2D" w:rsidR="003B70D3" w:rsidRPr="00F42A2E" w:rsidRDefault="003B70D3" w:rsidP="00EE1C75">
            <w:pPr>
              <w:rPr>
                <w:rFonts w:eastAsia="Calibri"/>
              </w:rPr>
            </w:pPr>
            <w:r w:rsidRPr="00F42A2E">
              <w:rPr>
                <w:rFonts w:eastAsia="Calibri"/>
              </w:rPr>
              <w:t xml:space="preserve">10 minutes </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8CA22C" w14:textId="5D1A0557" w:rsidR="003B70D3" w:rsidRPr="00F42A2E" w:rsidRDefault="003B70D3">
            <w:pPr>
              <w:rPr>
                <w:rFonts w:eastAsia="Calibri"/>
              </w:rPr>
            </w:pPr>
            <w:r w:rsidRPr="00F42A2E">
              <w:rPr>
                <w:rFonts w:eastAsia="Calibri"/>
              </w:rPr>
              <w:t xml:space="preserve">Share slide showing potential layout of a </w:t>
            </w:r>
            <w:r w:rsidR="0010515F">
              <w:rPr>
                <w:rFonts w:eastAsia="Calibri"/>
              </w:rPr>
              <w:t>l</w:t>
            </w:r>
            <w:r w:rsidR="0010515F" w:rsidRPr="00F42A2E">
              <w:rPr>
                <w:rFonts w:eastAsia="Calibri"/>
              </w:rPr>
              <w:t xml:space="preserve">ab </w:t>
            </w:r>
            <w:r w:rsidR="002A006D">
              <w:rPr>
                <w:rFonts w:eastAsia="Calibri"/>
              </w:rPr>
              <w:t>b</w:t>
            </w:r>
            <w:r w:rsidRPr="00F42A2E">
              <w:rPr>
                <w:rFonts w:eastAsia="Calibri"/>
              </w:rPr>
              <w:t>ook, explaining reasons for inclusion and layout.</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364F45" w14:textId="4A4BB0C6" w:rsidR="003B70D3" w:rsidRPr="00F42A2E" w:rsidRDefault="003B70D3">
            <w:pPr>
              <w:rPr>
                <w:rFonts w:eastAsia="Calibri"/>
              </w:rPr>
            </w:pPr>
            <w:r w:rsidRPr="00F42A2E">
              <w:rPr>
                <w:rFonts w:eastAsia="Calibri"/>
              </w:rPr>
              <w:t xml:space="preserve">Create a template in their </w:t>
            </w:r>
            <w:r w:rsidR="0010515F">
              <w:rPr>
                <w:rFonts w:eastAsia="Calibri"/>
              </w:rPr>
              <w:t>l</w:t>
            </w:r>
            <w:r w:rsidR="0010515F" w:rsidRPr="00F42A2E">
              <w:rPr>
                <w:rFonts w:eastAsia="Calibri"/>
              </w:rPr>
              <w:t xml:space="preserve">ab </w:t>
            </w:r>
            <w:r w:rsidR="00D32835">
              <w:rPr>
                <w:rFonts w:eastAsia="Calibri"/>
              </w:rPr>
              <w:t>b</w:t>
            </w:r>
            <w:r w:rsidRPr="00F42A2E">
              <w:rPr>
                <w:rFonts w:eastAsia="Calibri"/>
              </w:rPr>
              <w:t>ook ready for use.</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8BE95F" w14:textId="77777777" w:rsidR="003B70D3" w:rsidRDefault="003B70D3">
            <w:pPr>
              <w:rPr>
                <w:rFonts w:ascii="Calibri" w:eastAsia="Calibri" w:hAnsi="Calibri" w:cs="Calibri"/>
              </w:rPr>
            </w:pPr>
          </w:p>
        </w:tc>
      </w:tr>
      <w:tr w:rsidR="00CF369D" w14:paraId="49B1396B" w14:textId="77777777" w:rsidTr="00DA36FB">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19" w14:textId="213DFF76" w:rsidR="00CF369D" w:rsidRPr="00F42A2E" w:rsidRDefault="00491873">
            <w:pPr>
              <w:rPr>
                <w:rFonts w:eastAsia="Calibri"/>
              </w:rPr>
            </w:pPr>
            <w:r w:rsidRPr="00F42A2E">
              <w:rPr>
                <w:rFonts w:eastAsia="Calibri"/>
              </w:rPr>
              <w:t xml:space="preserve">10 </w:t>
            </w:r>
            <w:r w:rsidR="00EE2E38">
              <w:rPr>
                <w:rFonts w:eastAsia="Calibri"/>
              </w:rPr>
              <w:t>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1A" w14:textId="54C9716C" w:rsidR="00CF369D" w:rsidRPr="00F42A2E" w:rsidRDefault="00491873">
            <w:pPr>
              <w:rPr>
                <w:rFonts w:eastAsia="Calibri"/>
              </w:rPr>
            </w:pPr>
            <w:r w:rsidRPr="00F42A2E">
              <w:rPr>
                <w:rFonts w:eastAsia="Calibri"/>
              </w:rPr>
              <w:t xml:space="preserve">Hand out </w:t>
            </w:r>
            <w:r w:rsidR="00202662" w:rsidRPr="00F42A2E">
              <w:rPr>
                <w:rFonts w:eastAsia="Calibri"/>
              </w:rPr>
              <w:t>SOP</w:t>
            </w:r>
            <w:r w:rsidR="00D05A61">
              <w:rPr>
                <w:rFonts w:eastAsia="Calibri"/>
              </w:rPr>
              <w:t xml:space="preserve"> </w:t>
            </w:r>
            <w:r w:rsidR="0010515F">
              <w:rPr>
                <w:rFonts w:eastAsia="Calibri"/>
              </w:rPr>
              <w:t xml:space="preserve">example </w:t>
            </w:r>
            <w:r w:rsidR="00D05A61">
              <w:rPr>
                <w:rFonts w:eastAsia="Calibri"/>
              </w:rPr>
              <w:t>2</w:t>
            </w:r>
            <w:r w:rsidR="00202662" w:rsidRPr="00F42A2E">
              <w:rPr>
                <w:rFonts w:eastAsia="Calibri"/>
              </w:rPr>
              <w:t>.</w:t>
            </w:r>
            <w:r w:rsidRPr="00F42A2E">
              <w:rPr>
                <w:rFonts w:eastAsia="Calibri"/>
              </w:rPr>
              <w:t xml:space="preserve"> </w:t>
            </w:r>
          </w:p>
          <w:p w14:paraId="0000021B" w14:textId="77777777" w:rsidR="00CF369D" w:rsidRPr="00F42A2E" w:rsidRDefault="00CF369D">
            <w:pPr>
              <w:rPr>
                <w:rFonts w:eastAsia="Calibri"/>
              </w:rPr>
            </w:pPr>
          </w:p>
          <w:p w14:paraId="77681B71" w14:textId="77777777" w:rsidR="00165AB7" w:rsidRPr="00F42A2E" w:rsidRDefault="00165AB7">
            <w:pPr>
              <w:rPr>
                <w:rFonts w:eastAsia="Calibri"/>
              </w:rPr>
            </w:pPr>
          </w:p>
          <w:p w14:paraId="0000021C" w14:textId="4F111FBD" w:rsidR="00CF369D" w:rsidRPr="00F42A2E" w:rsidRDefault="00165AB7">
            <w:pPr>
              <w:rPr>
                <w:rFonts w:eastAsia="Calibri"/>
              </w:rPr>
            </w:pPr>
            <w:r w:rsidRPr="00F42A2E">
              <w:rPr>
                <w:rFonts w:eastAsia="Calibri"/>
              </w:rPr>
              <w:t xml:space="preserve">Instruct learners to collect and </w:t>
            </w:r>
            <w:r w:rsidR="0010515F">
              <w:rPr>
                <w:rFonts w:eastAsia="Calibri"/>
              </w:rPr>
              <w:t>use</w:t>
            </w:r>
            <w:r w:rsidR="0010515F" w:rsidRPr="00F42A2E">
              <w:rPr>
                <w:rFonts w:eastAsia="Calibri"/>
              </w:rPr>
              <w:t xml:space="preserve"> </w:t>
            </w:r>
            <w:r w:rsidRPr="00F42A2E">
              <w:rPr>
                <w:rFonts w:eastAsia="Calibri"/>
              </w:rPr>
              <w:t>PPE.</w:t>
            </w:r>
          </w:p>
          <w:p w14:paraId="339DB1FB" w14:textId="77777777" w:rsidR="00165AB7" w:rsidRPr="00F42A2E" w:rsidRDefault="00165AB7">
            <w:pPr>
              <w:rPr>
                <w:rFonts w:eastAsia="Calibri"/>
              </w:rPr>
            </w:pPr>
          </w:p>
          <w:p w14:paraId="7AF579B9" w14:textId="77777777" w:rsidR="003B70D3" w:rsidRPr="00F42A2E" w:rsidRDefault="003B70D3" w:rsidP="003B70D3">
            <w:pPr>
              <w:rPr>
                <w:rFonts w:eastAsia="Calibri"/>
              </w:rPr>
            </w:pPr>
            <w:r w:rsidRPr="00F42A2E">
              <w:rPr>
                <w:rFonts w:eastAsia="Calibri"/>
              </w:rPr>
              <w:t>Demonstrate titration equipment and assembly for task – describe the purpose of each piece of equipment, answer questions from learners.</w:t>
            </w:r>
          </w:p>
          <w:p w14:paraId="0000021D" w14:textId="2EB1ED9D" w:rsidR="00CF369D" w:rsidRPr="00F42A2E" w:rsidRDefault="00CF369D">
            <w:pPr>
              <w:rPr>
                <w:rFonts w:eastAsia="Times New Roman"/>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BADF08" w14:textId="5EFB77E4" w:rsidR="003B70D3" w:rsidRPr="00F42A2E" w:rsidRDefault="003B70D3">
            <w:pPr>
              <w:rPr>
                <w:rFonts w:eastAsia="Calibri"/>
              </w:rPr>
            </w:pPr>
            <w:r w:rsidRPr="00F42A2E">
              <w:rPr>
                <w:rFonts w:eastAsia="Calibri"/>
              </w:rPr>
              <w:lastRenderedPageBreak/>
              <w:t>Read SOP. Ask questions for clarification of terminology</w:t>
            </w:r>
            <w:r w:rsidR="00EE2E38">
              <w:rPr>
                <w:rFonts w:eastAsia="Calibri"/>
              </w:rPr>
              <w:t xml:space="preserve"> and process</w:t>
            </w:r>
            <w:r w:rsidR="0010515F">
              <w:rPr>
                <w:rFonts w:eastAsia="Calibri"/>
              </w:rPr>
              <w:t>,</w:t>
            </w:r>
            <w:r w:rsidRPr="00F42A2E">
              <w:rPr>
                <w:rFonts w:eastAsia="Calibri"/>
              </w:rPr>
              <w:t xml:space="preserve"> </w:t>
            </w:r>
            <w:r w:rsidR="00FC580D" w:rsidRPr="00F42A2E">
              <w:rPr>
                <w:rFonts w:eastAsia="Calibri"/>
              </w:rPr>
              <w:t>etc.</w:t>
            </w:r>
          </w:p>
          <w:p w14:paraId="6007BCFC" w14:textId="77777777" w:rsidR="003B70D3" w:rsidRPr="00F42A2E" w:rsidRDefault="003B70D3">
            <w:pPr>
              <w:rPr>
                <w:rFonts w:eastAsia="Calibri"/>
              </w:rPr>
            </w:pPr>
          </w:p>
          <w:p w14:paraId="58D65CD3" w14:textId="1677C74F" w:rsidR="003B70D3" w:rsidRPr="00F42A2E" w:rsidRDefault="00165AB7" w:rsidP="003B70D3">
            <w:pPr>
              <w:rPr>
                <w:rFonts w:eastAsia="Calibri"/>
              </w:rPr>
            </w:pPr>
            <w:r w:rsidRPr="00F42A2E">
              <w:rPr>
                <w:rFonts w:eastAsia="Calibri"/>
              </w:rPr>
              <w:t>Collect and apply lab coat and glasses.</w:t>
            </w:r>
          </w:p>
          <w:p w14:paraId="0D785CD6" w14:textId="77777777" w:rsidR="00165AB7" w:rsidRPr="00F42A2E" w:rsidRDefault="00165AB7" w:rsidP="003B70D3">
            <w:pPr>
              <w:rPr>
                <w:rFonts w:eastAsia="Calibri"/>
              </w:rPr>
            </w:pPr>
          </w:p>
          <w:p w14:paraId="32B3EEFC" w14:textId="703344AF" w:rsidR="003B70D3" w:rsidRPr="00F42A2E" w:rsidRDefault="003B70D3" w:rsidP="003B70D3">
            <w:pPr>
              <w:rPr>
                <w:rFonts w:eastAsia="Calibri"/>
              </w:rPr>
            </w:pPr>
            <w:r w:rsidRPr="00F42A2E">
              <w:rPr>
                <w:rFonts w:eastAsia="Calibri"/>
              </w:rPr>
              <w:t>Observe titration equipment. Ask questions for clarification.</w:t>
            </w:r>
          </w:p>
          <w:p w14:paraId="65843FD5" w14:textId="77777777" w:rsidR="003B70D3" w:rsidRPr="00F42A2E" w:rsidRDefault="003B70D3">
            <w:pPr>
              <w:rPr>
                <w:rFonts w:eastAsia="Calibri"/>
              </w:rPr>
            </w:pPr>
          </w:p>
          <w:p w14:paraId="00000227" w14:textId="79DEEC20" w:rsidR="00CF369D" w:rsidRPr="00F42A2E" w:rsidRDefault="003B70D3">
            <w:pPr>
              <w:rPr>
                <w:rFonts w:eastAsia="Times New Roman"/>
              </w:rPr>
            </w:pPr>
            <w:r w:rsidRPr="00F42A2E">
              <w:rPr>
                <w:rFonts w:eastAsia="Calibri"/>
              </w:rPr>
              <w:lastRenderedPageBreak/>
              <w:t xml:space="preserve">Use </w:t>
            </w:r>
            <w:r w:rsidR="0010515F">
              <w:rPr>
                <w:rFonts w:eastAsia="Calibri"/>
              </w:rPr>
              <w:t>l</w:t>
            </w:r>
            <w:r w:rsidR="0010515F" w:rsidRPr="00F42A2E">
              <w:rPr>
                <w:rFonts w:eastAsia="Calibri"/>
              </w:rPr>
              <w:t xml:space="preserve">ab </w:t>
            </w:r>
            <w:r w:rsidR="00D32835">
              <w:rPr>
                <w:rFonts w:eastAsia="Calibri"/>
              </w:rPr>
              <w:t>b</w:t>
            </w:r>
            <w:r w:rsidRPr="00F42A2E">
              <w:rPr>
                <w:rFonts w:eastAsia="Calibri"/>
              </w:rPr>
              <w:t>ooks</w:t>
            </w:r>
            <w:r w:rsidR="00491873" w:rsidRPr="00F42A2E">
              <w:rPr>
                <w:rFonts w:eastAsia="Calibri"/>
              </w:rPr>
              <w:t xml:space="preserve"> to record method</w:t>
            </w:r>
            <w:r w:rsidRPr="00F42A2E">
              <w:rPr>
                <w:rFonts w:eastAsia="Calibri"/>
              </w:rPr>
              <w:t xml:space="preserve"> observed</w:t>
            </w:r>
            <w:r w:rsidR="00EE2E38">
              <w:rPr>
                <w:rFonts w:eastAsia="Calibri"/>
              </w:rPr>
              <w:t xml:space="preserve"> in </w:t>
            </w:r>
            <w:r w:rsidR="006F4E4A">
              <w:rPr>
                <w:rFonts w:eastAsia="Calibri"/>
              </w:rPr>
              <w:t>learner’s</w:t>
            </w:r>
            <w:r w:rsidR="00EE2E38">
              <w:rPr>
                <w:rFonts w:eastAsia="Calibri"/>
              </w:rPr>
              <w:t xml:space="preserve"> own words</w:t>
            </w:r>
            <w:r w:rsidR="00491873" w:rsidRPr="00F42A2E">
              <w:rPr>
                <w:rFonts w:eastAsia="Calibri"/>
              </w:rPr>
              <w:t>, safety notes and results table</w:t>
            </w:r>
            <w:r w:rsidR="00D05A61">
              <w:rPr>
                <w:rFonts w:eastAsia="Calibri"/>
              </w:rPr>
              <w:t xml:space="preserve"> using the format given</w:t>
            </w:r>
            <w:r w:rsidRPr="00F42A2E">
              <w:rPr>
                <w:rFonts w:eastAsia="Calibri"/>
              </w:rPr>
              <w:t>.</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28" w14:textId="77777777" w:rsidR="00CF369D" w:rsidRDefault="00CF369D">
            <w:pPr>
              <w:widowControl w:val="0"/>
              <w:spacing w:line="276" w:lineRule="auto"/>
              <w:rPr>
                <w:rFonts w:ascii="Times New Roman" w:eastAsia="Times New Roman" w:hAnsi="Times New Roman" w:cs="Times New Roman"/>
              </w:rPr>
            </w:pPr>
          </w:p>
        </w:tc>
      </w:tr>
      <w:tr w:rsidR="00CF369D" w14:paraId="2EF49E01" w14:textId="77777777" w:rsidTr="00DA36FB">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2A" w14:textId="1B3F472A" w:rsidR="00CF369D" w:rsidRPr="00D54E91" w:rsidRDefault="008823E5" w:rsidP="008823E5">
            <w:pPr>
              <w:rPr>
                <w:rFonts w:eastAsia="Times New Roman"/>
              </w:rPr>
            </w:pPr>
            <w:r w:rsidRPr="00D54E91">
              <w:rPr>
                <w:rFonts w:eastAsia="Calibri"/>
              </w:rPr>
              <w:t xml:space="preserve">45 </w:t>
            </w:r>
            <w:r w:rsidR="00491873" w:rsidRPr="00D54E91">
              <w:rPr>
                <w:rFonts w:eastAsia="Calibri"/>
              </w:rPr>
              <w:t>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51CFA0B" w14:textId="707B5537" w:rsidR="00525BAD" w:rsidRPr="00D54E91" w:rsidRDefault="00525BAD">
            <w:pPr>
              <w:rPr>
                <w:rFonts w:eastAsia="Calibri"/>
              </w:rPr>
            </w:pPr>
            <w:r w:rsidRPr="00D54E91">
              <w:rPr>
                <w:rFonts w:eastAsia="Calibri"/>
              </w:rPr>
              <w:t>Set out task requirements.</w:t>
            </w:r>
          </w:p>
          <w:p w14:paraId="603D5AEC" w14:textId="77777777" w:rsidR="00525BAD" w:rsidRPr="00D54E91" w:rsidRDefault="00525BAD">
            <w:pPr>
              <w:rPr>
                <w:rFonts w:eastAsia="Calibri"/>
              </w:rPr>
            </w:pPr>
          </w:p>
          <w:p w14:paraId="0000022B" w14:textId="3BB97727" w:rsidR="00CF369D" w:rsidRPr="00D54E91" w:rsidRDefault="00491873">
            <w:pPr>
              <w:rPr>
                <w:rFonts w:eastAsia="Times New Roman"/>
              </w:rPr>
            </w:pPr>
            <w:r w:rsidRPr="00D54E91">
              <w:rPr>
                <w:rFonts w:eastAsia="Calibri"/>
              </w:rPr>
              <w:t>Observe and circulate during practical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E5852DF" w14:textId="6BD7EF78" w:rsidR="00525BAD" w:rsidRPr="00D54E91" w:rsidRDefault="00491873">
            <w:pPr>
              <w:rPr>
                <w:rFonts w:eastAsia="Calibri"/>
              </w:rPr>
            </w:pPr>
            <w:r w:rsidRPr="00D54E91">
              <w:rPr>
                <w:rFonts w:eastAsia="Calibri"/>
              </w:rPr>
              <w:t>Task:</w:t>
            </w:r>
            <w:r w:rsidR="00525BAD" w:rsidRPr="00D54E91">
              <w:rPr>
                <w:rFonts w:eastAsia="Calibri"/>
              </w:rPr>
              <w:t xml:space="preserve"> </w:t>
            </w:r>
            <w:r w:rsidR="0010515F">
              <w:rPr>
                <w:rFonts w:eastAsia="Calibri"/>
              </w:rPr>
              <w:t>W</w:t>
            </w:r>
            <w:r w:rsidR="0010515F" w:rsidRPr="00D54E91">
              <w:rPr>
                <w:rFonts w:eastAsia="Calibri"/>
              </w:rPr>
              <w:t xml:space="preserve">ork </w:t>
            </w:r>
            <w:r w:rsidR="00525BAD" w:rsidRPr="00D54E91">
              <w:rPr>
                <w:rFonts w:eastAsia="Calibri"/>
              </w:rPr>
              <w:t>in pairs. One carries out the titration</w:t>
            </w:r>
            <w:r w:rsidR="0010515F">
              <w:rPr>
                <w:rFonts w:eastAsia="Calibri"/>
              </w:rPr>
              <w:t>,</w:t>
            </w:r>
            <w:r w:rsidR="00525BAD" w:rsidRPr="00D54E91">
              <w:rPr>
                <w:rFonts w:eastAsia="Calibri"/>
              </w:rPr>
              <w:t xml:space="preserve"> and the second learner observes and critiques the task undertaken.  </w:t>
            </w:r>
          </w:p>
          <w:p w14:paraId="75547513" w14:textId="77777777" w:rsidR="00525BAD" w:rsidRPr="00D54E91" w:rsidRDefault="00525BAD">
            <w:pPr>
              <w:rPr>
                <w:rFonts w:eastAsia="Calibri"/>
              </w:rPr>
            </w:pPr>
          </w:p>
          <w:p w14:paraId="3186282B" w14:textId="698E7896" w:rsidR="00525BAD" w:rsidRPr="00D54E91" w:rsidRDefault="00525BAD">
            <w:pPr>
              <w:rPr>
                <w:rFonts w:eastAsia="Calibri"/>
              </w:rPr>
            </w:pPr>
            <w:r w:rsidRPr="00D54E91">
              <w:rPr>
                <w:rFonts w:eastAsia="Calibri"/>
              </w:rPr>
              <w:t>They then swap to carry out the same task, taking on board the critique.</w:t>
            </w:r>
          </w:p>
          <w:p w14:paraId="50A11F19" w14:textId="77777777" w:rsidR="00525BAD" w:rsidRPr="00D54E91" w:rsidRDefault="00525BAD">
            <w:pPr>
              <w:rPr>
                <w:rFonts w:eastAsia="Calibri"/>
              </w:rPr>
            </w:pPr>
          </w:p>
          <w:p w14:paraId="49908564" w14:textId="4B0AEBA0" w:rsidR="00525BAD" w:rsidRPr="00D54E91" w:rsidRDefault="00525BAD">
            <w:pPr>
              <w:rPr>
                <w:rFonts w:eastAsia="Calibri"/>
              </w:rPr>
            </w:pPr>
            <w:r w:rsidRPr="00D54E91">
              <w:rPr>
                <w:rFonts w:eastAsia="Calibri"/>
              </w:rPr>
              <w:t xml:space="preserve">Each learner completes </w:t>
            </w:r>
            <w:r w:rsidR="0010515F">
              <w:rPr>
                <w:rFonts w:eastAsia="Calibri"/>
              </w:rPr>
              <w:t xml:space="preserve">several </w:t>
            </w:r>
            <w:r w:rsidRPr="00D54E91">
              <w:rPr>
                <w:rFonts w:eastAsia="Calibri"/>
              </w:rPr>
              <w:t>titrations in the time allowed, improving their performance based on their peer critique.</w:t>
            </w:r>
          </w:p>
          <w:p w14:paraId="0000022F" w14:textId="77777777" w:rsidR="00CF369D" w:rsidRPr="00D54E91" w:rsidRDefault="00CF369D" w:rsidP="00525BAD">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30" w14:textId="77777777" w:rsidR="00CF369D" w:rsidRDefault="00CF369D">
            <w:pPr>
              <w:widowControl w:val="0"/>
              <w:spacing w:line="276" w:lineRule="auto"/>
              <w:rPr>
                <w:rFonts w:ascii="Calibri" w:eastAsia="Calibri" w:hAnsi="Calibri" w:cs="Calibri"/>
              </w:rPr>
            </w:pPr>
          </w:p>
        </w:tc>
      </w:tr>
      <w:tr w:rsidR="00CF369D" w14:paraId="795E67EC" w14:textId="77777777" w:rsidTr="00DA36FB">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31" w14:textId="77777777" w:rsidR="00CF369D" w:rsidRPr="00FB015D" w:rsidRDefault="00491873">
            <w:pPr>
              <w:rPr>
                <w:rFonts w:eastAsia="Times New Roman"/>
              </w:rPr>
            </w:pPr>
            <w:r w:rsidRPr="00FB015D">
              <w:rPr>
                <w:rFonts w:eastAsia="Times New Roman"/>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32" w14:textId="2E7ACD6E" w:rsidR="00CF369D" w:rsidRPr="00FB015D" w:rsidRDefault="00491873">
            <w:pPr>
              <w:spacing w:after="240"/>
              <w:rPr>
                <w:rFonts w:eastAsia="Calibri"/>
              </w:rPr>
            </w:pPr>
            <w:r w:rsidRPr="00FB015D">
              <w:rPr>
                <w:rFonts w:eastAsia="Calibri"/>
              </w:rPr>
              <w:t xml:space="preserve">Remind </w:t>
            </w:r>
            <w:r w:rsidR="00516006">
              <w:rPr>
                <w:rFonts w:eastAsia="Calibri"/>
              </w:rPr>
              <w:t>learners</w:t>
            </w:r>
            <w:r w:rsidRPr="00FB015D">
              <w:rPr>
                <w:rFonts w:eastAsia="Calibri"/>
              </w:rPr>
              <w:t xml:space="preserve"> of </w:t>
            </w:r>
            <w:r w:rsidR="00B004A1" w:rsidRPr="00FB015D">
              <w:rPr>
                <w:rFonts w:eastAsia="Calibri"/>
              </w:rPr>
              <w:t xml:space="preserve">four-step </w:t>
            </w:r>
            <w:r w:rsidRPr="00FB015D">
              <w:rPr>
                <w:rFonts w:eastAsia="Calibri"/>
              </w:rPr>
              <w:t>calculation</w:t>
            </w:r>
            <w:r w:rsidR="00B004A1" w:rsidRPr="00FB015D">
              <w:rPr>
                <w:rFonts w:eastAsia="Calibri"/>
              </w:rPr>
              <w:t>.</w:t>
            </w:r>
          </w:p>
          <w:p w14:paraId="00000236" w14:textId="435ECD75" w:rsidR="00CF369D" w:rsidRPr="00FB015D" w:rsidRDefault="00B004A1" w:rsidP="00B004A1">
            <w:pPr>
              <w:spacing w:after="240"/>
              <w:rPr>
                <w:rFonts w:eastAsia="Calibri"/>
              </w:rPr>
            </w:pPr>
            <w:r w:rsidRPr="00FB015D">
              <w:rPr>
                <w:rFonts w:eastAsia="Calibri"/>
              </w:rPr>
              <w:t>Circulate and r</w:t>
            </w:r>
            <w:r w:rsidR="00491873" w:rsidRPr="00FB015D">
              <w:rPr>
                <w:rFonts w:eastAsia="Calibri"/>
              </w:rPr>
              <w:t xml:space="preserve">eview </w:t>
            </w:r>
            <w:r w:rsidR="005323B3">
              <w:rPr>
                <w:rFonts w:eastAsia="Calibri"/>
              </w:rPr>
              <w:t>learner’s</w:t>
            </w:r>
            <w:r w:rsidR="00491873" w:rsidRPr="00FB015D">
              <w:rPr>
                <w:rFonts w:eastAsia="Calibri"/>
              </w:rPr>
              <w:t xml:space="preserve"> </w:t>
            </w:r>
            <w:r w:rsidR="0010515F">
              <w:rPr>
                <w:rFonts w:eastAsia="Calibri"/>
              </w:rPr>
              <w:t>l</w:t>
            </w:r>
            <w:r w:rsidR="0010515F" w:rsidRPr="00FB015D">
              <w:rPr>
                <w:rFonts w:eastAsia="Calibri"/>
              </w:rPr>
              <w:t xml:space="preserve">ab </w:t>
            </w:r>
            <w:r w:rsidR="005D45CD">
              <w:rPr>
                <w:rFonts w:eastAsia="Calibri"/>
              </w:rPr>
              <w:t>b</w:t>
            </w:r>
            <w:r w:rsidRPr="00FB015D">
              <w:rPr>
                <w:rFonts w:eastAsia="Calibri"/>
              </w:rPr>
              <w:t>ooks</w:t>
            </w:r>
            <w:r w:rsidR="00491873" w:rsidRPr="00FB015D">
              <w:rPr>
                <w:rFonts w:eastAsia="Calibri"/>
              </w:rPr>
              <w:t xml:space="preserve"> and check answers</w:t>
            </w:r>
            <w:r w:rsidRPr="00FB015D">
              <w:rPr>
                <w:rFonts w:eastAsia="Calibri"/>
              </w:rPr>
              <w:t>.</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FE4F5A" w14:textId="48488727" w:rsidR="00B004A1" w:rsidRPr="00FB015D" w:rsidRDefault="00B004A1">
            <w:pPr>
              <w:rPr>
                <w:rFonts w:eastAsia="Calibri"/>
              </w:rPr>
            </w:pPr>
            <w:r w:rsidRPr="00FB015D">
              <w:rPr>
                <w:rFonts w:eastAsia="Calibri"/>
              </w:rPr>
              <w:t>Ask questions for clarification.</w:t>
            </w:r>
          </w:p>
          <w:p w14:paraId="1458B43A" w14:textId="77777777" w:rsidR="00B004A1" w:rsidRPr="00FB015D" w:rsidRDefault="00B004A1">
            <w:pPr>
              <w:rPr>
                <w:rFonts w:eastAsia="Calibri"/>
              </w:rPr>
            </w:pPr>
          </w:p>
          <w:p w14:paraId="00000237" w14:textId="7AFD59E8" w:rsidR="00CF369D" w:rsidRPr="00FB015D" w:rsidRDefault="00491873">
            <w:pPr>
              <w:rPr>
                <w:rFonts w:eastAsia="Calibri"/>
              </w:rPr>
            </w:pPr>
            <w:r w:rsidRPr="00FB015D">
              <w:rPr>
                <w:rFonts w:eastAsia="Calibri"/>
              </w:rPr>
              <w:t>Task</w:t>
            </w:r>
            <w:r w:rsidR="005D45CD">
              <w:rPr>
                <w:rFonts w:eastAsia="Calibri"/>
              </w:rPr>
              <w:t>:</w:t>
            </w:r>
            <w:r w:rsidRPr="00FB015D">
              <w:rPr>
                <w:rFonts w:eastAsia="Calibri"/>
              </w:rPr>
              <w:t xml:space="preserve"> </w:t>
            </w:r>
            <w:r w:rsidR="0010515F">
              <w:rPr>
                <w:rFonts w:eastAsia="Calibri"/>
              </w:rPr>
              <w:t>Learners</w:t>
            </w:r>
            <w:r w:rsidR="0010515F" w:rsidRPr="00FB015D">
              <w:rPr>
                <w:rFonts w:eastAsia="Calibri"/>
              </w:rPr>
              <w:t xml:space="preserve"> </w:t>
            </w:r>
            <w:r w:rsidR="00B004A1" w:rsidRPr="00FB015D">
              <w:rPr>
                <w:rFonts w:eastAsia="Calibri"/>
              </w:rPr>
              <w:t xml:space="preserve">individually </w:t>
            </w:r>
            <w:r w:rsidRPr="00FB015D">
              <w:rPr>
                <w:rFonts w:eastAsia="Calibri"/>
              </w:rPr>
              <w:t xml:space="preserve">calculate concentration from </w:t>
            </w:r>
            <w:r w:rsidR="00B004A1" w:rsidRPr="00FB015D">
              <w:rPr>
                <w:rFonts w:eastAsia="Calibri"/>
              </w:rPr>
              <w:t xml:space="preserve">their </w:t>
            </w:r>
            <w:r w:rsidRPr="00FB015D">
              <w:rPr>
                <w:rFonts w:eastAsia="Calibri"/>
              </w:rPr>
              <w:t>titre values</w:t>
            </w:r>
            <w:r w:rsidR="00B004A1" w:rsidRPr="00FB015D">
              <w:rPr>
                <w:rFonts w:eastAsia="Calibri"/>
              </w:rPr>
              <w:t>.</w:t>
            </w:r>
          </w:p>
          <w:p w14:paraId="00000243" w14:textId="26A8C437" w:rsidR="00CF369D" w:rsidRPr="00FB015D" w:rsidRDefault="00CF369D">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44" w14:textId="77777777" w:rsidR="00CF369D" w:rsidRDefault="00CF369D">
            <w:pPr>
              <w:widowControl w:val="0"/>
              <w:spacing w:line="276" w:lineRule="auto"/>
              <w:rPr>
                <w:rFonts w:ascii="Times New Roman" w:eastAsia="Times New Roman" w:hAnsi="Times New Roman" w:cs="Times New Roman"/>
              </w:rPr>
            </w:pPr>
          </w:p>
        </w:tc>
      </w:tr>
      <w:tr w:rsidR="0028209D" w14:paraId="23D78996" w14:textId="77777777" w:rsidTr="00DA36FB">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B7212AF" w14:textId="5A35C7F0" w:rsidR="0028209D" w:rsidRPr="00FB015D" w:rsidRDefault="008823E5">
            <w:pPr>
              <w:rPr>
                <w:rFonts w:eastAsia="Times New Roman"/>
              </w:rPr>
            </w:pPr>
            <w:r w:rsidRPr="00FB015D">
              <w:rPr>
                <w:rFonts w:eastAsia="Times New Roman"/>
              </w:rPr>
              <w:t>5</w:t>
            </w:r>
            <w:r w:rsidR="0028209D" w:rsidRPr="00FB015D">
              <w:rPr>
                <w:rFonts w:eastAsia="Times New Roman"/>
              </w:rPr>
              <w:t xml:space="preserve">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2B6695" w14:textId="63F61682" w:rsidR="0028209D" w:rsidRPr="00FB015D" w:rsidRDefault="0028209D">
            <w:pPr>
              <w:spacing w:after="240"/>
              <w:rPr>
                <w:rFonts w:eastAsia="Calibri"/>
              </w:rPr>
            </w:pPr>
            <w:r w:rsidRPr="00FB015D">
              <w:rPr>
                <w:rFonts w:eastAsia="Calibri"/>
              </w:rPr>
              <w:t xml:space="preserve">Exit </w:t>
            </w:r>
            <w:r w:rsidR="0010515F">
              <w:rPr>
                <w:rFonts w:eastAsia="Calibri"/>
              </w:rPr>
              <w:t>t</w:t>
            </w:r>
            <w:r w:rsidR="0010515F" w:rsidRPr="00FB015D">
              <w:rPr>
                <w:rFonts w:eastAsia="Calibri"/>
              </w:rPr>
              <w:t>ask</w:t>
            </w:r>
            <w:r w:rsidR="0010515F">
              <w:rPr>
                <w:rFonts w:eastAsia="Calibri"/>
              </w:rPr>
              <w:t xml:space="preserve">: </w:t>
            </w:r>
            <w:r w:rsidRPr="00FB015D">
              <w:rPr>
                <w:rFonts w:eastAsia="Calibri"/>
              </w:rPr>
              <w:t xml:space="preserve">What is </w:t>
            </w:r>
            <w:r w:rsidR="0048687E">
              <w:rPr>
                <w:rFonts w:eastAsia="Calibri"/>
              </w:rPr>
              <w:t>GLP</w:t>
            </w:r>
            <w:r w:rsidR="0010515F">
              <w:rPr>
                <w:rFonts w:eastAsia="Calibri"/>
              </w:rPr>
              <w:t xml:space="preserve"> </w:t>
            </w:r>
            <w:r w:rsidRPr="00FB015D">
              <w:rPr>
                <w:rFonts w:eastAsia="Calibri"/>
              </w:rPr>
              <w:t xml:space="preserve">– Recording of </w:t>
            </w:r>
            <w:r w:rsidR="00EE2E38">
              <w:rPr>
                <w:rFonts w:eastAsia="Calibri"/>
              </w:rPr>
              <w:t>d</w:t>
            </w:r>
            <w:r w:rsidRPr="00FB015D">
              <w:rPr>
                <w:rFonts w:eastAsia="Calibri"/>
              </w:rPr>
              <w:t>ata?</w:t>
            </w:r>
          </w:p>
          <w:p w14:paraId="5243959F" w14:textId="571E0B2F" w:rsidR="0028209D" w:rsidRPr="00FB015D" w:rsidRDefault="0028209D">
            <w:pPr>
              <w:spacing w:after="240"/>
              <w:rPr>
                <w:rFonts w:eastAsia="Calibri"/>
              </w:rPr>
            </w:pPr>
            <w:r w:rsidRPr="00FB015D">
              <w:rPr>
                <w:rFonts w:eastAsia="Calibri"/>
              </w:rPr>
              <w:t>Question</w:t>
            </w:r>
            <w:r w:rsidR="0010515F">
              <w:rPr>
                <w:rFonts w:eastAsia="Calibri"/>
              </w:rPr>
              <w:t>: I</w:t>
            </w:r>
            <w:r w:rsidRPr="00FB015D">
              <w:rPr>
                <w:rFonts w:eastAsia="Calibri"/>
              </w:rPr>
              <w:t xml:space="preserve">f you were reading someone else’s </w:t>
            </w:r>
            <w:r w:rsidR="0010515F">
              <w:rPr>
                <w:rFonts w:eastAsia="Calibri"/>
              </w:rPr>
              <w:t>l</w:t>
            </w:r>
            <w:r w:rsidR="0010515F" w:rsidRPr="00FB015D">
              <w:rPr>
                <w:rFonts w:eastAsia="Calibri"/>
              </w:rPr>
              <w:t xml:space="preserve">ab </w:t>
            </w:r>
            <w:r w:rsidR="005D45CD">
              <w:rPr>
                <w:rFonts w:eastAsia="Calibri"/>
              </w:rPr>
              <w:t>b</w:t>
            </w:r>
            <w:r w:rsidRPr="00FB015D">
              <w:rPr>
                <w:rFonts w:eastAsia="Calibri"/>
              </w:rPr>
              <w:t xml:space="preserve">ook, what would you expect to see?  </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AE9457" w14:textId="77777777" w:rsidR="0028209D" w:rsidRPr="00FB015D" w:rsidRDefault="0028209D">
            <w:pPr>
              <w:rPr>
                <w:rFonts w:eastAsia="Calibri"/>
              </w:rPr>
            </w:pPr>
          </w:p>
          <w:p w14:paraId="1C38868A" w14:textId="77777777" w:rsidR="0028209D" w:rsidRPr="00FB015D" w:rsidRDefault="0028209D">
            <w:pPr>
              <w:rPr>
                <w:rFonts w:eastAsia="Calibri"/>
              </w:rPr>
            </w:pPr>
          </w:p>
          <w:p w14:paraId="4A77C8A2" w14:textId="77777777" w:rsidR="0028209D" w:rsidRPr="00FB015D" w:rsidRDefault="0028209D">
            <w:pPr>
              <w:rPr>
                <w:rFonts w:eastAsia="Calibri"/>
              </w:rPr>
            </w:pPr>
          </w:p>
          <w:p w14:paraId="08A2954D" w14:textId="77777777" w:rsidR="0028209D" w:rsidRDefault="0028209D">
            <w:pPr>
              <w:rPr>
                <w:rFonts w:eastAsia="Calibri"/>
              </w:rPr>
            </w:pPr>
            <w:r w:rsidRPr="00FB015D">
              <w:rPr>
                <w:rFonts w:eastAsia="Calibri"/>
              </w:rPr>
              <w:t>Create your own checklist.</w:t>
            </w:r>
          </w:p>
          <w:p w14:paraId="04DC07E3" w14:textId="77777777" w:rsidR="00D05A61" w:rsidRDefault="00D05A61">
            <w:pPr>
              <w:rPr>
                <w:rFonts w:eastAsia="Calibri"/>
              </w:rPr>
            </w:pPr>
          </w:p>
          <w:p w14:paraId="74D5F778" w14:textId="327B1134" w:rsidR="00D05A61" w:rsidRDefault="00516006">
            <w:pPr>
              <w:rPr>
                <w:rFonts w:eastAsia="Calibri"/>
              </w:rPr>
            </w:pPr>
            <w:r>
              <w:rPr>
                <w:rFonts w:eastAsia="Calibri"/>
              </w:rPr>
              <w:t>Learners</w:t>
            </w:r>
            <w:r w:rsidR="00D05A61">
              <w:rPr>
                <w:rFonts w:eastAsia="Calibri"/>
              </w:rPr>
              <w:t xml:space="preserve"> swap </w:t>
            </w:r>
            <w:r w:rsidR="0010515F">
              <w:rPr>
                <w:rFonts w:eastAsia="Calibri"/>
              </w:rPr>
              <w:t xml:space="preserve">lab </w:t>
            </w:r>
            <w:r w:rsidR="005D45CD">
              <w:rPr>
                <w:rFonts w:eastAsia="Calibri"/>
              </w:rPr>
              <w:t>b</w:t>
            </w:r>
            <w:r w:rsidR="00D05A61">
              <w:rPr>
                <w:rFonts w:eastAsia="Calibri"/>
              </w:rPr>
              <w:t xml:space="preserve">ooks to peer mark and identify </w:t>
            </w:r>
            <w:r w:rsidR="0010515F">
              <w:rPr>
                <w:rFonts w:eastAsia="Calibri"/>
              </w:rPr>
              <w:t xml:space="preserve">whether </w:t>
            </w:r>
            <w:r w:rsidR="00D05A61">
              <w:rPr>
                <w:rFonts w:eastAsia="Calibri"/>
              </w:rPr>
              <w:t>checklist is completed.</w:t>
            </w:r>
          </w:p>
          <w:p w14:paraId="05CFCAA2" w14:textId="02E6A3E3" w:rsidR="00EE2E38" w:rsidRPr="00FB015D" w:rsidRDefault="00EE2E38">
            <w:pPr>
              <w:rPr>
                <w:rFonts w:eastAsia="Calibri"/>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9D627A" w14:textId="77777777" w:rsidR="0028209D" w:rsidRDefault="0028209D">
            <w:pPr>
              <w:widowControl w:val="0"/>
              <w:spacing w:line="276" w:lineRule="auto"/>
              <w:rPr>
                <w:rFonts w:ascii="Times New Roman" w:eastAsia="Times New Roman" w:hAnsi="Times New Roman" w:cs="Times New Roman"/>
              </w:rPr>
            </w:pPr>
          </w:p>
        </w:tc>
      </w:tr>
      <w:tr w:rsidR="00CF369D" w:rsidRPr="004955DC" w14:paraId="35C5C797" w14:textId="77777777" w:rsidTr="00DA36FB">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3EEE4D" w14:textId="244F513A" w:rsidR="001D4734" w:rsidRPr="001739DE" w:rsidRDefault="00491873" w:rsidP="001D4734">
            <w:pPr>
              <w:rPr>
                <w:rFonts w:eastAsia="Times New Roman"/>
              </w:rPr>
            </w:pPr>
            <w:r w:rsidRPr="004955DC">
              <w:rPr>
                <w:rFonts w:eastAsia="Calibri"/>
                <w:b/>
              </w:rPr>
              <w:t>Other information:</w:t>
            </w:r>
          </w:p>
          <w:p w14:paraId="00000246" w14:textId="77777777" w:rsidR="00CF369D" w:rsidRPr="004955DC" w:rsidRDefault="00491873">
            <w:pPr>
              <w:rPr>
                <w:rFonts w:eastAsia="Times New Roman"/>
              </w:rPr>
            </w:pPr>
            <w:r w:rsidRPr="004955DC">
              <w:rPr>
                <w:rFonts w:eastAsia="Calibri"/>
              </w:rPr>
              <w:t>Opportunity to pair lower ability learners with higher ability learners for peer support.</w:t>
            </w:r>
          </w:p>
          <w:p w14:paraId="3F0A86A7" w14:textId="5F514369" w:rsidR="008823E5" w:rsidRPr="004955DC" w:rsidRDefault="008823E5">
            <w:pPr>
              <w:rPr>
                <w:rFonts w:eastAsia="Calibri"/>
              </w:rPr>
            </w:pPr>
            <w:r w:rsidRPr="004955DC">
              <w:rPr>
                <w:rFonts w:eastAsia="Calibri"/>
              </w:rPr>
              <w:t xml:space="preserve">Maths: </w:t>
            </w:r>
            <w:r w:rsidR="001D4734" w:rsidRPr="004955DC">
              <w:rPr>
                <w:rFonts w:eastAsia="Calibri"/>
              </w:rPr>
              <w:t>Titration calculations, tabulating data</w:t>
            </w:r>
            <w:r w:rsidR="0010515F">
              <w:rPr>
                <w:rFonts w:eastAsia="Calibri"/>
              </w:rPr>
              <w:t>.</w:t>
            </w:r>
          </w:p>
          <w:p w14:paraId="28D179CA" w14:textId="2B878EA3" w:rsidR="001D4734" w:rsidRPr="004955DC" w:rsidRDefault="001D4734">
            <w:pPr>
              <w:rPr>
                <w:rFonts w:eastAsia="Calibri"/>
              </w:rPr>
            </w:pPr>
            <w:r w:rsidRPr="004955DC">
              <w:rPr>
                <w:rFonts w:eastAsia="Calibri"/>
              </w:rPr>
              <w:t xml:space="preserve">English: </w:t>
            </w:r>
            <w:r w:rsidR="0010515F">
              <w:rPr>
                <w:rFonts w:eastAsia="Calibri"/>
              </w:rPr>
              <w:t>R</w:t>
            </w:r>
            <w:r w:rsidR="0010515F" w:rsidRPr="004955DC">
              <w:rPr>
                <w:rFonts w:eastAsia="Calibri"/>
              </w:rPr>
              <w:t xml:space="preserve">ecording </w:t>
            </w:r>
            <w:r w:rsidRPr="004955DC">
              <w:rPr>
                <w:rFonts w:eastAsia="Calibri"/>
              </w:rPr>
              <w:t xml:space="preserve">work in a </w:t>
            </w:r>
            <w:r w:rsidR="0010515F">
              <w:rPr>
                <w:rFonts w:eastAsia="Calibri"/>
              </w:rPr>
              <w:t>l</w:t>
            </w:r>
            <w:r w:rsidR="0010515F" w:rsidRPr="004955DC">
              <w:rPr>
                <w:rFonts w:eastAsia="Calibri"/>
              </w:rPr>
              <w:t xml:space="preserve">ab </w:t>
            </w:r>
            <w:r w:rsidR="001739DE">
              <w:rPr>
                <w:rFonts w:eastAsia="Calibri"/>
              </w:rPr>
              <w:t>b</w:t>
            </w:r>
            <w:r w:rsidRPr="004955DC">
              <w:rPr>
                <w:rFonts w:eastAsia="Calibri"/>
              </w:rPr>
              <w:t>ook</w:t>
            </w:r>
            <w:r w:rsidR="0010515F">
              <w:rPr>
                <w:rFonts w:eastAsia="Calibri"/>
              </w:rPr>
              <w:t>.</w:t>
            </w:r>
          </w:p>
          <w:p w14:paraId="237FC96F" w14:textId="55464E9A" w:rsidR="001D4734" w:rsidRPr="004955DC" w:rsidRDefault="001D4734">
            <w:pPr>
              <w:rPr>
                <w:rFonts w:eastAsia="Calibri"/>
              </w:rPr>
            </w:pPr>
            <w:r w:rsidRPr="004955DC">
              <w:rPr>
                <w:rFonts w:eastAsia="Calibri"/>
              </w:rPr>
              <w:t>Consider</w:t>
            </w:r>
            <w:r w:rsidR="00491873" w:rsidRPr="004955DC">
              <w:rPr>
                <w:rFonts w:eastAsia="Calibri"/>
              </w:rPr>
              <w:t xml:space="preserve"> </w:t>
            </w:r>
            <w:r w:rsidRPr="004955DC">
              <w:rPr>
                <w:rFonts w:eastAsia="Calibri"/>
              </w:rPr>
              <w:t xml:space="preserve">colour </w:t>
            </w:r>
            <w:r w:rsidR="00491873" w:rsidRPr="004955DC">
              <w:rPr>
                <w:rFonts w:eastAsia="Calibri"/>
              </w:rPr>
              <w:t xml:space="preserve">overlay </w:t>
            </w:r>
            <w:r w:rsidRPr="004955DC">
              <w:rPr>
                <w:rFonts w:eastAsia="Calibri"/>
              </w:rPr>
              <w:t xml:space="preserve">/ handouts </w:t>
            </w:r>
            <w:r w:rsidR="00491873" w:rsidRPr="004955DC">
              <w:rPr>
                <w:rFonts w:eastAsia="Calibri"/>
              </w:rPr>
              <w:t xml:space="preserve">for dyslexic </w:t>
            </w:r>
            <w:r w:rsidR="00516006">
              <w:rPr>
                <w:rFonts w:eastAsia="Calibri"/>
              </w:rPr>
              <w:t>learners</w:t>
            </w:r>
            <w:r w:rsidR="00491873" w:rsidRPr="004955DC">
              <w:rPr>
                <w:rFonts w:eastAsia="Calibri"/>
              </w:rPr>
              <w:t xml:space="preserve">. </w:t>
            </w:r>
          </w:p>
          <w:p w14:paraId="0CED2B39" w14:textId="785F5C98" w:rsidR="00CF369D" w:rsidRPr="004955DC" w:rsidRDefault="00491873">
            <w:pPr>
              <w:rPr>
                <w:rFonts w:eastAsia="Calibri"/>
              </w:rPr>
            </w:pPr>
            <w:r w:rsidRPr="004955DC">
              <w:rPr>
                <w:rFonts w:eastAsia="Calibri"/>
              </w:rPr>
              <w:t>Teacher will circulate during individual and group work to answer questions and check understanding.</w:t>
            </w:r>
          </w:p>
          <w:p w14:paraId="00000247" w14:textId="0A77D93C" w:rsidR="00B004A1" w:rsidRPr="00EE2E38" w:rsidRDefault="00B004A1" w:rsidP="00EE2E38">
            <w:pPr>
              <w:rPr>
                <w:rFonts w:eastAsia="Calibri"/>
              </w:rPr>
            </w:pPr>
            <w:r w:rsidRPr="004955DC">
              <w:rPr>
                <w:rFonts w:eastAsia="Calibri"/>
              </w:rPr>
              <w:lastRenderedPageBreak/>
              <w:t>Extension</w:t>
            </w:r>
            <w:r w:rsidR="001D4734" w:rsidRPr="004955DC">
              <w:rPr>
                <w:rFonts w:eastAsia="Calibri"/>
              </w:rPr>
              <w:t>:</w:t>
            </w:r>
            <w:r w:rsidR="00EE2E38">
              <w:rPr>
                <w:rFonts w:eastAsia="Calibri"/>
              </w:rPr>
              <w:t xml:space="preserve"> </w:t>
            </w:r>
            <w:r w:rsidR="0010515F">
              <w:rPr>
                <w:rFonts w:eastAsia="Calibri"/>
              </w:rPr>
              <w:t>C</w:t>
            </w:r>
            <w:r w:rsidR="0010515F" w:rsidRPr="00EE2E38">
              <w:rPr>
                <w:rFonts w:eastAsia="Calibri"/>
              </w:rPr>
              <w:t xml:space="preserve">onsideration </w:t>
            </w:r>
            <w:r w:rsidRPr="00EE2E38">
              <w:rPr>
                <w:rFonts w:eastAsia="Calibri"/>
              </w:rPr>
              <w:t>of errors in method and suggestion of improvements</w:t>
            </w:r>
            <w:r w:rsidR="00EE2E38">
              <w:rPr>
                <w:rFonts w:eastAsia="Calibri"/>
              </w:rPr>
              <w:t>.</w:t>
            </w:r>
          </w:p>
        </w:tc>
      </w:tr>
      <w:tr w:rsidR="00CF369D" w:rsidRPr="004955DC" w14:paraId="7F86B342" w14:textId="77777777" w:rsidTr="00DA36FB">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4B" w14:textId="49CEBC0C" w:rsidR="00CF369D" w:rsidRPr="004955DC" w:rsidRDefault="00491873">
            <w:pPr>
              <w:rPr>
                <w:rFonts w:eastAsia="Times New Roman"/>
              </w:rPr>
            </w:pPr>
            <w:r w:rsidRPr="004955DC">
              <w:rPr>
                <w:rFonts w:eastAsia="Calibri"/>
                <w:b/>
              </w:rPr>
              <w:lastRenderedPageBreak/>
              <w:t>Next steps in learning</w:t>
            </w:r>
          </w:p>
          <w:p w14:paraId="0000024C" w14:textId="478F5A71" w:rsidR="00CF369D" w:rsidRPr="004955DC" w:rsidRDefault="00491873">
            <w:pPr>
              <w:rPr>
                <w:rFonts w:eastAsia="Times New Roman"/>
              </w:rPr>
            </w:pPr>
            <w:r w:rsidRPr="004955DC">
              <w:rPr>
                <w:rFonts w:eastAsia="Calibri"/>
              </w:rPr>
              <w:t xml:space="preserve">Lesson prep: Completed risk assessment from </w:t>
            </w:r>
            <w:r w:rsidR="0083619D">
              <w:rPr>
                <w:rFonts w:eastAsia="Calibri"/>
              </w:rPr>
              <w:t>l</w:t>
            </w:r>
            <w:r w:rsidR="00F3753A" w:rsidRPr="004955DC">
              <w:rPr>
                <w:rFonts w:eastAsia="Calibri"/>
              </w:rPr>
              <w:t>esson</w:t>
            </w:r>
            <w:r w:rsidRPr="004955DC">
              <w:rPr>
                <w:rFonts w:eastAsia="Calibri"/>
              </w:rPr>
              <w:t xml:space="preserve"> 1 (sign off prior to the start of session 2) to be used in lesson 4.</w:t>
            </w:r>
          </w:p>
          <w:p w14:paraId="0000024D" w14:textId="0CD58150" w:rsidR="00CF369D" w:rsidRPr="004955DC" w:rsidRDefault="00491873">
            <w:pPr>
              <w:rPr>
                <w:rFonts w:eastAsia="Times New Roman"/>
              </w:rPr>
            </w:pPr>
            <w:r w:rsidRPr="004955DC">
              <w:rPr>
                <w:rFonts w:eastAsia="Calibri"/>
              </w:rPr>
              <w:t xml:space="preserve">In </w:t>
            </w:r>
            <w:r w:rsidR="0083619D">
              <w:rPr>
                <w:rFonts w:eastAsia="Calibri"/>
              </w:rPr>
              <w:t>l</w:t>
            </w:r>
            <w:r w:rsidR="00F3753A" w:rsidRPr="004955DC">
              <w:rPr>
                <w:rFonts w:eastAsia="Calibri"/>
              </w:rPr>
              <w:t>esson</w:t>
            </w:r>
            <w:r w:rsidRPr="004955DC">
              <w:rPr>
                <w:rFonts w:eastAsia="Calibri"/>
              </w:rPr>
              <w:t xml:space="preserve"> 5</w:t>
            </w:r>
            <w:r w:rsidR="0010515F">
              <w:rPr>
                <w:rFonts w:eastAsia="Calibri"/>
              </w:rPr>
              <w:t xml:space="preserve">, </w:t>
            </w:r>
            <w:r w:rsidR="00516006">
              <w:rPr>
                <w:rFonts w:eastAsia="Calibri"/>
              </w:rPr>
              <w:t>learners</w:t>
            </w:r>
            <w:r w:rsidRPr="004955DC">
              <w:rPr>
                <w:rFonts w:eastAsia="Calibri"/>
              </w:rPr>
              <w:t xml:space="preserve"> will carry out a titration of a standardised solution individually. (link to A8.1 and K1.1, S1.68 and S1.89</w:t>
            </w:r>
            <w:r w:rsidR="00420AE4">
              <w:rPr>
                <w:rFonts w:eastAsia="Calibri"/>
              </w:rPr>
              <w:t xml:space="preserve"> </w:t>
            </w:r>
            <w:r w:rsidR="00420AE4" w:rsidRPr="00CD4F53">
              <w:rPr>
                <w:rFonts w:eastAsia="Calibri"/>
              </w:rPr>
              <w:t>[</w:t>
            </w:r>
            <w:r w:rsidR="00AD7BBF">
              <w:rPr>
                <w:rFonts w:eastAsia="Calibri"/>
              </w:rPr>
              <w:t xml:space="preserve">Specification </w:t>
            </w:r>
            <w:r w:rsidR="00420AE4" w:rsidRPr="00CD4F53">
              <w:rPr>
                <w:rFonts w:eastAsia="Calibri"/>
              </w:rPr>
              <w:t>version 2.0 June 2023 technical: laboratory science]</w:t>
            </w:r>
            <w:r w:rsidRPr="004955DC">
              <w:rPr>
                <w:rFonts w:eastAsia="Calibri"/>
              </w:rPr>
              <w:t>)</w:t>
            </w:r>
            <w:r w:rsidR="00F0354F">
              <w:rPr>
                <w:rFonts w:eastAsia="Calibri"/>
              </w:rPr>
              <w:t>.</w:t>
            </w:r>
          </w:p>
        </w:tc>
      </w:tr>
    </w:tbl>
    <w:p w14:paraId="00000251" w14:textId="2BA17AAD" w:rsidR="00CF369D" w:rsidRDefault="00CF369D">
      <w:pPr>
        <w:rPr>
          <w:rFonts w:ascii="Times New Roman" w:eastAsia="Times New Roman" w:hAnsi="Times New Roman" w:cs="Times New Roman"/>
        </w:rPr>
      </w:pPr>
    </w:p>
    <w:p w14:paraId="00000252" w14:textId="77777777" w:rsidR="00CF369D" w:rsidRDefault="00491873">
      <w:pPr>
        <w:spacing w:after="240"/>
        <w:rPr>
          <w:rFonts w:ascii="Times New Roman" w:eastAsia="Times New Roman" w:hAnsi="Times New Roman" w:cs="Times New Roman"/>
        </w:rPr>
      </w:pPr>
      <w:r>
        <w:br w:type="page"/>
      </w:r>
    </w:p>
    <w:p w14:paraId="00000270" w14:textId="3A867DEB" w:rsidR="00CF369D" w:rsidRPr="00CD4F53" w:rsidRDefault="00CF369D">
      <w:pPr>
        <w:rPr>
          <w:rFonts w:eastAsia="Times New Roman"/>
        </w:rPr>
      </w:pPr>
    </w:p>
    <w:tbl>
      <w:tblPr>
        <w:tblStyle w:val="22"/>
        <w:tblW w:w="13740" w:type="dxa"/>
        <w:tblLayout w:type="fixed"/>
        <w:tblLook w:val="0400" w:firstRow="0" w:lastRow="0" w:firstColumn="0" w:lastColumn="0" w:noHBand="0" w:noVBand="1"/>
      </w:tblPr>
      <w:tblGrid>
        <w:gridCol w:w="1255"/>
        <w:gridCol w:w="4825"/>
        <w:gridCol w:w="4825"/>
        <w:gridCol w:w="2835"/>
      </w:tblGrid>
      <w:tr w:rsidR="00CF369D" w:rsidRPr="00836AC9" w14:paraId="579A3E31" w14:textId="77777777" w:rsidTr="00CD4F53">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71" w14:textId="4964607F" w:rsidR="00CF369D" w:rsidRPr="00CD4F53" w:rsidRDefault="00491873">
            <w:pPr>
              <w:rPr>
                <w:rFonts w:eastAsia="Times New Roman"/>
              </w:rPr>
            </w:pPr>
            <w:r w:rsidRPr="00CD4F53">
              <w:rPr>
                <w:rFonts w:eastAsia="Calibri"/>
                <w:b/>
              </w:rPr>
              <w:t xml:space="preserve">Title: </w:t>
            </w:r>
            <w:r w:rsidRPr="00CD4F53">
              <w:rPr>
                <w:rFonts w:eastAsia="Calibri"/>
              </w:rPr>
              <w:t xml:space="preserve">Standard </w:t>
            </w:r>
            <w:r w:rsidR="00A35C2E">
              <w:rPr>
                <w:rFonts w:eastAsia="Calibri"/>
              </w:rPr>
              <w:t>s</w:t>
            </w:r>
            <w:r w:rsidRPr="00CD4F53">
              <w:rPr>
                <w:rFonts w:eastAsia="Calibri"/>
              </w:rPr>
              <w:t>olution</w:t>
            </w:r>
            <w:r w:rsidR="00EE2E38">
              <w:rPr>
                <w:rFonts w:eastAsia="Calibri"/>
              </w:rPr>
              <w:t>s</w:t>
            </w:r>
          </w:p>
          <w:p w14:paraId="00000275" w14:textId="77777777" w:rsidR="00CF369D" w:rsidRPr="00CD4F53" w:rsidRDefault="00CF369D">
            <w:pPr>
              <w:rPr>
                <w:rFonts w:eastAsia="Times New Roman"/>
              </w:rPr>
            </w:pPr>
          </w:p>
          <w:p w14:paraId="31353768" w14:textId="6F162A75" w:rsidR="0010515F" w:rsidRDefault="00491873">
            <w:pPr>
              <w:rPr>
                <w:rFonts w:eastAsia="Calibri"/>
              </w:rPr>
            </w:pPr>
            <w:r w:rsidRPr="00CD4F53">
              <w:rPr>
                <w:rFonts w:eastAsia="Calibri"/>
                <w:b/>
              </w:rPr>
              <w:t>Targeted content reference</w:t>
            </w:r>
            <w:r w:rsidR="008671D2">
              <w:rPr>
                <w:rFonts w:eastAsia="Calibri"/>
                <w:b/>
              </w:rPr>
              <w:t>:</w:t>
            </w:r>
          </w:p>
          <w:p w14:paraId="00000276" w14:textId="1046B6BD" w:rsidR="00CF369D" w:rsidRPr="00CD4F53" w:rsidRDefault="00491873">
            <w:pPr>
              <w:rPr>
                <w:rFonts w:eastAsia="Times New Roman"/>
              </w:rPr>
            </w:pPr>
            <w:r w:rsidRPr="00CD4F53">
              <w:rPr>
                <w:rFonts w:eastAsia="Calibri"/>
              </w:rPr>
              <w:t xml:space="preserve">Performance </w:t>
            </w:r>
            <w:r w:rsidR="00A35C2E">
              <w:rPr>
                <w:rFonts w:eastAsia="Calibri"/>
              </w:rPr>
              <w:t>O</w:t>
            </w:r>
            <w:r w:rsidR="00CD4F53">
              <w:rPr>
                <w:rFonts w:eastAsia="Calibri"/>
              </w:rPr>
              <w:t xml:space="preserve">utcome </w:t>
            </w:r>
            <w:r w:rsidRPr="00CD4F53">
              <w:rPr>
                <w:rFonts w:eastAsia="Calibri"/>
              </w:rPr>
              <w:t>1, K1.12, S1.75, S1.80 [version 2.0 June 2023 technical: laboratory science]</w:t>
            </w:r>
          </w:p>
          <w:p w14:paraId="00000277" w14:textId="77777777" w:rsidR="00CF369D" w:rsidRPr="00CD4F53" w:rsidRDefault="00CF369D">
            <w:pPr>
              <w:rPr>
                <w:rFonts w:eastAsia="Times New Roman"/>
              </w:rPr>
            </w:pPr>
          </w:p>
          <w:p w14:paraId="00000278" w14:textId="77777777" w:rsidR="00CF369D" w:rsidRPr="00CD4F53" w:rsidRDefault="00491873">
            <w:pPr>
              <w:rPr>
                <w:rFonts w:eastAsia="Times New Roman"/>
              </w:rPr>
            </w:pPr>
            <w:r w:rsidRPr="00CD4F53">
              <w:rPr>
                <w:rFonts w:eastAsia="Calibri"/>
                <w:b/>
              </w:rPr>
              <w:t>Lesson sequence number:</w:t>
            </w:r>
            <w:r w:rsidRPr="00CD4F53">
              <w:rPr>
                <w:rFonts w:eastAsia="Calibri"/>
              </w:rPr>
              <w:t xml:space="preserve"> 4 of 14</w:t>
            </w:r>
          </w:p>
          <w:p w14:paraId="00000279" w14:textId="77777777" w:rsidR="00CF369D" w:rsidRPr="00CD4F53" w:rsidRDefault="00CF369D">
            <w:pPr>
              <w:rPr>
                <w:rFonts w:eastAsia="Times New Roman"/>
              </w:rPr>
            </w:pPr>
          </w:p>
        </w:tc>
      </w:tr>
      <w:tr w:rsidR="00CF369D" w:rsidRPr="00836AC9" w14:paraId="5350B192" w14:textId="77777777" w:rsidTr="00CD4F53">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7039780" w14:textId="03DD2EA1" w:rsidR="0010515F" w:rsidRDefault="00491873">
            <w:pPr>
              <w:rPr>
                <w:rFonts w:eastAsia="Calibri"/>
              </w:rPr>
            </w:pPr>
            <w:r w:rsidRPr="00CD4F53">
              <w:rPr>
                <w:rFonts w:eastAsia="Calibri"/>
                <w:b/>
              </w:rPr>
              <w:t>Prior learning</w:t>
            </w:r>
            <w:r w:rsidR="008671D2">
              <w:rPr>
                <w:rFonts w:eastAsia="Calibri"/>
                <w:b/>
              </w:rPr>
              <w:t>:</w:t>
            </w:r>
            <w:r w:rsidRPr="00CD4F53">
              <w:rPr>
                <w:rFonts w:eastAsia="Calibri"/>
              </w:rPr>
              <w:t xml:space="preserve"> </w:t>
            </w:r>
          </w:p>
          <w:p w14:paraId="0000027D" w14:textId="15C2AC0D" w:rsidR="00CF369D" w:rsidRPr="00CD4F53" w:rsidRDefault="00EF4EA6">
            <w:pPr>
              <w:rPr>
                <w:rFonts w:eastAsia="Times New Roman"/>
              </w:rPr>
            </w:pPr>
            <w:r w:rsidRPr="00CD4F53">
              <w:rPr>
                <w:rFonts w:eastAsia="Calibri"/>
              </w:rPr>
              <w:t>Concept of moles and mass, ability to make mole calculations</w:t>
            </w:r>
          </w:p>
        </w:tc>
      </w:tr>
      <w:tr w:rsidR="00CF369D" w:rsidRPr="00836AC9" w14:paraId="59B90AB9" w14:textId="77777777" w:rsidTr="00CD4F53">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81" w14:textId="77777777" w:rsidR="00CF369D" w:rsidRPr="00140C8B" w:rsidRDefault="00491873">
            <w:pPr>
              <w:rPr>
                <w:rFonts w:eastAsia="Times New Roman"/>
                <w:b/>
                <w:bCs/>
              </w:rPr>
            </w:pPr>
            <w:r w:rsidRPr="00140C8B">
              <w:rPr>
                <w:rFonts w:eastAsia="Calibri"/>
                <w:b/>
                <w:bCs/>
              </w:rPr>
              <w:t>Timing</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82" w14:textId="77777777" w:rsidR="00CF369D" w:rsidRPr="00140C8B" w:rsidRDefault="00491873">
            <w:pPr>
              <w:rPr>
                <w:rFonts w:eastAsia="Times New Roman"/>
                <w:b/>
                <w:bCs/>
              </w:rPr>
            </w:pPr>
            <w:r w:rsidRPr="00140C8B">
              <w:rPr>
                <w:rFonts w:eastAsia="Calibri"/>
                <w:b/>
                <w:bCs/>
              </w:rPr>
              <w:t>Teacher activity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83" w14:textId="77777777" w:rsidR="00CF369D" w:rsidRPr="00140C8B" w:rsidRDefault="00491873">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84" w14:textId="77777777" w:rsidR="00CF369D" w:rsidRPr="00140C8B" w:rsidRDefault="00491873">
            <w:pPr>
              <w:rPr>
                <w:rFonts w:eastAsia="Times New Roman"/>
                <w:b/>
                <w:bCs/>
              </w:rPr>
            </w:pPr>
            <w:r w:rsidRPr="00140C8B">
              <w:rPr>
                <w:rFonts w:eastAsia="Calibri"/>
                <w:b/>
                <w:bCs/>
              </w:rPr>
              <w:t>Resource</w:t>
            </w:r>
          </w:p>
        </w:tc>
      </w:tr>
      <w:tr w:rsidR="008602B2" w:rsidRPr="00836AC9" w14:paraId="2ADD4F7F"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86" w14:textId="0422786B" w:rsidR="008602B2" w:rsidRPr="00CD4F53" w:rsidRDefault="008602B2" w:rsidP="00CD4F53">
            <w:pPr>
              <w:rPr>
                <w:rFonts w:eastAsia="Times New Roman"/>
              </w:rPr>
            </w:pPr>
            <w:r w:rsidRPr="00CD4F53">
              <w:rPr>
                <w:rFonts w:eastAsia="Calibri"/>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AFAFA2" w14:textId="684F24AB" w:rsidR="008602B2" w:rsidRPr="00C634DD" w:rsidRDefault="008602B2">
            <w:pPr>
              <w:rPr>
                <w:rFonts w:eastAsia="Calibri"/>
                <w:lang w:val="it-IT"/>
              </w:rPr>
            </w:pPr>
            <w:r w:rsidRPr="00C634DD">
              <w:rPr>
                <w:rFonts w:eastAsia="Calibri"/>
                <w:lang w:val="it-IT"/>
              </w:rPr>
              <w:t xml:space="preserve">Introduce scenario. </w:t>
            </w:r>
            <w:proofErr w:type="spellStart"/>
            <w:r w:rsidR="00887D01" w:rsidRPr="00C634DD">
              <w:rPr>
                <w:rFonts w:eastAsia="Calibri"/>
                <w:lang w:val="it-IT"/>
              </w:rPr>
              <w:t>Give</w:t>
            </w:r>
            <w:proofErr w:type="spellEnd"/>
            <w:r w:rsidR="00887D01" w:rsidRPr="00C634DD">
              <w:rPr>
                <w:rFonts w:eastAsia="Calibri"/>
                <w:lang w:val="it-IT"/>
              </w:rPr>
              <w:t xml:space="preserve"> out WFCG Scenario.</w:t>
            </w:r>
          </w:p>
          <w:p w14:paraId="05A6B314" w14:textId="77777777" w:rsidR="008602B2" w:rsidRPr="00C634DD" w:rsidRDefault="008602B2">
            <w:pPr>
              <w:rPr>
                <w:rFonts w:eastAsia="Calibri"/>
                <w:lang w:val="it-IT"/>
              </w:rPr>
            </w:pPr>
          </w:p>
          <w:p w14:paraId="7F4735C3" w14:textId="79994BEA" w:rsidR="00EE23E2" w:rsidRDefault="008602B2" w:rsidP="00EF4EA6">
            <w:pPr>
              <w:rPr>
                <w:rFonts w:eastAsia="Calibri"/>
              </w:rPr>
            </w:pPr>
            <w:r w:rsidRPr="00CD4F53">
              <w:rPr>
                <w:rFonts w:eastAsia="Calibri"/>
              </w:rPr>
              <w:t>Question</w:t>
            </w:r>
            <w:r w:rsidR="00EE23E2">
              <w:rPr>
                <w:rFonts w:eastAsia="Calibri"/>
              </w:rPr>
              <w:t>s</w:t>
            </w:r>
            <w:r w:rsidR="002C7C01">
              <w:rPr>
                <w:rFonts w:eastAsia="Calibri"/>
              </w:rPr>
              <w:t>:</w:t>
            </w:r>
          </w:p>
          <w:p w14:paraId="5F7D94A5" w14:textId="0A49976E" w:rsidR="008602B2" w:rsidRDefault="00EE23E2" w:rsidP="00EF4EA6">
            <w:pPr>
              <w:rPr>
                <w:rFonts w:eastAsia="Calibri"/>
              </w:rPr>
            </w:pPr>
            <w:r>
              <w:rPr>
                <w:rFonts w:eastAsia="Calibri"/>
              </w:rPr>
              <w:t>W</w:t>
            </w:r>
            <w:r w:rsidR="008602B2" w:rsidRPr="00CD4F53">
              <w:rPr>
                <w:rFonts w:eastAsia="Calibri"/>
              </w:rPr>
              <w:t xml:space="preserve">hy do we need standards? </w:t>
            </w:r>
          </w:p>
          <w:p w14:paraId="1F94F782" w14:textId="77777777" w:rsidR="00EE23E2" w:rsidRDefault="00EE23E2" w:rsidP="00EF4EA6">
            <w:pPr>
              <w:rPr>
                <w:rFonts w:eastAsia="Calibri"/>
              </w:rPr>
            </w:pPr>
          </w:p>
          <w:p w14:paraId="733AE857" w14:textId="422D0544" w:rsidR="00EE23E2" w:rsidRPr="00CD4F53" w:rsidRDefault="00EE23E2" w:rsidP="00EF4EA6">
            <w:pPr>
              <w:rPr>
                <w:rFonts w:eastAsia="Calibri"/>
              </w:rPr>
            </w:pPr>
            <w:r>
              <w:rPr>
                <w:rFonts w:eastAsia="Calibri"/>
              </w:rPr>
              <w:t>What properties should a standard have?</w:t>
            </w:r>
          </w:p>
          <w:p w14:paraId="6FBC5468" w14:textId="77777777" w:rsidR="008602B2" w:rsidRDefault="008602B2" w:rsidP="00EF4EA6">
            <w:pPr>
              <w:rPr>
                <w:rFonts w:eastAsia="Calibri"/>
              </w:rPr>
            </w:pPr>
          </w:p>
          <w:p w14:paraId="28526823" w14:textId="77777777" w:rsidR="00EE23E2" w:rsidRPr="00102C70" w:rsidRDefault="00EE23E2" w:rsidP="00EE23E2">
            <w:pPr>
              <w:rPr>
                <w:rFonts w:eastAsia="Times New Roman"/>
              </w:rPr>
            </w:pPr>
            <w:r w:rsidRPr="00102C70">
              <w:rPr>
                <w:rFonts w:eastAsia="Calibri"/>
              </w:rPr>
              <w:t>Discussion –</w:t>
            </w:r>
            <w:r>
              <w:rPr>
                <w:rFonts w:eastAsia="Calibri"/>
              </w:rPr>
              <w:t xml:space="preserve"> </w:t>
            </w:r>
            <w:r w:rsidRPr="00102C70">
              <w:rPr>
                <w:rFonts w:eastAsia="Calibri"/>
              </w:rPr>
              <w:t xml:space="preserve">compare </w:t>
            </w:r>
            <w:r>
              <w:rPr>
                <w:rFonts w:eastAsia="Calibri"/>
              </w:rPr>
              <w:t>learner</w:t>
            </w:r>
            <w:r w:rsidRPr="00102C70">
              <w:rPr>
                <w:rFonts w:eastAsia="Calibri"/>
              </w:rPr>
              <w:t xml:space="preserve"> answers to list provided</w:t>
            </w:r>
            <w:r>
              <w:rPr>
                <w:rFonts w:eastAsia="Calibri"/>
              </w:rPr>
              <w:t>.</w:t>
            </w:r>
          </w:p>
          <w:p w14:paraId="26FC0583" w14:textId="77777777" w:rsidR="00887D01" w:rsidRPr="00CD4F53" w:rsidRDefault="00887D01" w:rsidP="00EF4EA6">
            <w:pPr>
              <w:rPr>
                <w:rFonts w:eastAsia="Calibri"/>
              </w:rPr>
            </w:pPr>
          </w:p>
          <w:p w14:paraId="00000289" w14:textId="718F9976" w:rsidR="008602B2" w:rsidRPr="00CD4F53" w:rsidRDefault="008602B2" w:rsidP="00EF4EA6">
            <w:pPr>
              <w:rPr>
                <w:rFonts w:eastAsia="Calibri"/>
              </w:rPr>
            </w:pPr>
            <w:r w:rsidRPr="00CD4F53">
              <w:rPr>
                <w:rFonts w:eastAsia="Calibri"/>
              </w:rPr>
              <w:t xml:space="preserve">Explain types of </w:t>
            </w:r>
            <w:r w:rsidR="00F0354F" w:rsidRPr="00CD4F53">
              <w:rPr>
                <w:rFonts w:eastAsia="Calibri"/>
              </w:rPr>
              <w:t>standards</w:t>
            </w:r>
            <w:r w:rsidRPr="00CD4F53">
              <w:rPr>
                <w:rFonts w:eastAsia="Calibri"/>
              </w:rPr>
              <w:t xml:space="preserve"> – stable solid chemicals or solutions and </w:t>
            </w:r>
            <w:proofErr w:type="spellStart"/>
            <w:r w:rsidRPr="00CD4F53">
              <w:rPr>
                <w:rFonts w:eastAsia="Calibri"/>
              </w:rPr>
              <w:t>Analar</w:t>
            </w:r>
            <w:proofErr w:type="spellEnd"/>
            <w:r w:rsidRPr="00CD4F53">
              <w:rPr>
                <w:rFonts w:eastAsia="Calibri"/>
              </w:rPr>
              <w:t xml:space="preserve"> (purity)</w:t>
            </w:r>
            <w:r w:rsidR="002D1A5B">
              <w:rPr>
                <w:rFonts w:eastAsia="Calibri"/>
              </w:rPr>
              <w:t>.</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83CEDD" w14:textId="72FE8F40" w:rsidR="008602B2" w:rsidRDefault="008602B2">
            <w:pPr>
              <w:rPr>
                <w:rFonts w:eastAsia="Calibri"/>
              </w:rPr>
            </w:pPr>
            <w:r w:rsidRPr="00CD4F53">
              <w:rPr>
                <w:rFonts w:eastAsia="Calibri"/>
              </w:rPr>
              <w:t xml:space="preserve">Read WFCG </w:t>
            </w:r>
            <w:r w:rsidR="00EE2E38">
              <w:rPr>
                <w:rFonts w:eastAsia="Calibri"/>
              </w:rPr>
              <w:t>s</w:t>
            </w:r>
            <w:r w:rsidRPr="00CD4F53">
              <w:rPr>
                <w:rFonts w:eastAsia="Calibri"/>
              </w:rPr>
              <w:t>cenario.</w:t>
            </w:r>
          </w:p>
          <w:p w14:paraId="77C5CF7B" w14:textId="77777777" w:rsidR="002D1A5B" w:rsidRPr="00CD4F53" w:rsidRDefault="002D1A5B">
            <w:pPr>
              <w:rPr>
                <w:rFonts w:eastAsia="Calibri"/>
              </w:rPr>
            </w:pPr>
          </w:p>
          <w:p w14:paraId="1298DC04" w14:textId="77777777" w:rsidR="00EE23E2" w:rsidRPr="00CD4F53" w:rsidRDefault="00EE23E2">
            <w:pPr>
              <w:rPr>
                <w:rFonts w:eastAsia="Calibri"/>
              </w:rPr>
            </w:pPr>
          </w:p>
          <w:p w14:paraId="3E9D84D3" w14:textId="77777777" w:rsidR="00EE23E2" w:rsidRDefault="00EE23E2">
            <w:pPr>
              <w:rPr>
                <w:rFonts w:eastAsia="Calibri"/>
              </w:rPr>
            </w:pPr>
          </w:p>
          <w:p w14:paraId="14471F96" w14:textId="2C86A078" w:rsidR="00EE23E2" w:rsidRPr="00CD4F53" w:rsidRDefault="00EE23E2">
            <w:pPr>
              <w:rPr>
                <w:rFonts w:eastAsia="Times New Roman"/>
              </w:rPr>
            </w:pPr>
            <w:r>
              <w:rPr>
                <w:rFonts w:eastAsia="Times New Roman"/>
              </w:rPr>
              <w:t>Contribute to open discussion.</w:t>
            </w:r>
          </w:p>
          <w:p w14:paraId="4CDFF1D0" w14:textId="77777777" w:rsidR="00EE23E2" w:rsidRDefault="00EE23E2" w:rsidP="00EF4EA6">
            <w:pPr>
              <w:rPr>
                <w:rFonts w:eastAsia="Calibri"/>
              </w:rPr>
            </w:pPr>
          </w:p>
          <w:p w14:paraId="0C9B5C95" w14:textId="3F3EABEF" w:rsidR="008602B2" w:rsidRDefault="008602B2" w:rsidP="00EF4EA6">
            <w:pPr>
              <w:rPr>
                <w:rFonts w:eastAsia="Calibri"/>
              </w:rPr>
            </w:pPr>
            <w:r w:rsidRPr="00CD4F53">
              <w:rPr>
                <w:rFonts w:eastAsia="Calibri"/>
              </w:rPr>
              <w:t>Task</w:t>
            </w:r>
            <w:r w:rsidRPr="00CD4F53">
              <w:rPr>
                <w:rFonts w:eastAsia="Calibri"/>
                <w:b/>
              </w:rPr>
              <w:t>:</w:t>
            </w:r>
            <w:r w:rsidR="002D1A5B">
              <w:rPr>
                <w:rFonts w:eastAsia="Calibri"/>
                <w:b/>
              </w:rPr>
              <w:t xml:space="preserve"> </w:t>
            </w:r>
            <w:r w:rsidR="007F398A">
              <w:rPr>
                <w:rFonts w:eastAsia="Calibri"/>
              </w:rPr>
              <w:t>i</w:t>
            </w:r>
            <w:r w:rsidRPr="00CD4F53">
              <w:rPr>
                <w:rFonts w:eastAsia="Calibri"/>
              </w:rPr>
              <w:t xml:space="preserve">n pairs – list </w:t>
            </w:r>
            <w:r w:rsidR="0010515F">
              <w:rPr>
                <w:rFonts w:eastAsia="Calibri"/>
              </w:rPr>
              <w:t>three</w:t>
            </w:r>
            <w:r w:rsidR="0010515F" w:rsidRPr="00CD4F53">
              <w:rPr>
                <w:rFonts w:eastAsia="Calibri"/>
              </w:rPr>
              <w:t xml:space="preserve"> </w:t>
            </w:r>
            <w:r w:rsidR="006210BB">
              <w:rPr>
                <w:rFonts w:eastAsia="Calibri"/>
              </w:rPr>
              <w:t>propertie</w:t>
            </w:r>
            <w:r w:rsidRPr="00CD4F53">
              <w:rPr>
                <w:rFonts w:eastAsia="Calibri"/>
              </w:rPr>
              <w:t>s</w:t>
            </w:r>
            <w:r w:rsidR="002D1A5B">
              <w:rPr>
                <w:rFonts w:eastAsia="Calibri"/>
              </w:rPr>
              <w:t>.</w:t>
            </w:r>
          </w:p>
          <w:p w14:paraId="6910BEDB" w14:textId="77777777" w:rsidR="002D1A5B" w:rsidRPr="00CD4F53" w:rsidRDefault="002D1A5B" w:rsidP="00EF4EA6">
            <w:pPr>
              <w:rPr>
                <w:rFonts w:eastAsia="Calibri"/>
              </w:rPr>
            </w:pPr>
          </w:p>
          <w:p w14:paraId="657E821C" w14:textId="77777777" w:rsidR="008602B2" w:rsidRDefault="008602B2" w:rsidP="00EF4EA6">
            <w:pPr>
              <w:rPr>
                <w:rFonts w:eastAsia="Times New Roman"/>
              </w:rPr>
            </w:pPr>
          </w:p>
          <w:p w14:paraId="4A1D9FAF" w14:textId="77777777" w:rsidR="00EE23E2" w:rsidRDefault="00EE23E2" w:rsidP="00EF4EA6">
            <w:pPr>
              <w:rPr>
                <w:rFonts w:eastAsia="Times New Roman"/>
              </w:rPr>
            </w:pPr>
          </w:p>
          <w:p w14:paraId="5AB1F9AA" w14:textId="77777777" w:rsidR="00EE23E2" w:rsidRPr="00CD4F53" w:rsidRDefault="00EE23E2" w:rsidP="00EF4EA6">
            <w:pPr>
              <w:rPr>
                <w:rFonts w:eastAsia="Times New Roman"/>
              </w:rPr>
            </w:pPr>
          </w:p>
          <w:p w14:paraId="0000028D" w14:textId="345FC783" w:rsidR="008602B2" w:rsidRPr="00CD4F53" w:rsidRDefault="008602B2" w:rsidP="00CD4F53">
            <w:pPr>
              <w:rPr>
                <w:rFonts w:eastAsia="Times New Roman"/>
              </w:rPr>
            </w:pPr>
            <w:r w:rsidRPr="00CD4F53">
              <w:rPr>
                <w:rFonts w:eastAsia="Calibri"/>
              </w:rPr>
              <w:t>Take notes</w:t>
            </w:r>
            <w:r w:rsidR="002D1A5B">
              <w:rPr>
                <w:rFonts w:eastAsia="Calibri"/>
              </w:rPr>
              <w:t>.</w:t>
            </w: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16C4648C" w14:textId="6256B44F" w:rsidR="00BE3C28" w:rsidRDefault="00BE3C28" w:rsidP="00BE3C28">
            <w:pPr>
              <w:spacing w:after="240"/>
              <w:rPr>
                <w:rFonts w:eastAsia="Calibri"/>
              </w:rPr>
            </w:pPr>
            <w:r w:rsidRPr="00CD4F53">
              <w:rPr>
                <w:rFonts w:eastAsia="Calibri"/>
              </w:rPr>
              <w:t>S</w:t>
            </w:r>
            <w:r>
              <w:rPr>
                <w:rFonts w:eastAsia="Calibri"/>
              </w:rPr>
              <w:t>l</w:t>
            </w:r>
            <w:r w:rsidRPr="00CD4F53">
              <w:rPr>
                <w:rFonts w:eastAsia="Calibri"/>
              </w:rPr>
              <w:t>ide deck</w:t>
            </w:r>
          </w:p>
          <w:p w14:paraId="59322027" w14:textId="45DFDB4C" w:rsidR="00211E08" w:rsidRDefault="00211E08" w:rsidP="00BE3C28">
            <w:pPr>
              <w:spacing w:after="240"/>
              <w:rPr>
                <w:rFonts w:eastAsia="Calibri"/>
              </w:rPr>
            </w:pPr>
            <w:r>
              <w:rPr>
                <w:rFonts w:eastAsia="Calibri"/>
              </w:rPr>
              <w:t>Laboratory facilities</w:t>
            </w:r>
          </w:p>
          <w:p w14:paraId="35D42185" w14:textId="3350154A" w:rsidR="001A4A16" w:rsidRDefault="001A4A16" w:rsidP="00BE3C28">
            <w:pPr>
              <w:spacing w:after="240"/>
              <w:rPr>
                <w:rFonts w:eastAsia="Calibri"/>
              </w:rPr>
            </w:pPr>
            <w:r>
              <w:rPr>
                <w:rFonts w:eastAsia="Calibri"/>
              </w:rPr>
              <w:t>Lab book</w:t>
            </w:r>
          </w:p>
          <w:p w14:paraId="2D145119" w14:textId="224D8283" w:rsidR="008602B2" w:rsidRPr="00CD4F53" w:rsidRDefault="008602B2" w:rsidP="00CD4F53">
            <w:pPr>
              <w:spacing w:after="240"/>
              <w:rPr>
                <w:rFonts w:eastAsia="Calibri"/>
              </w:rPr>
            </w:pPr>
            <w:r w:rsidRPr="00CD4F53">
              <w:rPr>
                <w:rFonts w:eastAsia="Calibri"/>
              </w:rPr>
              <w:t xml:space="preserve">WFCG </w:t>
            </w:r>
            <w:r w:rsidR="00EE2E38">
              <w:rPr>
                <w:rFonts w:eastAsia="Calibri"/>
              </w:rPr>
              <w:t>s</w:t>
            </w:r>
            <w:r w:rsidRPr="00CD4F53">
              <w:rPr>
                <w:rFonts w:eastAsia="Calibri"/>
              </w:rPr>
              <w:t>cenario</w:t>
            </w:r>
          </w:p>
          <w:p w14:paraId="7EB632DD" w14:textId="1294B223" w:rsidR="00BE3C28" w:rsidRPr="001D69AC" w:rsidRDefault="00BE3C28" w:rsidP="00BE3C28">
            <w:pPr>
              <w:spacing w:after="200" w:line="276" w:lineRule="auto"/>
              <w:rPr>
                <w:rFonts w:eastAsia="Calibri"/>
                <w:bCs/>
              </w:rPr>
            </w:pPr>
            <w:r>
              <w:rPr>
                <w:rFonts w:eastAsia="Calibri"/>
                <w:bCs/>
              </w:rPr>
              <w:t>RA</w:t>
            </w:r>
            <w:r w:rsidRPr="001D69AC">
              <w:rPr>
                <w:rFonts w:eastAsia="Calibri"/>
                <w:bCs/>
              </w:rPr>
              <w:t xml:space="preserve">: Preparation of a standard solution of </w:t>
            </w:r>
            <w:proofErr w:type="spellStart"/>
            <w:r w:rsidRPr="001D69AC">
              <w:rPr>
                <w:rFonts w:eastAsia="Calibri"/>
                <w:bCs/>
              </w:rPr>
              <w:t>sulphamic</w:t>
            </w:r>
            <w:proofErr w:type="spellEnd"/>
            <w:r w:rsidRPr="001D69AC">
              <w:rPr>
                <w:rFonts w:eastAsia="Calibri"/>
                <w:bCs/>
              </w:rPr>
              <w:t xml:space="preserve"> acid</w:t>
            </w:r>
          </w:p>
          <w:p w14:paraId="5FE980B1" w14:textId="6D829452" w:rsidR="008602B2" w:rsidRPr="00CD4F53" w:rsidRDefault="008602B2" w:rsidP="00CD4F53">
            <w:pPr>
              <w:spacing w:after="240"/>
              <w:rPr>
                <w:rFonts w:eastAsia="Calibri"/>
              </w:rPr>
            </w:pPr>
            <w:r w:rsidRPr="00CD4F53">
              <w:rPr>
                <w:rFonts w:eastAsia="Calibri"/>
              </w:rPr>
              <w:t xml:space="preserve">Mole </w:t>
            </w:r>
            <w:r w:rsidR="002C7C01">
              <w:rPr>
                <w:rFonts w:eastAsia="Calibri"/>
              </w:rPr>
              <w:t>c</w:t>
            </w:r>
            <w:r w:rsidRPr="00CD4F53">
              <w:rPr>
                <w:rFonts w:eastAsia="Calibri"/>
              </w:rPr>
              <w:t>alculations</w:t>
            </w:r>
          </w:p>
          <w:p w14:paraId="482D6D69" w14:textId="4581030D" w:rsidR="008602B2" w:rsidRPr="00CD4F53" w:rsidRDefault="008602B2" w:rsidP="00CD4F53">
            <w:pPr>
              <w:spacing w:after="240"/>
              <w:rPr>
                <w:rFonts w:eastAsia="Calibri"/>
              </w:rPr>
            </w:pPr>
            <w:r w:rsidRPr="00CD4F53">
              <w:rPr>
                <w:rFonts w:eastAsia="Calibri"/>
              </w:rPr>
              <w:t xml:space="preserve">Card </w:t>
            </w:r>
            <w:r w:rsidR="002C7C01">
              <w:rPr>
                <w:rFonts w:eastAsia="Calibri"/>
              </w:rPr>
              <w:t>s</w:t>
            </w:r>
            <w:r w:rsidRPr="00CD4F53">
              <w:rPr>
                <w:rFonts w:eastAsia="Calibri"/>
              </w:rPr>
              <w:t>ort</w:t>
            </w:r>
          </w:p>
          <w:p w14:paraId="0000029E" w14:textId="015EEDE8" w:rsidR="008602B2" w:rsidRPr="00CD4F53" w:rsidRDefault="008602B2" w:rsidP="00CD4F53">
            <w:pPr>
              <w:spacing w:after="240"/>
              <w:rPr>
                <w:rFonts w:eastAsia="Calibri"/>
              </w:rPr>
            </w:pPr>
            <w:r w:rsidRPr="00CD4F53">
              <w:rPr>
                <w:rFonts w:eastAsia="Calibri"/>
              </w:rPr>
              <w:t>SOP 1</w:t>
            </w:r>
          </w:p>
          <w:p w14:paraId="000002A7" w14:textId="7A918917" w:rsidR="008602B2" w:rsidRPr="00CD4F53" w:rsidRDefault="008602B2">
            <w:pPr>
              <w:spacing w:after="240"/>
              <w:rPr>
                <w:rFonts w:eastAsia="Times New Roman"/>
              </w:rPr>
            </w:pPr>
          </w:p>
        </w:tc>
      </w:tr>
      <w:tr w:rsidR="008602B2" w:rsidRPr="00836AC9" w14:paraId="073F9162"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A8" w14:textId="77777777" w:rsidR="008602B2" w:rsidRPr="00CD4F53" w:rsidRDefault="008602B2">
            <w:pPr>
              <w:rPr>
                <w:rFonts w:eastAsia="Calibri"/>
              </w:rPr>
            </w:pPr>
            <w:r w:rsidRPr="00CD4F53">
              <w:rPr>
                <w:rFonts w:eastAsia="Calibri"/>
              </w:rPr>
              <w:t>10 minutes</w:t>
            </w:r>
          </w:p>
          <w:p w14:paraId="000002AB" w14:textId="77777777" w:rsidR="008602B2" w:rsidRPr="00CD4F53" w:rsidRDefault="008602B2">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14CC2E9" w14:textId="6AE6F68B" w:rsidR="008602B2" w:rsidRPr="00CD4F53" w:rsidRDefault="008602B2">
            <w:pPr>
              <w:rPr>
                <w:rFonts w:eastAsia="Calibri"/>
              </w:rPr>
            </w:pPr>
            <w:r w:rsidRPr="00CD4F53">
              <w:rPr>
                <w:rFonts w:eastAsia="Calibri"/>
              </w:rPr>
              <w:t>Present purpose of mole calculations in establishing standardised solutions.</w:t>
            </w:r>
          </w:p>
          <w:p w14:paraId="12FD9979" w14:textId="77777777" w:rsidR="008602B2" w:rsidRPr="00CD4F53" w:rsidRDefault="008602B2">
            <w:pPr>
              <w:rPr>
                <w:rFonts w:eastAsia="Calibri"/>
              </w:rPr>
            </w:pPr>
          </w:p>
          <w:p w14:paraId="000002AE" w14:textId="08059F46" w:rsidR="008602B2" w:rsidRPr="00CD4F53" w:rsidRDefault="008602B2">
            <w:pPr>
              <w:rPr>
                <w:rFonts w:eastAsia="Times New Roman"/>
              </w:rPr>
            </w:pPr>
            <w:r w:rsidRPr="00CD4F53">
              <w:rPr>
                <w:rFonts w:eastAsia="Calibri"/>
              </w:rPr>
              <w:t xml:space="preserve">Present </w:t>
            </w:r>
            <w:r w:rsidR="00EE2E38">
              <w:rPr>
                <w:rFonts w:eastAsia="Calibri"/>
              </w:rPr>
              <w:t>m</w:t>
            </w:r>
            <w:r w:rsidRPr="00CD4F53">
              <w:rPr>
                <w:rFonts w:eastAsia="Calibri"/>
              </w:rPr>
              <w:t xml:space="preserve">ole </w:t>
            </w:r>
            <w:r w:rsidR="00EE2E38">
              <w:rPr>
                <w:rFonts w:eastAsia="Calibri"/>
              </w:rPr>
              <w:t>c</w:t>
            </w:r>
            <w:r w:rsidRPr="00CD4F53">
              <w:rPr>
                <w:rFonts w:eastAsia="Calibri"/>
              </w:rPr>
              <w:t>alculations</w:t>
            </w:r>
            <w:r w:rsidR="007F398A">
              <w:rPr>
                <w:rFonts w:eastAsia="Calibri"/>
              </w:rPr>
              <w:t xml:space="preserve"> answers</w:t>
            </w:r>
            <w:r w:rsidRPr="00CD4F53">
              <w:rPr>
                <w:rFonts w:eastAsia="Calibri"/>
              </w:rPr>
              <w:t>.</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B2" w14:textId="51598681" w:rsidR="008602B2" w:rsidRPr="00CD4F53" w:rsidRDefault="008602B2" w:rsidP="001E191B">
            <w:pPr>
              <w:rPr>
                <w:rFonts w:eastAsia="Calibri"/>
              </w:rPr>
            </w:pPr>
            <w:r w:rsidRPr="00CD4F53">
              <w:rPr>
                <w:rFonts w:eastAsia="Calibri"/>
              </w:rPr>
              <w:t xml:space="preserve">Complete </w:t>
            </w:r>
            <w:r w:rsidR="00EE2E38">
              <w:rPr>
                <w:rFonts w:eastAsia="Calibri"/>
              </w:rPr>
              <w:t>m</w:t>
            </w:r>
            <w:r w:rsidRPr="00CD4F53">
              <w:rPr>
                <w:rFonts w:eastAsia="Calibri"/>
              </w:rPr>
              <w:t xml:space="preserve">ole </w:t>
            </w:r>
            <w:r w:rsidR="00EE2E38">
              <w:rPr>
                <w:rFonts w:eastAsia="Calibri"/>
              </w:rPr>
              <w:t>c</w:t>
            </w:r>
            <w:r w:rsidRPr="00CD4F53">
              <w:rPr>
                <w:rFonts w:eastAsia="Calibri"/>
              </w:rPr>
              <w:t>alculations.</w:t>
            </w:r>
          </w:p>
        </w:tc>
        <w:tc>
          <w:tcPr>
            <w:tcW w:w="2835" w:type="dxa"/>
            <w:vMerge/>
            <w:tcBorders>
              <w:left w:val="single" w:sz="8" w:space="0" w:color="000000"/>
              <w:right w:val="single" w:sz="8" w:space="0" w:color="000000"/>
            </w:tcBorders>
            <w:tcMar>
              <w:top w:w="0" w:type="dxa"/>
              <w:left w:w="115" w:type="dxa"/>
              <w:bottom w:w="0" w:type="dxa"/>
              <w:right w:w="115" w:type="dxa"/>
            </w:tcMar>
          </w:tcPr>
          <w:p w14:paraId="000002B3" w14:textId="77777777" w:rsidR="008602B2" w:rsidRPr="00CD4F53" w:rsidRDefault="008602B2">
            <w:pPr>
              <w:widowControl w:val="0"/>
              <w:spacing w:line="276" w:lineRule="auto"/>
              <w:rPr>
                <w:rFonts w:eastAsia="Times New Roman"/>
              </w:rPr>
            </w:pPr>
          </w:p>
        </w:tc>
      </w:tr>
      <w:tr w:rsidR="008602B2" w:rsidRPr="00836AC9" w14:paraId="2CB912B4"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C4" w14:textId="7167FAE0" w:rsidR="008602B2" w:rsidRPr="00CD4F53" w:rsidRDefault="008602B2" w:rsidP="00CD4F53">
            <w:pPr>
              <w:rPr>
                <w:rFonts w:eastAsia="Times New Roman"/>
              </w:rPr>
            </w:pPr>
            <w:r w:rsidRPr="00CD4F53">
              <w:rPr>
                <w:rFonts w:eastAsia="Calibri"/>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F3E21F" w14:textId="7E70E9BC" w:rsidR="008602B2" w:rsidRDefault="008602B2">
            <w:pPr>
              <w:rPr>
                <w:rFonts w:eastAsia="Calibri"/>
              </w:rPr>
            </w:pPr>
            <w:r w:rsidRPr="00CD4F53">
              <w:rPr>
                <w:rFonts w:eastAsia="Calibri"/>
              </w:rPr>
              <w:t xml:space="preserve">Refer </w:t>
            </w:r>
            <w:r w:rsidR="007F398A">
              <w:rPr>
                <w:rFonts w:eastAsia="Calibri"/>
              </w:rPr>
              <w:t>learner</w:t>
            </w:r>
            <w:r w:rsidRPr="00CD4F53">
              <w:rPr>
                <w:rFonts w:eastAsia="Calibri"/>
              </w:rPr>
              <w:t xml:space="preserve">s to the </w:t>
            </w:r>
            <w:r w:rsidR="00EE2E38">
              <w:rPr>
                <w:rFonts w:eastAsia="Calibri"/>
              </w:rPr>
              <w:t>RA</w:t>
            </w:r>
            <w:r w:rsidRPr="00CD4F53">
              <w:rPr>
                <w:rFonts w:eastAsia="Calibri"/>
              </w:rPr>
              <w:t xml:space="preserve"> for the </w:t>
            </w:r>
            <w:r w:rsidR="007F398A">
              <w:rPr>
                <w:rFonts w:eastAsia="Calibri"/>
              </w:rPr>
              <w:t>task</w:t>
            </w:r>
            <w:r w:rsidRPr="00CD4F53">
              <w:rPr>
                <w:rFonts w:eastAsia="Calibri"/>
              </w:rPr>
              <w:t xml:space="preserve"> and instruct learners to apply the correct PPE.</w:t>
            </w:r>
          </w:p>
          <w:p w14:paraId="4357DE64" w14:textId="77777777" w:rsidR="00BE3C28" w:rsidRDefault="00BE3C28">
            <w:pPr>
              <w:rPr>
                <w:rFonts w:eastAsia="Calibri"/>
              </w:rPr>
            </w:pPr>
          </w:p>
          <w:p w14:paraId="000002C5" w14:textId="3C4522E1" w:rsidR="008602B2" w:rsidRPr="00CD4F53" w:rsidRDefault="008602B2">
            <w:pPr>
              <w:rPr>
                <w:rFonts w:eastAsia="Times New Roman"/>
              </w:rPr>
            </w:pPr>
            <w:r w:rsidRPr="00CD4F53">
              <w:rPr>
                <w:rFonts w:eastAsia="Calibri"/>
              </w:rPr>
              <w:t xml:space="preserve">Demonstration activity </w:t>
            </w:r>
            <w:r w:rsidRPr="00CD4F53">
              <w:rPr>
                <w:rFonts w:eastAsia="Times New Roman"/>
              </w:rPr>
              <w:t>on making a standard</w:t>
            </w:r>
            <w:r w:rsidR="002D1A5B">
              <w:rPr>
                <w:rFonts w:eastAsia="Times New Roman"/>
              </w:rPr>
              <w:t>.</w:t>
            </w:r>
          </w:p>
          <w:p w14:paraId="000002C6" w14:textId="77777777" w:rsidR="008602B2" w:rsidRPr="00CD4F53" w:rsidRDefault="008602B2">
            <w:pPr>
              <w:rPr>
                <w:rFonts w:eastAsia="Times New Roman"/>
              </w:rPr>
            </w:pPr>
          </w:p>
          <w:p w14:paraId="30D2F54F" w14:textId="77777777" w:rsidR="00EE2E38" w:rsidRDefault="00EE2E38">
            <w:pPr>
              <w:rPr>
                <w:rFonts w:eastAsia="Times New Roman"/>
              </w:rPr>
            </w:pPr>
          </w:p>
          <w:p w14:paraId="4DC52D26" w14:textId="77777777" w:rsidR="005323B3" w:rsidRDefault="005323B3">
            <w:pPr>
              <w:rPr>
                <w:rFonts w:eastAsia="Times New Roman"/>
              </w:rPr>
            </w:pPr>
          </w:p>
          <w:p w14:paraId="09B0D017" w14:textId="77777777" w:rsidR="00BE3C28" w:rsidRDefault="00BE3C28">
            <w:pPr>
              <w:rPr>
                <w:rFonts w:eastAsia="Times New Roman"/>
              </w:rPr>
            </w:pPr>
          </w:p>
          <w:p w14:paraId="000002CF" w14:textId="65124A14" w:rsidR="008602B2" w:rsidRPr="00CD4F53" w:rsidRDefault="008602B2">
            <w:pPr>
              <w:rPr>
                <w:rFonts w:eastAsia="Calibri"/>
              </w:rPr>
            </w:pPr>
            <w:r w:rsidRPr="00CD4F53">
              <w:rPr>
                <w:rFonts w:eastAsia="Times New Roman"/>
              </w:rPr>
              <w:t xml:space="preserve">Talk through the process and discuss with </w:t>
            </w:r>
            <w:r w:rsidR="007F398A">
              <w:rPr>
                <w:rFonts w:eastAsia="Times New Roman"/>
              </w:rPr>
              <w:t>learner</w:t>
            </w:r>
            <w:r w:rsidRPr="00CD4F53">
              <w:rPr>
                <w:rFonts w:eastAsia="Times New Roman"/>
              </w:rPr>
              <w:t>s what is happening and why they think this affects accuracy.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D17243" w14:textId="7939741F" w:rsidR="008602B2" w:rsidRPr="00CD4F53" w:rsidRDefault="008602B2" w:rsidP="00D26B8E">
            <w:pPr>
              <w:rPr>
                <w:rFonts w:eastAsia="Calibri"/>
              </w:rPr>
            </w:pPr>
            <w:r w:rsidRPr="00CD4F53">
              <w:rPr>
                <w:rFonts w:eastAsia="Calibri"/>
              </w:rPr>
              <w:lastRenderedPageBreak/>
              <w:t xml:space="preserve">Collect and apply appropriate PPE. </w:t>
            </w:r>
          </w:p>
          <w:p w14:paraId="5433308D" w14:textId="77777777" w:rsidR="008602B2" w:rsidRPr="00CD4F53" w:rsidRDefault="008602B2" w:rsidP="00D26B8E">
            <w:pPr>
              <w:rPr>
                <w:rFonts w:eastAsia="Calibri"/>
              </w:rPr>
            </w:pPr>
          </w:p>
          <w:p w14:paraId="75CBFB51" w14:textId="77777777" w:rsidR="00BE3C28" w:rsidRPr="00CD4F53" w:rsidRDefault="00BE3C28" w:rsidP="00D26B8E">
            <w:pPr>
              <w:rPr>
                <w:rFonts w:eastAsia="Calibri"/>
              </w:rPr>
            </w:pPr>
          </w:p>
          <w:p w14:paraId="75A1D29B" w14:textId="1157F047" w:rsidR="008602B2" w:rsidRDefault="008602B2" w:rsidP="00D26B8E">
            <w:pPr>
              <w:rPr>
                <w:rFonts w:eastAsia="Calibri"/>
              </w:rPr>
            </w:pPr>
            <w:r w:rsidRPr="00CD4F53">
              <w:rPr>
                <w:rFonts w:eastAsia="Calibri"/>
              </w:rPr>
              <w:t>Watch demonstration.</w:t>
            </w:r>
          </w:p>
          <w:p w14:paraId="08D01D96" w14:textId="77777777" w:rsidR="00BE3C28" w:rsidRPr="00CD4F53" w:rsidRDefault="00BE3C28" w:rsidP="00D26B8E">
            <w:pPr>
              <w:rPr>
                <w:rFonts w:eastAsia="Calibri"/>
              </w:rPr>
            </w:pPr>
          </w:p>
          <w:p w14:paraId="000002D2" w14:textId="7FC04155" w:rsidR="008602B2" w:rsidRPr="00CD4F53" w:rsidRDefault="008602B2">
            <w:pPr>
              <w:rPr>
                <w:rFonts w:eastAsia="Calibri"/>
              </w:rPr>
            </w:pPr>
            <w:r w:rsidRPr="00CD4F53">
              <w:rPr>
                <w:rFonts w:eastAsia="Calibri"/>
              </w:rPr>
              <w:lastRenderedPageBreak/>
              <w:t>Discuss what is happening in each stage of the process and how this affects accuracy</w:t>
            </w:r>
            <w:r w:rsidR="002D1A5B">
              <w:rPr>
                <w:rFonts w:eastAsia="Calibri"/>
              </w:rPr>
              <w:t>.</w:t>
            </w:r>
          </w:p>
          <w:p w14:paraId="000002D3" w14:textId="77777777" w:rsidR="008602B2" w:rsidRPr="00CD4F53" w:rsidRDefault="008602B2">
            <w:pPr>
              <w:rPr>
                <w:rFonts w:eastAsia="Calibri"/>
              </w:rPr>
            </w:pPr>
          </w:p>
          <w:p w14:paraId="000002E1" w14:textId="6B74A5E5" w:rsidR="008602B2" w:rsidRPr="00CD4F53" w:rsidRDefault="008602B2" w:rsidP="00842C74">
            <w:pPr>
              <w:rPr>
                <w:rFonts w:eastAsia="Calibri"/>
              </w:rPr>
            </w:pPr>
            <w:r w:rsidRPr="00CD4F53">
              <w:rPr>
                <w:rFonts w:eastAsia="Calibri"/>
              </w:rPr>
              <w:t>Observe and make notes</w:t>
            </w:r>
            <w:r w:rsidR="002D1A5B">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000002E2" w14:textId="77777777" w:rsidR="008602B2" w:rsidRPr="00CD4F53" w:rsidRDefault="008602B2">
            <w:pPr>
              <w:widowControl w:val="0"/>
              <w:spacing w:line="276" w:lineRule="auto"/>
              <w:rPr>
                <w:rFonts w:eastAsia="Calibri"/>
              </w:rPr>
            </w:pPr>
          </w:p>
        </w:tc>
      </w:tr>
      <w:tr w:rsidR="008602B2" w:rsidRPr="00836AC9" w14:paraId="733F4A17"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6613E9" w14:textId="365ED924" w:rsidR="008602B2" w:rsidRPr="00A81AAD" w:rsidRDefault="008602B2" w:rsidP="00F77FFD">
            <w:pPr>
              <w:rPr>
                <w:rFonts w:eastAsia="Calibri"/>
              </w:rPr>
            </w:pPr>
            <w:r w:rsidRPr="00A81AAD">
              <w:rPr>
                <w:rFonts w:eastAsia="Calibri"/>
              </w:rPr>
              <w:t>5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872423" w14:textId="3B1D36B8" w:rsidR="008602B2" w:rsidRPr="00A81AAD" w:rsidRDefault="008602B2" w:rsidP="00B642FD">
            <w:pPr>
              <w:rPr>
                <w:rFonts w:eastAsia="Calibri"/>
              </w:rPr>
            </w:pPr>
            <w:r w:rsidRPr="00A81AAD">
              <w:rPr>
                <w:rFonts w:eastAsia="Calibri"/>
              </w:rPr>
              <w:t xml:space="preserve">Explain to learners </w:t>
            </w:r>
            <w:r w:rsidR="007F398A">
              <w:rPr>
                <w:rFonts w:eastAsia="Calibri"/>
              </w:rPr>
              <w:t xml:space="preserve">the </w:t>
            </w:r>
            <w:r w:rsidRPr="00A81AAD">
              <w:rPr>
                <w:rFonts w:eastAsia="Calibri"/>
              </w:rPr>
              <w:t>reasons for calibration of weights, the process for calibration, records maintained and the role titles of those involved.</w:t>
            </w:r>
          </w:p>
          <w:p w14:paraId="6CDFCC6B" w14:textId="77777777" w:rsidR="008602B2" w:rsidRPr="00A81AAD" w:rsidRDefault="008602B2" w:rsidP="00B642FD">
            <w:pPr>
              <w:rPr>
                <w:rFonts w:eastAsia="Calibri"/>
              </w:rPr>
            </w:pPr>
          </w:p>
          <w:p w14:paraId="4916AD5B" w14:textId="043964E7" w:rsidR="008602B2" w:rsidRPr="00A81AAD" w:rsidRDefault="008602B2" w:rsidP="00B642FD">
            <w:pPr>
              <w:rPr>
                <w:rFonts w:eastAsia="Calibri"/>
              </w:rPr>
            </w:pPr>
            <w:r w:rsidRPr="00A81AAD">
              <w:rPr>
                <w:rFonts w:eastAsia="Calibri"/>
              </w:rPr>
              <w:t>Demonstrate – calibration of balance with weights.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BC80689" w14:textId="77777777" w:rsidR="008602B2" w:rsidRPr="00A81AAD" w:rsidRDefault="008602B2" w:rsidP="00F77FFD">
            <w:pPr>
              <w:rPr>
                <w:rFonts w:eastAsia="Calibri"/>
              </w:rPr>
            </w:pPr>
            <w:r w:rsidRPr="00A81AAD">
              <w:rPr>
                <w:rFonts w:eastAsia="Calibri"/>
              </w:rPr>
              <w:t>Make notes.</w:t>
            </w:r>
          </w:p>
          <w:p w14:paraId="5D6F478A" w14:textId="77777777" w:rsidR="008602B2" w:rsidRPr="00A81AAD" w:rsidRDefault="008602B2" w:rsidP="00F77FFD">
            <w:pPr>
              <w:rPr>
                <w:rFonts w:eastAsia="Calibri"/>
              </w:rPr>
            </w:pPr>
          </w:p>
          <w:p w14:paraId="743780F2" w14:textId="77777777" w:rsidR="008602B2" w:rsidRPr="00A81AAD" w:rsidRDefault="008602B2" w:rsidP="00F77FFD">
            <w:pPr>
              <w:rPr>
                <w:rFonts w:eastAsia="Calibri"/>
              </w:rPr>
            </w:pPr>
          </w:p>
          <w:p w14:paraId="5E2DDD1B" w14:textId="77777777" w:rsidR="008602B2" w:rsidRPr="00A81AAD" w:rsidRDefault="008602B2" w:rsidP="00F77FFD">
            <w:pPr>
              <w:rPr>
                <w:rFonts w:eastAsia="Calibri"/>
              </w:rPr>
            </w:pPr>
          </w:p>
          <w:p w14:paraId="6150F130" w14:textId="77777777" w:rsidR="008602B2" w:rsidRPr="00A81AAD" w:rsidRDefault="008602B2" w:rsidP="00F77FFD">
            <w:pPr>
              <w:rPr>
                <w:rFonts w:eastAsia="Calibri"/>
              </w:rPr>
            </w:pPr>
          </w:p>
          <w:p w14:paraId="0605627D" w14:textId="31D98B23" w:rsidR="008602B2" w:rsidRPr="00A81AAD" w:rsidRDefault="008602B2" w:rsidP="00F77FFD">
            <w:pPr>
              <w:rPr>
                <w:rFonts w:eastAsia="Calibri"/>
              </w:rPr>
            </w:pPr>
            <w:r w:rsidRPr="00A81AAD">
              <w:rPr>
                <w:rFonts w:eastAsia="Calibri"/>
              </w:rPr>
              <w:t xml:space="preserve">Record date of last calibration in </w:t>
            </w:r>
            <w:r w:rsidR="0010515F">
              <w:rPr>
                <w:rFonts w:eastAsia="Calibri"/>
              </w:rPr>
              <w:t>l</w:t>
            </w:r>
            <w:r w:rsidR="0010515F" w:rsidRPr="00A81AAD">
              <w:rPr>
                <w:rFonts w:eastAsia="Calibri"/>
              </w:rPr>
              <w:t xml:space="preserve">ab </w:t>
            </w:r>
            <w:r w:rsidR="001A4A16">
              <w:rPr>
                <w:rFonts w:eastAsia="Calibri"/>
              </w:rPr>
              <w:t>b</w:t>
            </w:r>
            <w:r w:rsidRPr="00A81AAD">
              <w:rPr>
                <w:rFonts w:eastAsia="Calibri"/>
              </w:rPr>
              <w:t>ook.</w:t>
            </w:r>
          </w:p>
        </w:tc>
        <w:tc>
          <w:tcPr>
            <w:tcW w:w="2835" w:type="dxa"/>
            <w:vMerge/>
            <w:tcBorders>
              <w:left w:val="single" w:sz="8" w:space="0" w:color="000000"/>
              <w:right w:val="single" w:sz="8" w:space="0" w:color="000000"/>
            </w:tcBorders>
            <w:tcMar>
              <w:top w:w="0" w:type="dxa"/>
              <w:left w:w="115" w:type="dxa"/>
              <w:bottom w:w="0" w:type="dxa"/>
              <w:right w:w="115" w:type="dxa"/>
            </w:tcMar>
          </w:tcPr>
          <w:p w14:paraId="17A01481" w14:textId="77777777" w:rsidR="008602B2" w:rsidRPr="00A81AAD" w:rsidRDefault="008602B2">
            <w:pPr>
              <w:widowControl w:val="0"/>
              <w:spacing w:line="276" w:lineRule="auto"/>
              <w:rPr>
                <w:rFonts w:eastAsia="Calibri"/>
              </w:rPr>
            </w:pPr>
          </w:p>
        </w:tc>
      </w:tr>
      <w:tr w:rsidR="008602B2" w:rsidRPr="00836AC9" w14:paraId="084489B9"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53BF7F" w14:textId="5D605F22" w:rsidR="008602B2" w:rsidRPr="00A81AAD" w:rsidRDefault="008602B2" w:rsidP="00132ADA">
            <w:pPr>
              <w:rPr>
                <w:rFonts w:eastAsia="Calibri"/>
              </w:rPr>
            </w:pPr>
            <w:r w:rsidRPr="00A81AAD">
              <w:rPr>
                <w:rFonts w:eastAsia="Calibri"/>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F5313E" w14:textId="15A374E6" w:rsidR="008602B2" w:rsidRPr="00A81AAD" w:rsidRDefault="008602B2" w:rsidP="00F77FFD">
            <w:pPr>
              <w:rPr>
                <w:rFonts w:eastAsia="Calibri"/>
              </w:rPr>
            </w:pPr>
            <w:r w:rsidRPr="00A81AAD">
              <w:rPr>
                <w:rFonts w:eastAsia="Calibri"/>
              </w:rPr>
              <w:t>Set out task (</w:t>
            </w:r>
            <w:r w:rsidR="0010515F">
              <w:rPr>
                <w:rFonts w:eastAsia="Calibri"/>
              </w:rPr>
              <w:t>c</w:t>
            </w:r>
            <w:r w:rsidR="0010515F" w:rsidRPr="00A81AAD">
              <w:rPr>
                <w:rFonts w:eastAsia="Calibri"/>
              </w:rPr>
              <w:t xml:space="preserve">ard </w:t>
            </w:r>
            <w:r w:rsidR="00EE2E38">
              <w:rPr>
                <w:rFonts w:eastAsia="Calibri"/>
              </w:rPr>
              <w:t>s</w:t>
            </w:r>
            <w:r w:rsidRPr="00A81AAD">
              <w:rPr>
                <w:rFonts w:eastAsia="Calibri"/>
              </w:rPr>
              <w:t xml:space="preserve">ort) to confirm understanding of the process to </w:t>
            </w:r>
            <w:r w:rsidR="007D4C83">
              <w:rPr>
                <w:rFonts w:eastAsia="Calibri"/>
              </w:rPr>
              <w:t>prepare</w:t>
            </w:r>
            <w:r w:rsidRPr="00A81AAD">
              <w:rPr>
                <w:rFonts w:eastAsia="Calibri"/>
              </w:rPr>
              <w:t xml:space="preserve"> a </w:t>
            </w:r>
            <w:r w:rsidR="00420AE4" w:rsidRPr="00A81AAD">
              <w:rPr>
                <w:rFonts w:eastAsia="Calibri"/>
              </w:rPr>
              <w:t>standard solution</w:t>
            </w:r>
            <w:r w:rsidRPr="00A81AAD">
              <w:rPr>
                <w:rFonts w:eastAsia="Calibri"/>
              </w:rPr>
              <w:t xml:space="preserve">. </w:t>
            </w:r>
          </w:p>
          <w:p w14:paraId="5FC90300" w14:textId="77777777" w:rsidR="008602B2" w:rsidRPr="00A81AAD" w:rsidRDefault="008602B2" w:rsidP="00F77FFD">
            <w:pPr>
              <w:rPr>
                <w:rFonts w:eastAsia="Calibri"/>
              </w:rPr>
            </w:pPr>
          </w:p>
          <w:p w14:paraId="12ED48DD" w14:textId="25A6DF93" w:rsidR="008602B2" w:rsidRPr="00A81AAD" w:rsidRDefault="008602B2" w:rsidP="00F77FFD">
            <w:pPr>
              <w:rPr>
                <w:rFonts w:eastAsia="Calibri"/>
              </w:rPr>
            </w:pPr>
            <w:r w:rsidRPr="00A81AAD">
              <w:rPr>
                <w:rFonts w:eastAsia="Calibri"/>
              </w:rPr>
              <w:t xml:space="preserve">Circulate the pairs to </w:t>
            </w:r>
            <w:r w:rsidR="00EE2E38">
              <w:rPr>
                <w:rFonts w:eastAsia="Calibri"/>
              </w:rPr>
              <w:t>review</w:t>
            </w:r>
            <w:r w:rsidRPr="00A81AAD">
              <w:rPr>
                <w:rFonts w:eastAsia="Calibri"/>
              </w:rPr>
              <w:t xml:space="preserve"> the outcomes.</w:t>
            </w:r>
          </w:p>
          <w:p w14:paraId="6FF969C7" w14:textId="77777777" w:rsidR="008602B2" w:rsidRPr="00A81AAD" w:rsidRDefault="008602B2" w:rsidP="00F77FFD">
            <w:pPr>
              <w:rPr>
                <w:rFonts w:eastAsia="Calibri"/>
              </w:rPr>
            </w:pPr>
          </w:p>
          <w:p w14:paraId="15E63B17" w14:textId="3D5FDCA2" w:rsidR="008602B2" w:rsidRPr="00A81AAD" w:rsidRDefault="008602B2" w:rsidP="00F77FFD">
            <w:pPr>
              <w:rPr>
                <w:rFonts w:eastAsia="Calibri"/>
              </w:rPr>
            </w:pPr>
            <w:r w:rsidRPr="00A81AAD">
              <w:rPr>
                <w:rFonts w:eastAsia="Calibri"/>
              </w:rPr>
              <w:t>Refer to slide deck to confirm correct process.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758D90" w14:textId="338B07A0" w:rsidR="008602B2" w:rsidRPr="00A81AAD" w:rsidRDefault="008602B2" w:rsidP="00132ADA">
            <w:pPr>
              <w:rPr>
                <w:rFonts w:eastAsia="Calibri"/>
              </w:rPr>
            </w:pPr>
            <w:r w:rsidRPr="00A81AAD">
              <w:rPr>
                <w:rFonts w:eastAsia="Calibri"/>
              </w:rPr>
              <w:t xml:space="preserve">Task: </w:t>
            </w:r>
            <w:r w:rsidR="0010515F">
              <w:rPr>
                <w:rFonts w:eastAsia="Calibri"/>
              </w:rPr>
              <w:t>L</w:t>
            </w:r>
            <w:r w:rsidR="0010515F" w:rsidRPr="00A81AAD">
              <w:rPr>
                <w:rFonts w:eastAsia="Calibri"/>
              </w:rPr>
              <w:t xml:space="preserve">earners </w:t>
            </w:r>
            <w:r w:rsidRPr="00A81AAD">
              <w:rPr>
                <w:rFonts w:eastAsia="Calibri"/>
              </w:rPr>
              <w:t>work in pairs to complete card sort. Pair, share – one of each pair to observe what another pair has completed.</w:t>
            </w:r>
          </w:p>
        </w:tc>
        <w:tc>
          <w:tcPr>
            <w:tcW w:w="2835" w:type="dxa"/>
            <w:vMerge/>
            <w:tcBorders>
              <w:left w:val="single" w:sz="8" w:space="0" w:color="000000"/>
              <w:right w:val="single" w:sz="8" w:space="0" w:color="000000"/>
            </w:tcBorders>
            <w:tcMar>
              <w:top w:w="0" w:type="dxa"/>
              <w:left w:w="115" w:type="dxa"/>
              <w:bottom w:w="0" w:type="dxa"/>
              <w:right w:w="115" w:type="dxa"/>
            </w:tcMar>
          </w:tcPr>
          <w:p w14:paraId="04C4AD99" w14:textId="77777777" w:rsidR="008602B2" w:rsidRPr="00A81AAD" w:rsidRDefault="008602B2">
            <w:pPr>
              <w:widowControl w:val="0"/>
              <w:spacing w:line="276" w:lineRule="auto"/>
              <w:rPr>
                <w:rFonts w:eastAsia="Calibri"/>
              </w:rPr>
            </w:pPr>
          </w:p>
        </w:tc>
      </w:tr>
      <w:tr w:rsidR="008602B2" w:rsidRPr="00836AC9" w14:paraId="7FBAFE49"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DD04DE" w14:textId="77777777" w:rsidR="008602B2" w:rsidRPr="00A81AAD" w:rsidRDefault="008602B2" w:rsidP="00132ADA">
            <w:pPr>
              <w:rPr>
                <w:rFonts w:eastAsia="Times New Roman"/>
              </w:rPr>
            </w:pPr>
            <w:r w:rsidRPr="00A81AAD">
              <w:rPr>
                <w:rFonts w:eastAsia="Calibri"/>
              </w:rPr>
              <w:t>5 minutes</w:t>
            </w:r>
          </w:p>
          <w:p w14:paraId="6D3E6F4A" w14:textId="77777777" w:rsidR="008602B2" w:rsidRPr="00A81AAD" w:rsidRDefault="008602B2" w:rsidP="00F77FFD">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67730D" w14:textId="6BD26D33" w:rsidR="008602B2" w:rsidRPr="00A81AAD" w:rsidRDefault="008602B2" w:rsidP="00F77FFD">
            <w:pPr>
              <w:rPr>
                <w:rFonts w:eastAsia="Calibri"/>
              </w:rPr>
            </w:pPr>
            <w:r w:rsidRPr="00A81AAD">
              <w:rPr>
                <w:rFonts w:eastAsia="Calibri"/>
              </w:rPr>
              <w:t>Set out requirements of task.</w:t>
            </w:r>
          </w:p>
          <w:p w14:paraId="6506FE44" w14:textId="77777777" w:rsidR="006E5893" w:rsidRDefault="006E5893" w:rsidP="00F77FFD">
            <w:pPr>
              <w:rPr>
                <w:rFonts w:eastAsia="Calibri"/>
              </w:rPr>
            </w:pPr>
          </w:p>
          <w:p w14:paraId="670EB9CB" w14:textId="77777777" w:rsidR="005323B3" w:rsidRPr="00A81AAD" w:rsidRDefault="005323B3" w:rsidP="00F77FFD">
            <w:pPr>
              <w:rPr>
                <w:rFonts w:eastAsia="Calibri"/>
              </w:rPr>
            </w:pPr>
          </w:p>
          <w:p w14:paraId="0F405123" w14:textId="66AED12C" w:rsidR="008602B2" w:rsidRPr="00A81AAD" w:rsidRDefault="008602B2" w:rsidP="00F77FFD">
            <w:pPr>
              <w:rPr>
                <w:rFonts w:eastAsia="Calibri"/>
              </w:rPr>
            </w:pPr>
            <w:r w:rsidRPr="00A81AAD">
              <w:rPr>
                <w:rFonts w:eastAsia="Calibri"/>
              </w:rPr>
              <w:t xml:space="preserve">Observe </w:t>
            </w:r>
            <w:r w:rsidR="00EE2E38">
              <w:rPr>
                <w:rFonts w:eastAsia="Calibri"/>
              </w:rPr>
              <w:t>learners</w:t>
            </w:r>
            <w:r w:rsidRPr="00A81AAD">
              <w:rPr>
                <w:rFonts w:eastAsia="Calibri"/>
              </w:rPr>
              <w:t xml:space="preserve"> using volumetric flask.</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DEDF6A" w14:textId="77B06614" w:rsidR="008602B2" w:rsidRDefault="008602B2" w:rsidP="00132ADA">
            <w:pPr>
              <w:rPr>
                <w:rFonts w:eastAsia="Calibri"/>
              </w:rPr>
            </w:pPr>
            <w:r w:rsidRPr="00A81AAD">
              <w:rPr>
                <w:rFonts w:eastAsia="Calibri"/>
              </w:rPr>
              <w:t xml:space="preserve">Task: </w:t>
            </w:r>
            <w:r w:rsidR="00EE2E38">
              <w:rPr>
                <w:rFonts w:eastAsia="Calibri"/>
              </w:rPr>
              <w:t>Learner</w:t>
            </w:r>
            <w:r w:rsidRPr="00A81AAD">
              <w:rPr>
                <w:rFonts w:eastAsia="Calibri"/>
              </w:rPr>
              <w:t xml:space="preserve">s </w:t>
            </w:r>
            <w:r w:rsidR="0010515F" w:rsidRPr="00A81AAD">
              <w:rPr>
                <w:rFonts w:eastAsia="Calibri"/>
              </w:rPr>
              <w:t>practi</w:t>
            </w:r>
            <w:r w:rsidR="0010515F">
              <w:rPr>
                <w:rFonts w:eastAsia="Calibri"/>
              </w:rPr>
              <w:t>s</w:t>
            </w:r>
            <w:r w:rsidR="0010515F" w:rsidRPr="00A81AAD">
              <w:rPr>
                <w:rFonts w:eastAsia="Calibri"/>
              </w:rPr>
              <w:t xml:space="preserve">e </w:t>
            </w:r>
            <w:r w:rsidRPr="00A81AAD">
              <w:rPr>
                <w:rFonts w:eastAsia="Calibri"/>
              </w:rPr>
              <w:t>filling volumetric flask to a line</w:t>
            </w:r>
            <w:r w:rsidR="006E5893">
              <w:rPr>
                <w:rFonts w:eastAsia="Calibri"/>
              </w:rPr>
              <w:t>.</w:t>
            </w:r>
          </w:p>
          <w:p w14:paraId="234D8FED" w14:textId="77777777" w:rsidR="006E5893" w:rsidRPr="00A81AAD" w:rsidRDefault="006E5893" w:rsidP="00132ADA">
            <w:pPr>
              <w:rPr>
                <w:rFonts w:eastAsia="Calibri"/>
              </w:rPr>
            </w:pPr>
          </w:p>
          <w:p w14:paraId="31756AE1" w14:textId="0F7D1B55" w:rsidR="008602B2" w:rsidRPr="00A81AAD" w:rsidRDefault="00EE2E38" w:rsidP="006E5893">
            <w:pPr>
              <w:rPr>
                <w:rFonts w:eastAsia="Calibri"/>
              </w:rPr>
            </w:pPr>
            <w:r>
              <w:rPr>
                <w:rFonts w:eastAsia="Calibri"/>
              </w:rPr>
              <w:t>Learner</w:t>
            </w:r>
            <w:r w:rsidR="008602B2" w:rsidRPr="00A81AAD">
              <w:rPr>
                <w:rFonts w:eastAsia="Calibri"/>
              </w:rPr>
              <w:t>s critique each other's work</w:t>
            </w:r>
            <w:r w:rsidR="006E5893">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0092184D" w14:textId="77777777" w:rsidR="008602B2" w:rsidRPr="00A81AAD" w:rsidRDefault="008602B2">
            <w:pPr>
              <w:widowControl w:val="0"/>
              <w:spacing w:line="276" w:lineRule="auto"/>
              <w:rPr>
                <w:rFonts w:eastAsia="Calibri"/>
              </w:rPr>
            </w:pPr>
          </w:p>
        </w:tc>
      </w:tr>
      <w:tr w:rsidR="008602B2" w:rsidRPr="00836AC9" w14:paraId="530F3C69"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E8" w14:textId="46087682" w:rsidR="008602B2" w:rsidRPr="00A81AAD" w:rsidRDefault="004202EE">
            <w:pPr>
              <w:rPr>
                <w:rFonts w:eastAsia="Times New Roman"/>
              </w:rPr>
            </w:pPr>
            <w:r w:rsidRPr="00A81AAD">
              <w:rPr>
                <w:rFonts w:eastAsia="Times New Roman"/>
              </w:rPr>
              <w:t>10</w:t>
            </w:r>
            <w:r w:rsidR="008602B2" w:rsidRPr="00A81AAD">
              <w:rPr>
                <w:rFonts w:eastAsia="Times New Roman"/>
              </w:rPr>
              <w:t xml:space="preserve">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D80CA8" w14:textId="45490F1E" w:rsidR="008602B2" w:rsidRPr="00A81AAD" w:rsidRDefault="008602B2">
            <w:pPr>
              <w:spacing w:after="240"/>
              <w:rPr>
                <w:rFonts w:eastAsia="Calibri"/>
              </w:rPr>
            </w:pPr>
            <w:r w:rsidRPr="00A81AAD">
              <w:rPr>
                <w:rFonts w:eastAsia="Calibri"/>
              </w:rPr>
              <w:t>Set out requirements of task</w:t>
            </w:r>
            <w:r w:rsidR="004202EE" w:rsidRPr="00A81AAD">
              <w:rPr>
                <w:rFonts w:eastAsia="Calibri"/>
              </w:rPr>
              <w:t xml:space="preserve"> as given on the slide deck. Allocate a time limit</w:t>
            </w:r>
            <w:r w:rsidR="0010515F">
              <w:rPr>
                <w:rFonts w:eastAsia="Calibri"/>
              </w:rPr>
              <w:t>,</w:t>
            </w:r>
            <w:r w:rsidR="004202EE" w:rsidRPr="00A81AAD">
              <w:rPr>
                <w:rFonts w:eastAsia="Calibri"/>
              </w:rPr>
              <w:t xml:space="preserve"> </w:t>
            </w:r>
            <w:r w:rsidR="00EE2E38" w:rsidRPr="00A81AAD">
              <w:rPr>
                <w:rFonts w:eastAsia="Calibri"/>
              </w:rPr>
              <w:t>e.g.</w:t>
            </w:r>
            <w:r w:rsidR="004202EE" w:rsidRPr="00A81AAD">
              <w:rPr>
                <w:rFonts w:eastAsia="Calibri"/>
              </w:rPr>
              <w:t xml:space="preserve"> </w:t>
            </w:r>
            <w:r w:rsidR="00D05A61">
              <w:rPr>
                <w:rFonts w:eastAsia="Calibri"/>
              </w:rPr>
              <w:t>three</w:t>
            </w:r>
            <w:r w:rsidR="004202EE" w:rsidRPr="00A81AAD">
              <w:rPr>
                <w:rFonts w:eastAsia="Calibri"/>
              </w:rPr>
              <w:t xml:space="preserve"> minutes.</w:t>
            </w:r>
          </w:p>
          <w:p w14:paraId="680A6EE8" w14:textId="4D01DD08" w:rsidR="004202EE" w:rsidRPr="00A81AAD" w:rsidRDefault="008602B2">
            <w:pPr>
              <w:spacing w:after="240"/>
              <w:rPr>
                <w:rFonts w:eastAsia="Times New Roman"/>
              </w:rPr>
            </w:pPr>
            <w:r w:rsidRPr="00A81AAD">
              <w:rPr>
                <w:rFonts w:eastAsia="Calibri"/>
              </w:rPr>
              <w:t xml:space="preserve">Review </w:t>
            </w:r>
            <w:r w:rsidR="00EE2E38">
              <w:rPr>
                <w:rFonts w:eastAsia="Calibri"/>
              </w:rPr>
              <w:t>learner</w:t>
            </w:r>
            <w:r w:rsidRPr="00A81AAD">
              <w:rPr>
                <w:rFonts w:eastAsia="Calibri"/>
              </w:rPr>
              <w:t xml:space="preserve">s’ answers </w:t>
            </w:r>
            <w:r w:rsidR="004202EE" w:rsidRPr="00A81AAD">
              <w:rPr>
                <w:rFonts w:eastAsia="Calibri"/>
              </w:rPr>
              <w:t>–</w:t>
            </w:r>
            <w:r w:rsidRPr="00A81AAD">
              <w:rPr>
                <w:rFonts w:eastAsia="Calibri"/>
              </w:rPr>
              <w:t xml:space="preserve"> circulate</w:t>
            </w:r>
            <w:r w:rsidR="004202EE" w:rsidRPr="00A81AAD">
              <w:rPr>
                <w:rFonts w:eastAsia="Calibri"/>
              </w:rPr>
              <w:t>.</w:t>
            </w:r>
          </w:p>
          <w:p w14:paraId="000002EE" w14:textId="6F56FAE0" w:rsidR="008602B2" w:rsidRPr="00A81AAD" w:rsidRDefault="004202EE">
            <w:pPr>
              <w:rPr>
                <w:rFonts w:eastAsia="Times New Roman"/>
              </w:rPr>
            </w:pPr>
            <w:r w:rsidRPr="00A81AAD">
              <w:rPr>
                <w:rFonts w:eastAsia="Calibri"/>
              </w:rPr>
              <w:lastRenderedPageBreak/>
              <w:t>Ask a learner with the correct answer to set out how they came up with the answer and answer questions from other learners if needed.</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649DEA" w14:textId="584D3567" w:rsidR="004202EE" w:rsidRPr="00A81AAD" w:rsidRDefault="008602B2">
            <w:pPr>
              <w:rPr>
                <w:rFonts w:eastAsia="Calibri"/>
                <w:vertAlign w:val="superscript"/>
              </w:rPr>
            </w:pPr>
            <w:r w:rsidRPr="00A81AAD">
              <w:rPr>
                <w:rFonts w:eastAsia="Calibri"/>
              </w:rPr>
              <w:lastRenderedPageBreak/>
              <w:t xml:space="preserve">Task: </w:t>
            </w:r>
            <w:r w:rsidR="00EE2E38">
              <w:rPr>
                <w:rFonts w:eastAsia="Calibri"/>
              </w:rPr>
              <w:t>Learner</w:t>
            </w:r>
            <w:r w:rsidRPr="00A81AAD">
              <w:rPr>
                <w:rFonts w:eastAsia="Calibri"/>
              </w:rPr>
              <w:t>s</w:t>
            </w:r>
            <w:r w:rsidR="00420AE4">
              <w:rPr>
                <w:rFonts w:eastAsia="Calibri"/>
              </w:rPr>
              <w:t xml:space="preserve"> individually</w:t>
            </w:r>
            <w:r w:rsidRPr="00A81AAD">
              <w:rPr>
                <w:rFonts w:eastAsia="Calibri"/>
              </w:rPr>
              <w:t xml:space="preserve"> calculate mass required to make 0.1moldm</w:t>
            </w:r>
            <w:r w:rsidRPr="00A81AAD">
              <w:rPr>
                <w:rFonts w:eastAsia="Calibri"/>
                <w:vertAlign w:val="superscript"/>
              </w:rPr>
              <w:t>-3</w:t>
            </w:r>
            <w:r w:rsidRPr="00A81AAD">
              <w:rPr>
                <w:rFonts w:eastAsia="Calibri"/>
              </w:rPr>
              <w:t xml:space="preserve"> solution of </w:t>
            </w:r>
            <w:proofErr w:type="spellStart"/>
            <w:r w:rsidRPr="00A81AAD">
              <w:rPr>
                <w:rFonts w:eastAsia="Calibri"/>
              </w:rPr>
              <w:t>sulphamic</w:t>
            </w:r>
            <w:proofErr w:type="spellEnd"/>
            <w:r w:rsidRPr="00A81AAD">
              <w:rPr>
                <w:rFonts w:eastAsia="Calibri"/>
              </w:rPr>
              <w:t xml:space="preserve"> acid in 250cm</w:t>
            </w:r>
            <w:r w:rsidRPr="00A81AAD">
              <w:rPr>
                <w:rFonts w:eastAsia="Calibri"/>
                <w:vertAlign w:val="superscript"/>
              </w:rPr>
              <w:t>3</w:t>
            </w:r>
            <w:r w:rsidR="00C0163F" w:rsidRPr="00A81AAD">
              <w:rPr>
                <w:rFonts w:eastAsia="Calibri"/>
              </w:rPr>
              <w:t>.</w:t>
            </w:r>
          </w:p>
          <w:p w14:paraId="741A9F7F" w14:textId="77777777" w:rsidR="004202EE" w:rsidRPr="00FD53C2" w:rsidRDefault="004202EE">
            <w:pPr>
              <w:rPr>
                <w:rFonts w:eastAsia="Calibri"/>
              </w:rPr>
            </w:pPr>
          </w:p>
          <w:p w14:paraId="000002F3" w14:textId="1ED5C37F" w:rsidR="008602B2" w:rsidRPr="00FD53C2" w:rsidRDefault="004202EE">
            <w:pPr>
              <w:rPr>
                <w:rFonts w:eastAsia="Times New Roman"/>
              </w:rPr>
            </w:pPr>
            <w:r w:rsidRPr="00A81AAD">
              <w:rPr>
                <w:rFonts w:eastAsia="Times New Roman"/>
              </w:rPr>
              <w:t>Peer learning. One learner presents to the class, the others listen and ask questions if needed.</w:t>
            </w:r>
          </w:p>
        </w:tc>
        <w:tc>
          <w:tcPr>
            <w:tcW w:w="2835" w:type="dxa"/>
            <w:vMerge/>
            <w:tcBorders>
              <w:left w:val="single" w:sz="8" w:space="0" w:color="000000"/>
              <w:right w:val="single" w:sz="8" w:space="0" w:color="000000"/>
            </w:tcBorders>
            <w:tcMar>
              <w:top w:w="0" w:type="dxa"/>
              <w:left w:w="115" w:type="dxa"/>
              <w:bottom w:w="0" w:type="dxa"/>
              <w:right w:w="115" w:type="dxa"/>
            </w:tcMar>
          </w:tcPr>
          <w:p w14:paraId="000002F4" w14:textId="77777777" w:rsidR="008602B2" w:rsidRPr="00A81AAD" w:rsidRDefault="008602B2">
            <w:pPr>
              <w:widowControl w:val="0"/>
              <w:spacing w:line="276" w:lineRule="auto"/>
              <w:rPr>
                <w:rFonts w:eastAsia="Times New Roman"/>
              </w:rPr>
            </w:pPr>
          </w:p>
        </w:tc>
      </w:tr>
      <w:tr w:rsidR="00077C2D" w:rsidRPr="00836AC9" w14:paraId="6433C2DF" w14:textId="77777777" w:rsidTr="00336004">
        <w:trPr>
          <w:trHeight w:val="558"/>
        </w:trPr>
        <w:tc>
          <w:tcPr>
            <w:tcW w:w="125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570A6C58" w14:textId="21D22316" w:rsidR="00077C2D" w:rsidRPr="00FA14B3" w:rsidRDefault="00077C2D">
            <w:pPr>
              <w:rPr>
                <w:rFonts w:eastAsia="Times New Roman"/>
              </w:rPr>
            </w:pPr>
            <w:r w:rsidRPr="00FA14B3">
              <w:rPr>
                <w:rFonts w:eastAsia="Times New Roman"/>
              </w:rPr>
              <w:t>30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EB46A2" w14:textId="71E0ABFD" w:rsidR="00077C2D" w:rsidRPr="00FA14B3" w:rsidRDefault="00077C2D" w:rsidP="00FD53C2">
            <w:pPr>
              <w:rPr>
                <w:rFonts w:eastAsia="Calibri"/>
              </w:rPr>
            </w:pPr>
            <w:r w:rsidRPr="00FA14B3">
              <w:rPr>
                <w:rFonts w:eastAsia="Calibri"/>
              </w:rPr>
              <w:t xml:space="preserve">Direct </w:t>
            </w:r>
            <w:r w:rsidR="00EE2E38">
              <w:rPr>
                <w:rFonts w:eastAsia="Calibri"/>
              </w:rPr>
              <w:t>learner</w:t>
            </w:r>
            <w:r w:rsidRPr="00FA14B3">
              <w:rPr>
                <w:rFonts w:eastAsia="Calibri"/>
              </w:rPr>
              <w:t>s to make solution following the SOP1.</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7363F8" w14:textId="00C68DB0" w:rsidR="00077C2D" w:rsidRPr="00FA14B3" w:rsidRDefault="00077C2D" w:rsidP="00275027">
            <w:pPr>
              <w:rPr>
                <w:rFonts w:eastAsia="Calibri"/>
              </w:rPr>
            </w:pPr>
            <w:r w:rsidRPr="00FA14B3">
              <w:rPr>
                <w:rFonts w:eastAsia="Calibri"/>
              </w:rPr>
              <w:t xml:space="preserve">Task: </w:t>
            </w:r>
            <w:r w:rsidR="00EE2E38">
              <w:rPr>
                <w:rFonts w:eastAsia="Calibri"/>
              </w:rPr>
              <w:t>Learner</w:t>
            </w:r>
            <w:r w:rsidRPr="00FA14B3">
              <w:rPr>
                <w:rFonts w:eastAsia="Calibri"/>
              </w:rPr>
              <w:t xml:space="preserve">s follow method to make standard </w:t>
            </w:r>
            <w:proofErr w:type="spellStart"/>
            <w:r w:rsidRPr="00FA14B3">
              <w:rPr>
                <w:rFonts w:eastAsia="Calibri"/>
              </w:rPr>
              <w:t>sulphamic</w:t>
            </w:r>
            <w:proofErr w:type="spellEnd"/>
            <w:r w:rsidRPr="00FA14B3">
              <w:rPr>
                <w:rFonts w:eastAsia="Calibri"/>
              </w:rPr>
              <w:t xml:space="preserve"> acid solution, calculate actual concentration and label volumetric flask.</w:t>
            </w:r>
          </w:p>
          <w:p w14:paraId="091169EC" w14:textId="77777777" w:rsidR="00077C2D" w:rsidRPr="00FA14B3" w:rsidRDefault="00077C2D" w:rsidP="00275027">
            <w:pPr>
              <w:rPr>
                <w:rFonts w:eastAsia="Calibri"/>
              </w:rPr>
            </w:pPr>
          </w:p>
          <w:p w14:paraId="6E018672" w14:textId="558267FC" w:rsidR="00077C2D" w:rsidRPr="00FA14B3" w:rsidRDefault="00EE2E38" w:rsidP="00275027">
            <w:pPr>
              <w:rPr>
                <w:rFonts w:eastAsia="Calibri"/>
              </w:rPr>
            </w:pPr>
            <w:r>
              <w:rPr>
                <w:rFonts w:eastAsia="Calibri"/>
              </w:rPr>
              <w:t>Learner</w:t>
            </w:r>
            <w:r w:rsidR="00077C2D" w:rsidRPr="00FA14B3">
              <w:rPr>
                <w:rFonts w:eastAsia="Calibri"/>
              </w:rPr>
              <w:t xml:space="preserve">s to record in </w:t>
            </w:r>
            <w:r w:rsidR="0010515F">
              <w:rPr>
                <w:rFonts w:eastAsia="Calibri"/>
              </w:rPr>
              <w:t>lab book</w:t>
            </w:r>
            <w:r w:rsidR="00077C2D" w:rsidRPr="00FA14B3">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4B8FBC33" w14:textId="77777777" w:rsidR="00077C2D" w:rsidRPr="00FA14B3" w:rsidRDefault="00077C2D">
            <w:pPr>
              <w:widowControl w:val="0"/>
              <w:spacing w:line="276" w:lineRule="auto"/>
              <w:rPr>
                <w:rFonts w:eastAsia="Times New Roman"/>
              </w:rPr>
            </w:pPr>
          </w:p>
        </w:tc>
      </w:tr>
      <w:tr w:rsidR="00077C2D" w:rsidRPr="00836AC9" w14:paraId="3C9343C6" w14:textId="77777777" w:rsidTr="00336004">
        <w:trPr>
          <w:trHeight w:val="558"/>
        </w:trPr>
        <w:tc>
          <w:tcPr>
            <w:tcW w:w="1255" w:type="dxa"/>
            <w:vMerge/>
            <w:tcBorders>
              <w:left w:val="single" w:sz="8" w:space="0" w:color="000000"/>
              <w:bottom w:val="single" w:sz="8" w:space="0" w:color="000000"/>
              <w:right w:val="single" w:sz="8" w:space="0" w:color="000000"/>
            </w:tcBorders>
            <w:tcMar>
              <w:top w:w="0" w:type="dxa"/>
              <w:left w:w="115" w:type="dxa"/>
              <w:bottom w:w="0" w:type="dxa"/>
              <w:right w:w="115" w:type="dxa"/>
            </w:tcMar>
          </w:tcPr>
          <w:p w14:paraId="468619C9" w14:textId="77777777" w:rsidR="00077C2D" w:rsidRPr="001D69AC" w:rsidRDefault="00077C2D">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981AC0" w14:textId="06DC246A" w:rsidR="00077C2D" w:rsidRPr="001D69AC" w:rsidRDefault="00077C2D">
            <w:pPr>
              <w:spacing w:after="240"/>
              <w:rPr>
                <w:rFonts w:eastAsia="Calibri"/>
              </w:rPr>
            </w:pPr>
            <w:r w:rsidRPr="001D69AC">
              <w:rPr>
                <w:rFonts w:eastAsia="Calibri"/>
              </w:rPr>
              <w:t xml:space="preserve">Exit ticket: Instruct learners to write on a </w:t>
            </w:r>
            <w:r w:rsidR="0010515F">
              <w:rPr>
                <w:rFonts w:eastAsia="Calibri"/>
              </w:rPr>
              <w:t>sticky</w:t>
            </w:r>
            <w:r w:rsidRPr="001D69AC">
              <w:rPr>
                <w:rFonts w:eastAsia="Calibri"/>
              </w:rPr>
              <w:t xml:space="preserve"> note one improvement that could be made to the method.</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46EC59" w14:textId="3E1CE95E" w:rsidR="00077C2D" w:rsidRPr="00FA14B3" w:rsidRDefault="00077C2D">
            <w:pPr>
              <w:rPr>
                <w:rFonts w:eastAsia="Calibri"/>
              </w:rPr>
            </w:pPr>
            <w:r w:rsidRPr="001D69AC">
              <w:rPr>
                <w:rFonts w:eastAsia="Calibri"/>
              </w:rPr>
              <w:t xml:space="preserve">On a </w:t>
            </w:r>
            <w:r w:rsidR="0010515F">
              <w:rPr>
                <w:rFonts w:eastAsia="Calibri"/>
              </w:rPr>
              <w:t xml:space="preserve">sticky </w:t>
            </w:r>
            <w:r w:rsidRPr="00FA14B3">
              <w:rPr>
                <w:rFonts w:eastAsia="Calibri"/>
              </w:rPr>
              <w:t>note</w:t>
            </w:r>
            <w:r w:rsidR="0010515F">
              <w:rPr>
                <w:rFonts w:eastAsia="Calibri"/>
              </w:rPr>
              <w:t>,</w:t>
            </w:r>
            <w:r w:rsidR="00FA14B3">
              <w:rPr>
                <w:rFonts w:eastAsia="Calibri"/>
              </w:rPr>
              <w:t xml:space="preserve"> give</w:t>
            </w:r>
            <w:r w:rsidRPr="00FA14B3">
              <w:rPr>
                <w:rFonts w:eastAsia="Calibri"/>
              </w:rPr>
              <w:t xml:space="preserve"> one improvement that could be made to the method. Pass to the teacher.</w:t>
            </w:r>
          </w:p>
        </w:tc>
        <w:tc>
          <w:tcPr>
            <w:tcW w:w="2835" w:type="dxa"/>
            <w:vMerge/>
            <w:tcBorders>
              <w:left w:val="single" w:sz="8" w:space="0" w:color="000000"/>
              <w:bottom w:val="single" w:sz="8" w:space="0" w:color="000000"/>
              <w:right w:val="single" w:sz="8" w:space="0" w:color="000000"/>
            </w:tcBorders>
            <w:tcMar>
              <w:top w:w="0" w:type="dxa"/>
              <w:left w:w="115" w:type="dxa"/>
              <w:bottom w:w="0" w:type="dxa"/>
              <w:right w:w="115" w:type="dxa"/>
            </w:tcMar>
          </w:tcPr>
          <w:p w14:paraId="32E5FFCE" w14:textId="77777777" w:rsidR="00077C2D" w:rsidRPr="00FA14B3" w:rsidRDefault="00077C2D">
            <w:pPr>
              <w:widowControl w:val="0"/>
              <w:spacing w:line="276" w:lineRule="auto"/>
              <w:rPr>
                <w:rFonts w:eastAsia="Times New Roman"/>
              </w:rPr>
            </w:pPr>
          </w:p>
        </w:tc>
      </w:tr>
      <w:tr w:rsidR="00CF369D" w:rsidRPr="00836AC9" w14:paraId="0A8D6AC1" w14:textId="77777777" w:rsidTr="00FA14B3">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323D96" w14:textId="2513FDA1" w:rsidR="00B04D6B" w:rsidRPr="00211E08" w:rsidRDefault="00491873" w:rsidP="00B04D6B">
            <w:pPr>
              <w:rPr>
                <w:rFonts w:eastAsia="Times New Roman"/>
              </w:rPr>
            </w:pPr>
            <w:r w:rsidRPr="00B04D6B">
              <w:rPr>
                <w:rFonts w:eastAsia="Calibri"/>
                <w:b/>
              </w:rPr>
              <w:t>Other information:</w:t>
            </w:r>
          </w:p>
          <w:p w14:paraId="000002F6" w14:textId="77777777" w:rsidR="00CF369D" w:rsidRPr="00FA14B3" w:rsidRDefault="00491873">
            <w:pPr>
              <w:rPr>
                <w:rFonts w:eastAsia="Calibri"/>
              </w:rPr>
            </w:pPr>
            <w:r w:rsidRPr="00FA14B3">
              <w:rPr>
                <w:rFonts w:eastAsia="Calibri"/>
              </w:rPr>
              <w:t>Opportunity to pair lower ability learners with higher ability learners for peer support.</w:t>
            </w:r>
          </w:p>
          <w:p w14:paraId="6B5D50EE" w14:textId="5FEF1E63" w:rsidR="00872107" w:rsidRPr="00FA14B3" w:rsidRDefault="00872107">
            <w:pPr>
              <w:rPr>
                <w:rFonts w:eastAsia="Times New Roman"/>
              </w:rPr>
            </w:pPr>
            <w:r w:rsidRPr="00FA14B3">
              <w:rPr>
                <w:rFonts w:eastAsia="Calibri"/>
              </w:rPr>
              <w:t>Maths: Mole calculations.</w:t>
            </w:r>
          </w:p>
          <w:p w14:paraId="3B65D4A4" w14:textId="4E70CD98" w:rsidR="00872107" w:rsidRPr="00FA14B3" w:rsidRDefault="00872107">
            <w:pPr>
              <w:rPr>
                <w:rFonts w:eastAsia="Calibri"/>
              </w:rPr>
            </w:pPr>
            <w:r w:rsidRPr="00FA14B3">
              <w:rPr>
                <w:rFonts w:eastAsia="Calibri"/>
              </w:rPr>
              <w:t xml:space="preserve">English: Reading </w:t>
            </w:r>
            <w:r w:rsidR="00211E08">
              <w:rPr>
                <w:rFonts w:eastAsia="Calibri"/>
              </w:rPr>
              <w:t>r</w:t>
            </w:r>
            <w:r w:rsidRPr="00FA14B3">
              <w:rPr>
                <w:rFonts w:eastAsia="Calibri"/>
              </w:rPr>
              <w:t xml:space="preserve">isk </w:t>
            </w:r>
            <w:r w:rsidR="00211E08">
              <w:rPr>
                <w:rFonts w:eastAsia="Calibri"/>
              </w:rPr>
              <w:t>a</w:t>
            </w:r>
            <w:r w:rsidRPr="00FA14B3">
              <w:rPr>
                <w:rFonts w:eastAsia="Calibri"/>
              </w:rPr>
              <w:t xml:space="preserve">ssessment, SOP. Completing </w:t>
            </w:r>
            <w:r w:rsidR="0010515F">
              <w:rPr>
                <w:rFonts w:eastAsia="Calibri"/>
              </w:rPr>
              <w:t>lab book</w:t>
            </w:r>
            <w:r w:rsidRPr="00FA14B3">
              <w:rPr>
                <w:rFonts w:eastAsia="Calibri"/>
              </w:rPr>
              <w:t>. Completing SOP with calculations.</w:t>
            </w:r>
          </w:p>
          <w:p w14:paraId="36B90538" w14:textId="00189688" w:rsidR="00872107" w:rsidRPr="00FA14B3" w:rsidRDefault="00872107">
            <w:pPr>
              <w:rPr>
                <w:rFonts w:eastAsia="Calibri"/>
              </w:rPr>
            </w:pPr>
            <w:r w:rsidRPr="00FA14B3">
              <w:rPr>
                <w:rFonts w:eastAsia="Calibri"/>
              </w:rPr>
              <w:t>C</w:t>
            </w:r>
            <w:r w:rsidR="00491873" w:rsidRPr="00FA14B3">
              <w:rPr>
                <w:rFonts w:eastAsia="Calibri"/>
              </w:rPr>
              <w:t xml:space="preserve">onsider overlay for dyslexic </w:t>
            </w:r>
            <w:r w:rsidR="00516006">
              <w:rPr>
                <w:rFonts w:eastAsia="Calibri"/>
              </w:rPr>
              <w:t>learners</w:t>
            </w:r>
            <w:r w:rsidR="00491873" w:rsidRPr="00FA14B3">
              <w:rPr>
                <w:rFonts w:eastAsia="Calibri"/>
              </w:rPr>
              <w:t xml:space="preserve">. </w:t>
            </w:r>
          </w:p>
          <w:p w14:paraId="067A424B" w14:textId="31E439D7" w:rsidR="00872107" w:rsidRPr="00FA14B3" w:rsidRDefault="00491873">
            <w:pPr>
              <w:rPr>
                <w:rFonts w:eastAsia="Calibri"/>
              </w:rPr>
            </w:pPr>
            <w:r w:rsidRPr="00FA14B3">
              <w:rPr>
                <w:rFonts w:eastAsia="Calibri"/>
              </w:rPr>
              <w:t xml:space="preserve">Teachers will circulate during individual and group work to answer questions and check understanding. </w:t>
            </w:r>
          </w:p>
          <w:p w14:paraId="7F1DB104" w14:textId="77777777" w:rsidR="00872107" w:rsidRPr="00FA14B3" w:rsidRDefault="00ED440A">
            <w:pPr>
              <w:rPr>
                <w:rFonts w:eastAsia="Calibri"/>
              </w:rPr>
            </w:pPr>
            <w:r w:rsidRPr="00FA14B3">
              <w:rPr>
                <w:rFonts w:eastAsia="Calibri"/>
              </w:rPr>
              <w:t>Some learners will be able to calibrate the balance and calculate percentage error from this calibration</w:t>
            </w:r>
            <w:r w:rsidR="002F0BB6" w:rsidRPr="00FA14B3">
              <w:rPr>
                <w:rFonts w:eastAsia="Calibri"/>
              </w:rPr>
              <w:t xml:space="preserve">.  </w:t>
            </w:r>
          </w:p>
          <w:p w14:paraId="000002F7" w14:textId="56454AE8" w:rsidR="00CF369D" w:rsidRPr="00FA14B3" w:rsidRDefault="00872107">
            <w:pPr>
              <w:rPr>
                <w:rFonts w:eastAsia="Times New Roman"/>
              </w:rPr>
            </w:pPr>
            <w:r w:rsidRPr="00FA14B3">
              <w:rPr>
                <w:rFonts w:eastAsia="Calibri"/>
              </w:rPr>
              <w:t>There c</w:t>
            </w:r>
            <w:r w:rsidR="002F0BB6" w:rsidRPr="00FA14B3">
              <w:rPr>
                <w:rFonts w:eastAsia="Calibri"/>
              </w:rPr>
              <w:t xml:space="preserve">ould </w:t>
            </w:r>
            <w:r w:rsidRPr="00FA14B3">
              <w:rPr>
                <w:rFonts w:eastAsia="Calibri"/>
              </w:rPr>
              <w:t xml:space="preserve">be </w:t>
            </w:r>
            <w:r w:rsidR="002F0BB6" w:rsidRPr="00FA14B3">
              <w:rPr>
                <w:rFonts w:eastAsia="Calibri"/>
              </w:rPr>
              <w:t>differentiat</w:t>
            </w:r>
            <w:r w:rsidRPr="00FA14B3">
              <w:rPr>
                <w:rFonts w:eastAsia="Calibri"/>
              </w:rPr>
              <w:t xml:space="preserve">ion </w:t>
            </w:r>
            <w:r w:rsidR="002F0BB6" w:rsidRPr="00FA14B3">
              <w:rPr>
                <w:rFonts w:eastAsia="Calibri"/>
              </w:rPr>
              <w:t xml:space="preserve">with card sort by having different ‘blanks’ that learners </w:t>
            </w:r>
            <w:r w:rsidR="00F0354F" w:rsidRPr="00FA14B3">
              <w:rPr>
                <w:rFonts w:eastAsia="Calibri"/>
              </w:rPr>
              <w:t>must</w:t>
            </w:r>
            <w:r w:rsidR="002F0BB6" w:rsidRPr="00FA14B3">
              <w:rPr>
                <w:rFonts w:eastAsia="Calibri"/>
              </w:rPr>
              <w:t xml:space="preserve"> determine.</w:t>
            </w:r>
          </w:p>
        </w:tc>
      </w:tr>
      <w:tr w:rsidR="00CF369D" w:rsidRPr="00836AC9" w14:paraId="6E452316" w14:textId="77777777" w:rsidTr="00FA14B3">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2FB" w14:textId="77777777" w:rsidR="00CF369D" w:rsidRPr="00FA14B3" w:rsidRDefault="00491873">
            <w:pPr>
              <w:rPr>
                <w:rFonts w:eastAsia="Times New Roman"/>
              </w:rPr>
            </w:pPr>
            <w:r w:rsidRPr="00FA14B3">
              <w:rPr>
                <w:rFonts w:eastAsia="Calibri"/>
                <w:b/>
              </w:rPr>
              <w:t>Next steps in learning</w:t>
            </w:r>
            <w:r w:rsidRPr="00FA14B3">
              <w:rPr>
                <w:rFonts w:eastAsia="Calibri"/>
              </w:rPr>
              <w:t> </w:t>
            </w:r>
          </w:p>
          <w:p w14:paraId="000002FC" w14:textId="588C1509" w:rsidR="00CF369D" w:rsidRPr="00FA14B3" w:rsidRDefault="00491873">
            <w:pPr>
              <w:rPr>
                <w:rFonts w:eastAsia="Times New Roman"/>
              </w:rPr>
            </w:pPr>
            <w:r w:rsidRPr="00FA14B3">
              <w:rPr>
                <w:rFonts w:eastAsia="Calibri"/>
              </w:rPr>
              <w:t>Lesson prep:</w:t>
            </w:r>
            <w:r w:rsidR="00FD53C2">
              <w:rPr>
                <w:rFonts w:eastAsia="Calibri"/>
              </w:rPr>
              <w:t xml:space="preserve"> </w:t>
            </w:r>
            <w:r w:rsidRPr="00FA14B3">
              <w:rPr>
                <w:rFonts w:eastAsia="Calibri"/>
              </w:rPr>
              <w:t>Video</w:t>
            </w:r>
            <w:r w:rsidR="00F13D12">
              <w:rPr>
                <w:rFonts w:eastAsia="Calibri"/>
              </w:rPr>
              <w:t xml:space="preserve">: </w:t>
            </w:r>
            <w:hyperlink r:id="rId21" w:history="1">
              <w:r w:rsidR="00F13D12" w:rsidRPr="00F13D12">
                <w:rPr>
                  <w:rStyle w:val="Hyperlink"/>
                  <w:rFonts w:eastAsia="Calibri"/>
                </w:rPr>
                <w:t>Making a standard solution part 1</w:t>
              </w:r>
            </w:hyperlink>
            <w:r w:rsidR="00F13D12">
              <w:rPr>
                <w:rFonts w:eastAsia="Calibri"/>
              </w:rPr>
              <w:t xml:space="preserve"> and </w:t>
            </w:r>
            <w:hyperlink r:id="rId22" w:history="1">
              <w:r w:rsidR="00F13D12" w:rsidRPr="00F13D12">
                <w:rPr>
                  <w:rStyle w:val="Hyperlink"/>
                  <w:rFonts w:eastAsia="Calibri"/>
                </w:rPr>
                <w:t>part 2</w:t>
              </w:r>
            </w:hyperlink>
            <w:r w:rsidR="00F13D12">
              <w:rPr>
                <w:rFonts w:eastAsia="Calibri"/>
              </w:rPr>
              <w:t xml:space="preserve"> </w:t>
            </w:r>
            <w:r w:rsidRPr="00FA14B3">
              <w:rPr>
                <w:rFonts w:eastAsia="Calibri"/>
              </w:rPr>
              <w:t>of process can be posted for flipped learning (SOP 1 standardisation)</w:t>
            </w:r>
            <w:r w:rsidR="00872107" w:rsidRPr="00FA14B3">
              <w:rPr>
                <w:rFonts w:eastAsia="Calibri"/>
              </w:rPr>
              <w:t xml:space="preserve"> and for </w:t>
            </w:r>
            <w:r w:rsidR="00EE2E38">
              <w:rPr>
                <w:rFonts w:eastAsia="Calibri"/>
              </w:rPr>
              <w:t>learner</w:t>
            </w:r>
            <w:r w:rsidR="00872107" w:rsidRPr="00FA14B3">
              <w:rPr>
                <w:rFonts w:eastAsia="Calibri"/>
              </w:rPr>
              <w:t>s to access if they have any queries or want to revisit the learning.</w:t>
            </w:r>
          </w:p>
          <w:p w14:paraId="000002FD" w14:textId="2AD55EFA" w:rsidR="00CF369D" w:rsidRPr="00FA14B3" w:rsidRDefault="00491873" w:rsidP="00420AE4">
            <w:pPr>
              <w:rPr>
                <w:rFonts w:eastAsia="Times New Roman"/>
              </w:rPr>
            </w:pPr>
            <w:r w:rsidRPr="00FA14B3">
              <w:rPr>
                <w:rFonts w:eastAsia="Calibri"/>
              </w:rPr>
              <w:t>In session 5</w:t>
            </w:r>
            <w:r w:rsidR="0010515F">
              <w:rPr>
                <w:rFonts w:eastAsia="Calibri"/>
              </w:rPr>
              <w:t xml:space="preserve">, </w:t>
            </w:r>
            <w:r w:rsidR="00420AE4">
              <w:rPr>
                <w:rFonts w:eastAsia="Calibri"/>
              </w:rPr>
              <w:t>learner</w:t>
            </w:r>
            <w:r w:rsidRPr="00FA14B3">
              <w:rPr>
                <w:rFonts w:eastAsia="Calibri"/>
              </w:rPr>
              <w:t>s</w:t>
            </w:r>
            <w:r w:rsidR="00420AE4">
              <w:rPr>
                <w:rFonts w:eastAsia="Calibri"/>
              </w:rPr>
              <w:t xml:space="preserve"> use the prepared </w:t>
            </w:r>
            <w:proofErr w:type="spellStart"/>
            <w:r w:rsidR="00420AE4">
              <w:rPr>
                <w:rFonts w:eastAsia="Calibri"/>
              </w:rPr>
              <w:t>sulphamic</w:t>
            </w:r>
            <w:proofErr w:type="spellEnd"/>
            <w:r w:rsidR="00420AE4">
              <w:rPr>
                <w:rFonts w:eastAsia="Calibri"/>
              </w:rPr>
              <w:t xml:space="preserve"> acid standards to </w:t>
            </w:r>
            <w:r w:rsidRPr="00FA14B3">
              <w:rPr>
                <w:rFonts w:eastAsia="Calibri"/>
              </w:rPr>
              <w:t xml:space="preserve">carry out a titration </w:t>
            </w:r>
            <w:r w:rsidR="00420AE4">
              <w:rPr>
                <w:rFonts w:eastAsia="Calibri"/>
              </w:rPr>
              <w:t>to</w:t>
            </w:r>
            <w:r w:rsidRPr="00FA14B3">
              <w:rPr>
                <w:rFonts w:eastAsia="Calibri"/>
              </w:rPr>
              <w:t xml:space="preserve"> standard</w:t>
            </w:r>
            <w:r w:rsidR="00420AE4">
              <w:rPr>
                <w:rFonts w:eastAsia="Calibri"/>
              </w:rPr>
              <w:t>ise a</w:t>
            </w:r>
            <w:r w:rsidRPr="00FA14B3">
              <w:rPr>
                <w:rFonts w:eastAsia="Calibri"/>
              </w:rPr>
              <w:t xml:space="preserve"> solution</w:t>
            </w:r>
            <w:r w:rsidR="00420AE4">
              <w:rPr>
                <w:rFonts w:eastAsia="Calibri"/>
              </w:rPr>
              <w:t xml:space="preserve"> of NaOH</w:t>
            </w:r>
            <w:r w:rsidRPr="00FA14B3">
              <w:rPr>
                <w:rFonts w:eastAsia="Calibri"/>
              </w:rPr>
              <w:t xml:space="preserve"> individually.</w:t>
            </w:r>
            <w:r w:rsidR="00FD53C2">
              <w:rPr>
                <w:rFonts w:eastAsia="Calibri"/>
              </w:rPr>
              <w:t xml:space="preserve"> </w:t>
            </w:r>
            <w:r w:rsidRPr="00FA14B3">
              <w:rPr>
                <w:rFonts w:eastAsia="Calibri"/>
              </w:rPr>
              <w:t>(link to A8.1</w:t>
            </w:r>
            <w:r w:rsidR="00420AE4">
              <w:rPr>
                <w:rFonts w:eastAsia="Calibri"/>
              </w:rPr>
              <w:t xml:space="preserve"> and</w:t>
            </w:r>
            <w:r w:rsidRPr="00FA14B3">
              <w:rPr>
                <w:rFonts w:eastAsia="Calibri"/>
              </w:rPr>
              <w:t xml:space="preserve"> K1.12, K1.13, S1.68, S1.74 and S1.77</w:t>
            </w:r>
            <w:r w:rsidR="00420AE4">
              <w:rPr>
                <w:rFonts w:eastAsia="Calibri"/>
              </w:rPr>
              <w:t xml:space="preserve"> </w:t>
            </w:r>
            <w:r w:rsidR="00420AE4" w:rsidRPr="00CD4F53">
              <w:rPr>
                <w:rFonts w:eastAsia="Calibri"/>
              </w:rPr>
              <w:t>[version 2.0 June 2023 technical: laboratory science]</w:t>
            </w:r>
            <w:r w:rsidRPr="00FA14B3">
              <w:rPr>
                <w:rFonts w:eastAsia="Calibri"/>
              </w:rPr>
              <w:t>)</w:t>
            </w:r>
            <w:r w:rsidR="00F0354F">
              <w:rPr>
                <w:rFonts w:eastAsia="Calibri"/>
              </w:rPr>
              <w:t>.</w:t>
            </w:r>
          </w:p>
        </w:tc>
      </w:tr>
    </w:tbl>
    <w:p w14:paraId="0000031E" w14:textId="682DEEC2" w:rsidR="00CF369D" w:rsidRDefault="00491873">
      <w:pPr>
        <w:rPr>
          <w:rFonts w:ascii="Times New Roman" w:eastAsia="Times New Roman" w:hAnsi="Times New Roman" w:cs="Times New Roman"/>
        </w:rPr>
      </w:pPr>
      <w:r>
        <w:br w:type="page"/>
      </w:r>
    </w:p>
    <w:tbl>
      <w:tblPr>
        <w:tblStyle w:val="19"/>
        <w:tblW w:w="13740" w:type="dxa"/>
        <w:tblLayout w:type="fixed"/>
        <w:tblLook w:val="0400" w:firstRow="0" w:lastRow="0" w:firstColumn="0" w:lastColumn="0" w:noHBand="0" w:noVBand="1"/>
      </w:tblPr>
      <w:tblGrid>
        <w:gridCol w:w="1095"/>
        <w:gridCol w:w="4905"/>
        <w:gridCol w:w="4905"/>
        <w:gridCol w:w="2835"/>
      </w:tblGrid>
      <w:tr w:rsidR="00CF369D" w:rsidRPr="007A2066" w14:paraId="7EC90301" w14:textId="77777777" w:rsidTr="00F75C60">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1F" w14:textId="77777777" w:rsidR="00CF369D" w:rsidRPr="001D69AC" w:rsidRDefault="00491873">
            <w:pPr>
              <w:rPr>
                <w:rFonts w:eastAsia="Calibri"/>
              </w:rPr>
            </w:pPr>
            <w:r w:rsidRPr="001D69AC">
              <w:rPr>
                <w:rFonts w:eastAsia="Calibri"/>
                <w:b/>
              </w:rPr>
              <w:lastRenderedPageBreak/>
              <w:t xml:space="preserve">Title: </w:t>
            </w:r>
            <w:r w:rsidRPr="001D69AC">
              <w:rPr>
                <w:rFonts w:eastAsia="Calibri"/>
              </w:rPr>
              <w:t>Standardisation</w:t>
            </w:r>
          </w:p>
          <w:p w14:paraId="00000323" w14:textId="77777777" w:rsidR="00CF369D" w:rsidRPr="001D69AC" w:rsidRDefault="00CF369D">
            <w:pPr>
              <w:rPr>
                <w:rFonts w:eastAsia="Calibri"/>
              </w:rPr>
            </w:pPr>
          </w:p>
          <w:p w14:paraId="1653EF48" w14:textId="6861284B" w:rsidR="0010515F" w:rsidRDefault="00491873">
            <w:pPr>
              <w:rPr>
                <w:rFonts w:eastAsia="Calibri"/>
              </w:rPr>
            </w:pPr>
            <w:r w:rsidRPr="001D69AC">
              <w:rPr>
                <w:rFonts w:eastAsia="Calibri"/>
                <w:b/>
              </w:rPr>
              <w:t>Targeted content reference</w:t>
            </w:r>
            <w:r w:rsidR="008671D2">
              <w:rPr>
                <w:rFonts w:eastAsia="Calibri"/>
                <w:b/>
              </w:rPr>
              <w:t>:</w:t>
            </w:r>
          </w:p>
          <w:p w14:paraId="00000324" w14:textId="3E794039" w:rsidR="00CF369D" w:rsidRPr="001D69AC" w:rsidRDefault="00491873">
            <w:pPr>
              <w:rPr>
                <w:rFonts w:eastAsia="Calibri"/>
              </w:rPr>
            </w:pPr>
            <w:r w:rsidRPr="001D69AC">
              <w:rPr>
                <w:rFonts w:eastAsia="Calibri"/>
              </w:rPr>
              <w:t xml:space="preserve">Performance </w:t>
            </w:r>
            <w:r w:rsidR="003F6D9D">
              <w:rPr>
                <w:rFonts w:eastAsia="Calibri"/>
              </w:rPr>
              <w:t>O</w:t>
            </w:r>
            <w:r w:rsidR="005832C0">
              <w:rPr>
                <w:rFonts w:eastAsia="Calibri"/>
              </w:rPr>
              <w:t>utcome</w:t>
            </w:r>
            <w:r w:rsidRPr="001D69AC">
              <w:rPr>
                <w:rFonts w:eastAsia="Calibri"/>
              </w:rPr>
              <w:t xml:space="preserve"> 1, K.1.12, K1.13, S1.68, S1.74, S1.85 and S1.86</w:t>
            </w:r>
            <w:r w:rsidR="00866CE6">
              <w:rPr>
                <w:rFonts w:eastAsia="Calibri"/>
              </w:rPr>
              <w:t xml:space="preserve">, </w:t>
            </w:r>
            <w:r w:rsidR="00866CE6" w:rsidRPr="001D69AC">
              <w:rPr>
                <w:rFonts w:eastAsia="Calibri"/>
              </w:rPr>
              <w:t>GMC1, GMC5</w:t>
            </w:r>
            <w:r w:rsidRPr="001D69AC">
              <w:rPr>
                <w:rFonts w:eastAsia="Calibri"/>
              </w:rPr>
              <w:t xml:space="preserve"> [version 2.0 June 2023 technical: laboratory science]</w:t>
            </w:r>
          </w:p>
          <w:p w14:paraId="00000325" w14:textId="77777777" w:rsidR="00CF369D" w:rsidRPr="001D69AC" w:rsidRDefault="00CF369D">
            <w:pPr>
              <w:rPr>
                <w:rFonts w:eastAsia="Calibri"/>
              </w:rPr>
            </w:pPr>
          </w:p>
          <w:p w14:paraId="00000326" w14:textId="77777777" w:rsidR="00CF369D" w:rsidRPr="001D69AC" w:rsidRDefault="00491873">
            <w:pPr>
              <w:rPr>
                <w:rFonts w:eastAsia="Calibri"/>
              </w:rPr>
            </w:pPr>
            <w:r w:rsidRPr="001D69AC">
              <w:rPr>
                <w:rFonts w:eastAsia="Calibri"/>
                <w:b/>
              </w:rPr>
              <w:t>Lesson sequence number:</w:t>
            </w:r>
            <w:r w:rsidRPr="001D69AC">
              <w:rPr>
                <w:rFonts w:eastAsia="Calibri"/>
              </w:rPr>
              <w:t xml:space="preserve"> 5 of 14</w:t>
            </w:r>
          </w:p>
          <w:p w14:paraId="00000327" w14:textId="77777777" w:rsidR="00CF369D" w:rsidRPr="001D69AC" w:rsidRDefault="00CF369D">
            <w:pPr>
              <w:rPr>
                <w:rFonts w:eastAsia="Calibri"/>
              </w:rPr>
            </w:pPr>
          </w:p>
        </w:tc>
      </w:tr>
      <w:tr w:rsidR="00CF369D" w:rsidRPr="007A2066" w14:paraId="0085363A" w14:textId="77777777" w:rsidTr="00F75C60">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2AB441" w14:textId="6A35B898" w:rsidR="0010515F" w:rsidRDefault="00491873" w:rsidP="006B4519">
            <w:pPr>
              <w:rPr>
                <w:rFonts w:eastAsia="Calibri"/>
              </w:rPr>
            </w:pPr>
            <w:r w:rsidRPr="001D69AC">
              <w:rPr>
                <w:rFonts w:eastAsia="Calibri"/>
                <w:b/>
              </w:rPr>
              <w:t>Prior learning</w:t>
            </w:r>
            <w:r w:rsidR="008671D2">
              <w:rPr>
                <w:rFonts w:eastAsia="Calibri"/>
                <w:b/>
              </w:rPr>
              <w:t>:</w:t>
            </w:r>
            <w:r w:rsidRPr="001D69AC">
              <w:rPr>
                <w:rFonts w:eastAsia="Calibri"/>
              </w:rPr>
              <w:t xml:space="preserve"> </w:t>
            </w:r>
          </w:p>
          <w:p w14:paraId="76165C81" w14:textId="4CA19629" w:rsidR="00CF369D" w:rsidRDefault="00491873" w:rsidP="006B4519">
            <w:pPr>
              <w:rPr>
                <w:rFonts w:eastAsia="Calibri"/>
              </w:rPr>
            </w:pPr>
            <w:r w:rsidRPr="001D69AC">
              <w:rPr>
                <w:rFonts w:eastAsia="Calibri"/>
              </w:rPr>
              <w:t xml:space="preserve">Core </w:t>
            </w:r>
            <w:r w:rsidR="00416B7D">
              <w:rPr>
                <w:rFonts w:eastAsia="Calibri"/>
              </w:rPr>
              <w:t>C</w:t>
            </w:r>
            <w:r w:rsidR="00866CE6">
              <w:rPr>
                <w:rFonts w:eastAsia="Calibri"/>
              </w:rPr>
              <w:t>omponent, A5.2</w:t>
            </w:r>
            <w:r w:rsidR="00803952">
              <w:rPr>
                <w:rFonts w:eastAsia="Calibri"/>
              </w:rPr>
              <w:t xml:space="preserve">, Core </w:t>
            </w:r>
            <w:r w:rsidR="00416B7D">
              <w:rPr>
                <w:rFonts w:eastAsia="Calibri"/>
              </w:rPr>
              <w:t>S</w:t>
            </w:r>
            <w:r w:rsidR="006B4519" w:rsidRPr="001D69AC">
              <w:rPr>
                <w:rFonts w:eastAsia="Calibri"/>
              </w:rPr>
              <w:t xml:space="preserve">cience </w:t>
            </w:r>
            <w:r w:rsidR="00416B7D">
              <w:rPr>
                <w:rFonts w:eastAsia="Calibri"/>
              </w:rPr>
              <w:t>C</w:t>
            </w:r>
            <w:r w:rsidR="006B4519" w:rsidRPr="001D69AC">
              <w:rPr>
                <w:rFonts w:eastAsia="Calibri"/>
              </w:rPr>
              <w:t>oncepts B1.36</w:t>
            </w:r>
            <w:r w:rsidR="00866CE6">
              <w:rPr>
                <w:rFonts w:eastAsia="Calibri"/>
              </w:rPr>
              <w:t>,</w:t>
            </w:r>
            <w:r w:rsidR="006B4519" w:rsidRPr="001D69AC">
              <w:rPr>
                <w:rFonts w:eastAsia="Calibri"/>
              </w:rPr>
              <w:t xml:space="preserve"> B1.44</w:t>
            </w:r>
            <w:r w:rsidR="00866CE6">
              <w:rPr>
                <w:rFonts w:eastAsia="Calibri"/>
              </w:rPr>
              <w:t>,</w:t>
            </w:r>
            <w:r w:rsidR="006B4519" w:rsidRPr="001D69AC">
              <w:rPr>
                <w:rFonts w:eastAsia="Calibri"/>
              </w:rPr>
              <w:t xml:space="preserve"> </w:t>
            </w:r>
            <w:r w:rsidR="00866CE6">
              <w:rPr>
                <w:rFonts w:eastAsia="Calibri"/>
              </w:rPr>
              <w:t xml:space="preserve">and </w:t>
            </w:r>
            <w:r w:rsidR="006B4519" w:rsidRPr="001D69AC">
              <w:rPr>
                <w:rFonts w:eastAsia="Calibri"/>
              </w:rPr>
              <w:t>B2.29</w:t>
            </w:r>
          </w:p>
          <w:p w14:paraId="0000032B" w14:textId="22DEAFCA" w:rsidR="00BE3C28" w:rsidRPr="001D69AC" w:rsidRDefault="00BE3C28" w:rsidP="006B4519">
            <w:pPr>
              <w:rPr>
                <w:rFonts w:eastAsia="Calibri"/>
              </w:rPr>
            </w:pPr>
            <w:r>
              <w:rPr>
                <w:rFonts w:eastAsia="Calibri"/>
              </w:rPr>
              <w:t>Note homework from lesson 1 (Exam</w:t>
            </w:r>
            <w:r w:rsidR="009D2724">
              <w:rPr>
                <w:rFonts w:eastAsia="Calibri"/>
              </w:rPr>
              <w:t>-</w:t>
            </w:r>
            <w:r>
              <w:rPr>
                <w:rFonts w:eastAsia="Calibri"/>
              </w:rPr>
              <w:t>style question 1) due</w:t>
            </w:r>
          </w:p>
        </w:tc>
      </w:tr>
      <w:tr w:rsidR="00CF369D" w:rsidRPr="007A2066" w14:paraId="117E021A" w14:textId="77777777" w:rsidTr="00F75C60">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2F" w14:textId="77777777" w:rsidR="00CF369D" w:rsidRPr="00140C8B" w:rsidRDefault="00491873">
            <w:pPr>
              <w:rPr>
                <w:rFonts w:eastAsia="Calibri"/>
                <w:b/>
                <w:bCs/>
              </w:rPr>
            </w:pPr>
            <w:r w:rsidRPr="00140C8B">
              <w:rPr>
                <w:rFonts w:eastAsia="Calibri"/>
                <w:b/>
                <w:bCs/>
              </w:rPr>
              <w:t>Timing</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0" w14:textId="77777777" w:rsidR="00CF369D" w:rsidRPr="00140C8B" w:rsidRDefault="00491873">
            <w:pPr>
              <w:rPr>
                <w:rFonts w:eastAsia="Calibri"/>
                <w:b/>
                <w:bCs/>
              </w:rPr>
            </w:pPr>
            <w:r w:rsidRPr="00140C8B">
              <w:rPr>
                <w:rFonts w:eastAsia="Calibri"/>
                <w:b/>
                <w:bCs/>
              </w:rPr>
              <w:t>Teacher activity</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1" w14:textId="77777777" w:rsidR="00CF369D" w:rsidRPr="00140C8B" w:rsidRDefault="00491873">
            <w:pPr>
              <w:rPr>
                <w:rFonts w:eastAsia="Calibri"/>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2" w14:textId="77777777" w:rsidR="00CF369D" w:rsidRPr="00140C8B" w:rsidRDefault="00491873">
            <w:pPr>
              <w:rPr>
                <w:rFonts w:eastAsia="Calibri"/>
                <w:b/>
                <w:bCs/>
              </w:rPr>
            </w:pPr>
            <w:r w:rsidRPr="00140C8B">
              <w:rPr>
                <w:rFonts w:eastAsia="Calibri"/>
                <w:b/>
                <w:bCs/>
              </w:rPr>
              <w:t>Resource</w:t>
            </w:r>
          </w:p>
        </w:tc>
      </w:tr>
      <w:tr w:rsidR="00CF369D" w:rsidRPr="007A2066" w14:paraId="2A23474F" w14:textId="77777777" w:rsidTr="00F75C60">
        <w:trPr>
          <w:trHeight w:val="575"/>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3" w14:textId="77777777" w:rsidR="00CF369D" w:rsidRPr="001D69AC" w:rsidRDefault="00491873">
            <w:pPr>
              <w:rPr>
                <w:rFonts w:eastAsia="Calibri"/>
              </w:rPr>
            </w:pPr>
            <w:r w:rsidRPr="001D69AC">
              <w:rPr>
                <w:rFonts w:eastAsia="Calibri"/>
              </w:rPr>
              <w:t>10 minutes</w:t>
            </w:r>
          </w:p>
          <w:p w14:paraId="00000334" w14:textId="77777777" w:rsidR="00CF369D" w:rsidRPr="001D69AC" w:rsidRDefault="00491873">
            <w:pPr>
              <w:spacing w:after="240"/>
              <w:rPr>
                <w:rFonts w:eastAsia="Calibri"/>
              </w:rPr>
            </w:pPr>
            <w:r w:rsidRPr="001D69AC">
              <w:rPr>
                <w:rFonts w:eastAsia="Calibri"/>
              </w:rPr>
              <w:br/>
            </w:r>
            <w:r w:rsidRPr="001D69AC">
              <w:rPr>
                <w:rFonts w:eastAsia="Calibri"/>
              </w:rPr>
              <w:br/>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5" w14:textId="540AAB7A" w:rsidR="00CF369D" w:rsidRPr="001D69AC" w:rsidRDefault="00491873">
            <w:pPr>
              <w:rPr>
                <w:rFonts w:eastAsia="Calibri"/>
              </w:rPr>
            </w:pPr>
            <w:r w:rsidRPr="001D69AC">
              <w:rPr>
                <w:rFonts w:eastAsia="Calibri"/>
              </w:rPr>
              <w:t>Starter to check prior learning</w:t>
            </w:r>
            <w:r w:rsidR="00A23C16">
              <w:rPr>
                <w:rFonts w:eastAsia="Calibri"/>
              </w:rPr>
              <w:t xml:space="preserve"> (</w:t>
            </w:r>
            <w:r w:rsidR="0083619D">
              <w:rPr>
                <w:rFonts w:eastAsia="Calibri"/>
              </w:rPr>
              <w:t>l</w:t>
            </w:r>
            <w:r w:rsidR="00A23C16">
              <w:rPr>
                <w:rFonts w:eastAsia="Calibri"/>
              </w:rPr>
              <w:t>esson 3)</w:t>
            </w:r>
            <w:r w:rsidR="003F0BF1" w:rsidRPr="001D69AC">
              <w:rPr>
                <w:rFonts w:eastAsia="Calibri"/>
              </w:rPr>
              <w:t>.</w:t>
            </w:r>
          </w:p>
          <w:p w14:paraId="00000336" w14:textId="77777777" w:rsidR="00CF369D" w:rsidRPr="001D69AC" w:rsidRDefault="00CF369D">
            <w:pPr>
              <w:rPr>
                <w:rFonts w:eastAsia="Calibri"/>
              </w:rPr>
            </w:pPr>
          </w:p>
          <w:p w14:paraId="00000338" w14:textId="77777777" w:rsidR="00CF369D" w:rsidRPr="001D69AC" w:rsidRDefault="00CF369D" w:rsidP="007A6BFF">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39" w14:textId="0291490F" w:rsidR="00CF369D" w:rsidRPr="001D69AC" w:rsidRDefault="00491873">
            <w:pPr>
              <w:rPr>
                <w:rFonts w:eastAsia="Calibri"/>
              </w:rPr>
            </w:pPr>
            <w:r w:rsidRPr="001D69AC">
              <w:rPr>
                <w:rFonts w:eastAsia="Calibri"/>
              </w:rPr>
              <w:t xml:space="preserve">Task: </w:t>
            </w:r>
            <w:r w:rsidR="00A23C16">
              <w:rPr>
                <w:rFonts w:eastAsia="Calibri"/>
              </w:rPr>
              <w:t xml:space="preserve">In pairs, </w:t>
            </w:r>
            <w:r w:rsidRPr="001D69AC">
              <w:rPr>
                <w:rFonts w:eastAsia="Calibri"/>
              </w:rPr>
              <w:t>calculat</w:t>
            </w:r>
            <w:r w:rsidR="00A23C16">
              <w:rPr>
                <w:rFonts w:eastAsia="Calibri"/>
              </w:rPr>
              <w:t xml:space="preserve">e </w:t>
            </w:r>
            <w:r w:rsidR="006B4519">
              <w:rPr>
                <w:rFonts w:eastAsia="Calibri"/>
              </w:rPr>
              <w:t xml:space="preserve">the </w:t>
            </w:r>
            <w:r w:rsidRPr="001D69AC">
              <w:rPr>
                <w:rFonts w:eastAsia="Calibri"/>
              </w:rPr>
              <w:t>concentration of hydrochloric acid from titration data</w:t>
            </w:r>
            <w:r w:rsidR="00A23C16">
              <w:rPr>
                <w:rFonts w:eastAsia="Calibri"/>
              </w:rPr>
              <w:t xml:space="preserve">, using </w:t>
            </w:r>
            <w:r w:rsidR="00416B7D">
              <w:rPr>
                <w:rFonts w:eastAsia="Calibri"/>
              </w:rPr>
              <w:t>T</w:t>
            </w:r>
            <w:r w:rsidR="0072623D">
              <w:rPr>
                <w:rFonts w:eastAsia="Calibri"/>
              </w:rPr>
              <w:t xml:space="preserve">itration </w:t>
            </w:r>
            <w:r w:rsidR="00EE2E38">
              <w:rPr>
                <w:rFonts w:eastAsia="Calibri"/>
              </w:rPr>
              <w:t>c</w:t>
            </w:r>
            <w:r w:rsidR="0072623D">
              <w:rPr>
                <w:rFonts w:eastAsia="Calibri"/>
              </w:rPr>
              <w:t xml:space="preserve">alculation </w:t>
            </w:r>
            <w:r w:rsidR="00EE2E38">
              <w:rPr>
                <w:rFonts w:eastAsia="Calibri"/>
              </w:rPr>
              <w:t>s</w:t>
            </w:r>
            <w:r w:rsidR="0072623D">
              <w:rPr>
                <w:rFonts w:eastAsia="Calibri"/>
              </w:rPr>
              <w:t>heet</w:t>
            </w:r>
            <w:r w:rsidRPr="001D69AC">
              <w:rPr>
                <w:rFonts w:eastAsia="Calibri"/>
              </w:rPr>
              <w:t>.</w:t>
            </w:r>
          </w:p>
          <w:p w14:paraId="0000033B" w14:textId="77777777" w:rsidR="00CF369D" w:rsidRPr="001D69AC" w:rsidRDefault="00CF369D">
            <w:pPr>
              <w:rPr>
                <w:rFonts w:eastAsia="Calibri"/>
              </w:rPr>
            </w:pPr>
          </w:p>
          <w:p w14:paraId="75525C6C" w14:textId="77777777" w:rsidR="00CF369D" w:rsidRDefault="00491873" w:rsidP="00EE2E38">
            <w:pPr>
              <w:rPr>
                <w:rFonts w:eastAsia="Calibri"/>
              </w:rPr>
            </w:pPr>
            <w:r w:rsidRPr="001D69AC">
              <w:rPr>
                <w:rFonts w:eastAsia="Calibri"/>
              </w:rPr>
              <w:t>Take notes.</w:t>
            </w:r>
          </w:p>
          <w:p w14:paraId="0000033D" w14:textId="211E7168" w:rsidR="00EE2E38" w:rsidRPr="001D69AC" w:rsidRDefault="00EE2E38" w:rsidP="00EE2E38">
            <w:pPr>
              <w:rPr>
                <w:rFonts w:eastAsia="Calibri"/>
              </w:rPr>
            </w:pP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E33576" w14:textId="38615205" w:rsidR="00BE3C28" w:rsidRDefault="00BE3C28" w:rsidP="00BE3C28">
            <w:pPr>
              <w:rPr>
                <w:rFonts w:eastAsia="Calibri"/>
              </w:rPr>
            </w:pPr>
            <w:r w:rsidRPr="001D69AC">
              <w:rPr>
                <w:rFonts w:eastAsia="Calibri"/>
              </w:rPr>
              <w:t>Slide deck</w:t>
            </w:r>
          </w:p>
          <w:p w14:paraId="292F6D52" w14:textId="77777777" w:rsidR="00E93462" w:rsidRDefault="00E93462" w:rsidP="00BE3C28">
            <w:pPr>
              <w:rPr>
                <w:rFonts w:eastAsia="Calibri"/>
              </w:rPr>
            </w:pPr>
          </w:p>
          <w:p w14:paraId="58B01ADF" w14:textId="08E85A0E" w:rsidR="00E93462" w:rsidRDefault="00E93462" w:rsidP="00BE3C28">
            <w:pPr>
              <w:rPr>
                <w:rFonts w:eastAsia="Calibri"/>
              </w:rPr>
            </w:pPr>
            <w:r>
              <w:rPr>
                <w:rFonts w:eastAsia="Calibri"/>
              </w:rPr>
              <w:t>Laboratory facilities</w:t>
            </w:r>
          </w:p>
          <w:p w14:paraId="5DF2D004" w14:textId="77777777" w:rsidR="00E00485" w:rsidRDefault="00E00485" w:rsidP="00BE3C28">
            <w:pPr>
              <w:rPr>
                <w:rFonts w:eastAsia="Calibri"/>
              </w:rPr>
            </w:pPr>
          </w:p>
          <w:p w14:paraId="261C9C17" w14:textId="08945679" w:rsidR="00E00485" w:rsidRPr="001D69AC" w:rsidRDefault="00E00485" w:rsidP="00BE3C28">
            <w:pPr>
              <w:rPr>
                <w:rFonts w:eastAsia="Calibri"/>
              </w:rPr>
            </w:pPr>
            <w:r>
              <w:rPr>
                <w:rFonts w:eastAsia="Calibri"/>
              </w:rPr>
              <w:t xml:space="preserve">Risk </w:t>
            </w:r>
            <w:r w:rsidR="00E93462">
              <w:rPr>
                <w:rFonts w:eastAsia="Calibri"/>
              </w:rPr>
              <w:t>assessment</w:t>
            </w:r>
          </w:p>
          <w:p w14:paraId="7AE60AC8" w14:textId="77777777" w:rsidR="00E00485" w:rsidRDefault="00E00485">
            <w:pPr>
              <w:rPr>
                <w:rFonts w:eastAsia="Calibri"/>
              </w:rPr>
            </w:pPr>
          </w:p>
          <w:p w14:paraId="00000341" w14:textId="3DC60C77" w:rsidR="00CF369D" w:rsidRPr="00C634DD" w:rsidRDefault="0072623D">
            <w:pPr>
              <w:rPr>
                <w:rFonts w:eastAsia="Calibri"/>
                <w:lang w:val="fr-FR"/>
              </w:rPr>
            </w:pPr>
            <w:r w:rsidRPr="00C634DD">
              <w:rPr>
                <w:rFonts w:eastAsia="Calibri"/>
                <w:lang w:val="fr-FR"/>
              </w:rPr>
              <w:t xml:space="preserve">Titration </w:t>
            </w:r>
            <w:proofErr w:type="spellStart"/>
            <w:r w:rsidR="00416B7D" w:rsidRPr="00C634DD">
              <w:rPr>
                <w:rFonts w:eastAsia="Calibri"/>
                <w:lang w:val="fr-FR"/>
              </w:rPr>
              <w:t>c</w:t>
            </w:r>
            <w:r w:rsidRPr="00C634DD">
              <w:rPr>
                <w:rFonts w:eastAsia="Calibri"/>
                <w:lang w:val="fr-FR"/>
              </w:rPr>
              <w:t>alculation</w:t>
            </w:r>
            <w:proofErr w:type="spellEnd"/>
            <w:r w:rsidRPr="00C634DD">
              <w:rPr>
                <w:rFonts w:eastAsia="Calibri"/>
                <w:lang w:val="fr-FR"/>
              </w:rPr>
              <w:t xml:space="preserve"> </w:t>
            </w:r>
            <w:proofErr w:type="spellStart"/>
            <w:r w:rsidR="00416B7D" w:rsidRPr="00C634DD">
              <w:rPr>
                <w:rFonts w:eastAsia="Calibri"/>
                <w:lang w:val="fr-FR"/>
              </w:rPr>
              <w:t>s</w:t>
            </w:r>
            <w:r w:rsidRPr="00C634DD">
              <w:rPr>
                <w:rFonts w:eastAsia="Calibri"/>
                <w:lang w:val="fr-FR"/>
              </w:rPr>
              <w:t>heet</w:t>
            </w:r>
            <w:proofErr w:type="spellEnd"/>
          </w:p>
          <w:p w14:paraId="00000346" w14:textId="77777777" w:rsidR="00CF369D" w:rsidRPr="00C634DD" w:rsidRDefault="00CF369D">
            <w:pPr>
              <w:rPr>
                <w:rFonts w:eastAsia="Calibri"/>
                <w:lang w:val="fr-FR"/>
              </w:rPr>
            </w:pPr>
          </w:p>
          <w:p w14:paraId="1DF0E8AA" w14:textId="08888988" w:rsidR="00F517C7" w:rsidRPr="00C634DD" w:rsidRDefault="00BE3C28">
            <w:pPr>
              <w:rPr>
                <w:rFonts w:eastAsia="Calibri"/>
                <w:lang w:val="fr-FR"/>
              </w:rPr>
            </w:pPr>
            <w:r w:rsidRPr="00C634DD">
              <w:rPr>
                <w:rFonts w:eastAsia="Calibri"/>
                <w:lang w:val="fr-FR"/>
              </w:rPr>
              <w:t>RA Standardisation</w:t>
            </w:r>
          </w:p>
          <w:p w14:paraId="473893B2" w14:textId="77777777" w:rsidR="00F517C7" w:rsidRPr="00C634DD" w:rsidRDefault="00F517C7">
            <w:pPr>
              <w:rPr>
                <w:rFonts w:eastAsia="Calibri"/>
                <w:lang w:val="fr-FR"/>
              </w:rPr>
            </w:pPr>
          </w:p>
          <w:p w14:paraId="00000347" w14:textId="71F4F618" w:rsidR="00CF369D" w:rsidRPr="00C634DD" w:rsidRDefault="00491873">
            <w:pPr>
              <w:rPr>
                <w:rFonts w:eastAsia="Calibri"/>
                <w:lang w:val="fr-FR"/>
              </w:rPr>
            </w:pPr>
            <w:r w:rsidRPr="00C634DD">
              <w:rPr>
                <w:rFonts w:eastAsia="Calibri"/>
                <w:lang w:val="fr-FR"/>
              </w:rPr>
              <w:t>SOP 2</w:t>
            </w:r>
          </w:p>
          <w:p w14:paraId="00000348" w14:textId="77777777" w:rsidR="00CF369D" w:rsidRPr="00C634DD" w:rsidRDefault="00CF369D">
            <w:pPr>
              <w:rPr>
                <w:rFonts w:eastAsia="Calibri"/>
                <w:lang w:val="fr-FR"/>
              </w:rPr>
            </w:pPr>
          </w:p>
          <w:p w14:paraId="313B4FED" w14:textId="71D90705" w:rsidR="008F4784" w:rsidRPr="001D69AC" w:rsidRDefault="008F4784">
            <w:pPr>
              <w:rPr>
                <w:rFonts w:eastAsia="Calibri"/>
              </w:rPr>
            </w:pPr>
            <w:r>
              <w:rPr>
                <w:rFonts w:eastAsia="Calibri"/>
              </w:rPr>
              <w:t xml:space="preserve">Standard </w:t>
            </w:r>
            <w:r w:rsidRPr="00044DC9">
              <w:rPr>
                <w:rFonts w:eastAsia="Calibri"/>
              </w:rPr>
              <w:t xml:space="preserve">solutions of </w:t>
            </w:r>
            <w:proofErr w:type="spellStart"/>
            <w:r w:rsidRPr="00044DC9">
              <w:rPr>
                <w:rFonts w:eastAsia="Calibri"/>
              </w:rPr>
              <w:t>sulphamic</w:t>
            </w:r>
            <w:proofErr w:type="spellEnd"/>
            <w:r w:rsidRPr="00044DC9">
              <w:rPr>
                <w:rFonts w:eastAsia="Calibri"/>
              </w:rPr>
              <w:t xml:space="preserve"> acid made in lesson 4</w:t>
            </w:r>
          </w:p>
          <w:p w14:paraId="00000350" w14:textId="77777777" w:rsidR="00CF369D" w:rsidRPr="001D69AC" w:rsidRDefault="00491873" w:rsidP="001D69AC">
            <w:pPr>
              <w:rPr>
                <w:rFonts w:eastAsia="Calibri"/>
              </w:rPr>
            </w:pPr>
            <w:r w:rsidRPr="001D69AC">
              <w:rPr>
                <w:rFonts w:eastAsia="Calibri"/>
              </w:rPr>
              <w:br/>
            </w:r>
          </w:p>
        </w:tc>
      </w:tr>
      <w:tr w:rsidR="00CF369D" w:rsidRPr="007A2066" w14:paraId="267378F5" w14:textId="77777777" w:rsidTr="00F75C60">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51" w14:textId="77777777" w:rsidR="00CF369D" w:rsidRPr="001D69AC" w:rsidRDefault="00491873">
            <w:pPr>
              <w:rPr>
                <w:rFonts w:eastAsia="Calibri"/>
              </w:rPr>
            </w:pPr>
            <w:r w:rsidRPr="001D69AC">
              <w:rPr>
                <w:rFonts w:eastAsia="Calibri"/>
              </w:rPr>
              <w:t>10 minutes</w:t>
            </w:r>
          </w:p>
          <w:p w14:paraId="00000352" w14:textId="77777777" w:rsidR="00CF369D" w:rsidRPr="001D69AC" w:rsidRDefault="00CF369D">
            <w:pPr>
              <w:rPr>
                <w:rFonts w:eastAsia="Calibri"/>
              </w:rPr>
            </w:pPr>
          </w:p>
          <w:p w14:paraId="00000353" w14:textId="77777777" w:rsidR="00CF369D" w:rsidRPr="001D69AC" w:rsidRDefault="00CF369D">
            <w:pPr>
              <w:rPr>
                <w:rFonts w:eastAsia="Calibri"/>
              </w:rPr>
            </w:pPr>
          </w:p>
          <w:p w14:paraId="00000354" w14:textId="77777777" w:rsidR="00CF369D" w:rsidRPr="001D69AC" w:rsidRDefault="00CF369D">
            <w:pPr>
              <w:rPr>
                <w:rFonts w:eastAsia="Calibri"/>
              </w:rPr>
            </w:pPr>
          </w:p>
          <w:p w14:paraId="00000355" w14:textId="77777777" w:rsidR="00CF369D" w:rsidRPr="001D69AC" w:rsidRDefault="00CF369D">
            <w:pPr>
              <w:rPr>
                <w:rFonts w:eastAsia="Calibri"/>
              </w:rPr>
            </w:pPr>
          </w:p>
          <w:p w14:paraId="00000357" w14:textId="77777777" w:rsidR="00CF369D" w:rsidRPr="001D69AC" w:rsidRDefault="00CF369D">
            <w:pPr>
              <w:rPr>
                <w:rFonts w:eastAsia="Calibri"/>
              </w:rPr>
            </w:pPr>
          </w:p>
          <w:p w14:paraId="00000358" w14:textId="77777777" w:rsidR="00CF369D" w:rsidRPr="001D69AC" w:rsidRDefault="00CF369D">
            <w:pPr>
              <w:rPr>
                <w:rFonts w:eastAsia="Calibri"/>
              </w:rPr>
            </w:pPr>
          </w:p>
          <w:p w14:paraId="00000359" w14:textId="77777777" w:rsidR="00CF369D" w:rsidRPr="001D69AC" w:rsidRDefault="00CF369D">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729A0D" w14:textId="2354EA5C" w:rsidR="006B3C8C" w:rsidRDefault="006B3C8C">
            <w:pPr>
              <w:rPr>
                <w:rFonts w:eastAsia="Calibri"/>
              </w:rPr>
            </w:pPr>
            <w:r>
              <w:rPr>
                <w:rFonts w:eastAsia="Calibri"/>
              </w:rPr>
              <w:t xml:space="preserve">Provide learners with a </w:t>
            </w:r>
            <w:r w:rsidR="00E00485">
              <w:rPr>
                <w:rFonts w:eastAsia="Calibri"/>
              </w:rPr>
              <w:t>r</w:t>
            </w:r>
            <w:r>
              <w:rPr>
                <w:rFonts w:eastAsia="Calibri"/>
              </w:rPr>
              <w:t>isk</w:t>
            </w:r>
            <w:r w:rsidR="00E00485">
              <w:rPr>
                <w:rFonts w:eastAsia="Calibri"/>
              </w:rPr>
              <w:t xml:space="preserve"> a</w:t>
            </w:r>
            <w:r>
              <w:rPr>
                <w:rFonts w:eastAsia="Calibri"/>
              </w:rPr>
              <w:t>ssessment and ask them to prepare for the activity, collecting and applying PPE as appropriate.</w:t>
            </w:r>
          </w:p>
          <w:p w14:paraId="74D8A874" w14:textId="77777777" w:rsidR="006B3C8C" w:rsidRDefault="006B3C8C">
            <w:pPr>
              <w:rPr>
                <w:rFonts w:eastAsia="Calibri"/>
              </w:rPr>
            </w:pPr>
          </w:p>
          <w:p w14:paraId="26CCD9D1" w14:textId="15314A77" w:rsidR="006B3C8C" w:rsidRDefault="006B3C8C">
            <w:pPr>
              <w:rPr>
                <w:rFonts w:eastAsia="Calibri"/>
              </w:rPr>
            </w:pPr>
            <w:r>
              <w:rPr>
                <w:rFonts w:eastAsia="Calibri"/>
              </w:rPr>
              <w:t>Provide learners with SOP. Ask them to read. Check understanding.</w:t>
            </w:r>
          </w:p>
          <w:p w14:paraId="00E902B4" w14:textId="77777777" w:rsidR="006B3C8C" w:rsidRDefault="006B3C8C">
            <w:pPr>
              <w:rPr>
                <w:rFonts w:eastAsia="Calibri"/>
              </w:rPr>
            </w:pPr>
          </w:p>
          <w:p w14:paraId="2FD95E43" w14:textId="78B81412" w:rsidR="006B3C8C" w:rsidRDefault="00491873">
            <w:pPr>
              <w:rPr>
                <w:rFonts w:eastAsia="Calibri"/>
              </w:rPr>
            </w:pPr>
            <w:r w:rsidRPr="001D69AC">
              <w:rPr>
                <w:rFonts w:eastAsia="Calibri"/>
              </w:rPr>
              <w:t>Demonstrate titration equipment</w:t>
            </w:r>
            <w:r w:rsidR="006B3C8C">
              <w:rPr>
                <w:rFonts w:eastAsia="Calibri"/>
              </w:rPr>
              <w:t xml:space="preserve"> and assembly for task – describe the purpose of each piece of equipment, answer questions from learners.</w:t>
            </w:r>
          </w:p>
          <w:p w14:paraId="1F69CA5C" w14:textId="77777777" w:rsidR="006B3C8C" w:rsidRDefault="006B3C8C">
            <w:pPr>
              <w:rPr>
                <w:rFonts w:eastAsia="Calibri"/>
              </w:rPr>
            </w:pPr>
          </w:p>
          <w:p w14:paraId="018FEF16" w14:textId="2CB8B7A5" w:rsidR="006B3C8C" w:rsidRPr="001D69AC" w:rsidRDefault="006B3C8C">
            <w:pPr>
              <w:rPr>
                <w:rFonts w:eastAsia="Calibri"/>
              </w:rPr>
            </w:pPr>
            <w:r>
              <w:rPr>
                <w:rFonts w:eastAsia="Calibri"/>
              </w:rPr>
              <w:t>Follow instructions from learners, selecting different learners to give the next stage in the process.</w:t>
            </w:r>
          </w:p>
          <w:p w14:paraId="0000035E" w14:textId="5FC2A6B3" w:rsidR="00CF369D" w:rsidRPr="001D69AC" w:rsidRDefault="00CF369D">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834F16" w14:textId="0573B977" w:rsidR="006B3C8C" w:rsidRDefault="006B3C8C">
            <w:pPr>
              <w:rPr>
                <w:rFonts w:eastAsia="Calibri"/>
              </w:rPr>
            </w:pPr>
            <w:r>
              <w:rPr>
                <w:rFonts w:eastAsia="Calibri"/>
              </w:rPr>
              <w:lastRenderedPageBreak/>
              <w:t xml:space="preserve">Read </w:t>
            </w:r>
            <w:r w:rsidR="00E00485">
              <w:rPr>
                <w:rFonts w:eastAsia="Calibri"/>
              </w:rPr>
              <w:t>r</w:t>
            </w:r>
            <w:r>
              <w:rPr>
                <w:rFonts w:eastAsia="Calibri"/>
              </w:rPr>
              <w:t xml:space="preserve">isk </w:t>
            </w:r>
            <w:r w:rsidR="00E00485">
              <w:rPr>
                <w:rFonts w:eastAsia="Calibri"/>
              </w:rPr>
              <w:t>a</w:t>
            </w:r>
            <w:r>
              <w:rPr>
                <w:rFonts w:eastAsia="Calibri"/>
              </w:rPr>
              <w:t>ssessment and c</w:t>
            </w:r>
            <w:r w:rsidR="00491873" w:rsidRPr="001D69AC">
              <w:rPr>
                <w:rFonts w:eastAsia="Calibri"/>
              </w:rPr>
              <w:t xml:space="preserve">ollect </w:t>
            </w:r>
            <w:r>
              <w:rPr>
                <w:rFonts w:eastAsia="Calibri"/>
              </w:rPr>
              <w:t xml:space="preserve">and apply </w:t>
            </w:r>
            <w:r w:rsidR="00491873" w:rsidRPr="001D69AC">
              <w:rPr>
                <w:rFonts w:eastAsia="Calibri"/>
              </w:rPr>
              <w:t xml:space="preserve">appropriate PPE. </w:t>
            </w:r>
          </w:p>
          <w:p w14:paraId="4E92CDAA" w14:textId="77777777" w:rsidR="006B3C8C" w:rsidRDefault="006B3C8C">
            <w:pPr>
              <w:rPr>
                <w:rFonts w:eastAsia="Calibri"/>
              </w:rPr>
            </w:pPr>
          </w:p>
          <w:p w14:paraId="29BC9862" w14:textId="77777777" w:rsidR="006B3C8C" w:rsidRDefault="006B3C8C">
            <w:pPr>
              <w:rPr>
                <w:rFonts w:eastAsia="Calibri"/>
              </w:rPr>
            </w:pPr>
          </w:p>
          <w:p w14:paraId="27069D7D" w14:textId="2DEF4A32" w:rsidR="006B3C8C" w:rsidRDefault="006B3C8C">
            <w:pPr>
              <w:rPr>
                <w:rFonts w:eastAsia="Calibri"/>
              </w:rPr>
            </w:pPr>
            <w:r>
              <w:rPr>
                <w:rFonts w:eastAsia="Calibri"/>
              </w:rPr>
              <w:t>Read SOP. Ask questions for clarification of terminology, process etc.</w:t>
            </w:r>
          </w:p>
          <w:p w14:paraId="158ACFDF" w14:textId="77777777" w:rsidR="006B3C8C" w:rsidRDefault="006B3C8C">
            <w:pPr>
              <w:rPr>
                <w:rFonts w:eastAsia="Calibri"/>
              </w:rPr>
            </w:pPr>
          </w:p>
          <w:p w14:paraId="0E7B4F38" w14:textId="4FFE31E9" w:rsidR="006B3C8C" w:rsidRDefault="00491873">
            <w:pPr>
              <w:rPr>
                <w:rFonts w:eastAsia="Calibri"/>
              </w:rPr>
            </w:pPr>
            <w:r w:rsidRPr="001D69AC">
              <w:rPr>
                <w:rFonts w:eastAsia="Calibri"/>
              </w:rPr>
              <w:t xml:space="preserve">Observe </w:t>
            </w:r>
            <w:r w:rsidR="006B3C8C" w:rsidRPr="00044DC9">
              <w:rPr>
                <w:rFonts w:eastAsia="Calibri"/>
              </w:rPr>
              <w:t>titration equipment</w:t>
            </w:r>
            <w:r w:rsidR="006B3C8C">
              <w:rPr>
                <w:rFonts w:eastAsia="Calibri"/>
              </w:rPr>
              <w:t>. Ask questions for clarification.</w:t>
            </w:r>
          </w:p>
          <w:p w14:paraId="1F38E861" w14:textId="77777777" w:rsidR="006B3C8C" w:rsidRDefault="006B3C8C">
            <w:pPr>
              <w:rPr>
                <w:rFonts w:eastAsia="Calibri"/>
              </w:rPr>
            </w:pPr>
          </w:p>
          <w:p w14:paraId="7C3DB437" w14:textId="77777777" w:rsidR="006B3C8C" w:rsidRDefault="006B3C8C">
            <w:pPr>
              <w:rPr>
                <w:rFonts w:eastAsia="Calibri"/>
              </w:rPr>
            </w:pPr>
          </w:p>
          <w:p w14:paraId="38543555" w14:textId="77777777" w:rsidR="00F74520" w:rsidRDefault="00F74520">
            <w:pPr>
              <w:rPr>
                <w:rFonts w:eastAsia="Calibri"/>
              </w:rPr>
            </w:pPr>
          </w:p>
          <w:p w14:paraId="00000363" w14:textId="2DC6A27C" w:rsidR="00CF369D" w:rsidRPr="001D69AC" w:rsidRDefault="006B3C8C">
            <w:pPr>
              <w:rPr>
                <w:rFonts w:eastAsia="Calibri"/>
              </w:rPr>
            </w:pPr>
            <w:r>
              <w:rPr>
                <w:rFonts w:eastAsia="Calibri"/>
              </w:rPr>
              <w:t>Selected learners instruct teacher on the process to follow.</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64" w14:textId="77777777" w:rsidR="00CF369D" w:rsidRPr="001D69AC" w:rsidRDefault="00CF369D">
            <w:pPr>
              <w:widowControl w:val="0"/>
              <w:spacing w:line="276" w:lineRule="auto"/>
              <w:rPr>
                <w:rFonts w:eastAsia="Times New Roman"/>
              </w:rPr>
            </w:pPr>
          </w:p>
        </w:tc>
      </w:tr>
      <w:tr w:rsidR="00720059" w:rsidRPr="007A2066" w14:paraId="6BF4A1E1" w14:textId="77777777" w:rsidTr="00F75C60">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FEDE9B" w14:textId="35AEC2D3" w:rsidR="00720059" w:rsidRPr="001D69AC" w:rsidRDefault="006B3C8C">
            <w:pPr>
              <w:rPr>
                <w:rFonts w:eastAsia="Calibri"/>
              </w:rPr>
            </w:pPr>
            <w:r>
              <w:rPr>
                <w:rFonts w:eastAsia="Calibri"/>
              </w:rPr>
              <w:t xml:space="preserve">10 </w:t>
            </w:r>
            <w:r w:rsidR="00720059" w:rsidRPr="001D69AC">
              <w:rPr>
                <w:rFonts w:eastAsia="Calibri"/>
              </w:rPr>
              <w:t>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A5E73C" w14:textId="69546F2A" w:rsidR="006B3C8C" w:rsidRDefault="006B3C8C">
            <w:pPr>
              <w:rPr>
                <w:rFonts w:eastAsia="Calibri"/>
              </w:rPr>
            </w:pPr>
            <w:r>
              <w:rPr>
                <w:rFonts w:eastAsia="Calibri"/>
              </w:rPr>
              <w:t xml:space="preserve">Ask </w:t>
            </w:r>
            <w:r w:rsidR="000142BC">
              <w:rPr>
                <w:rFonts w:eastAsia="Calibri"/>
              </w:rPr>
              <w:t xml:space="preserve">learners </w:t>
            </w:r>
            <w:r>
              <w:rPr>
                <w:rFonts w:eastAsia="Calibri"/>
              </w:rPr>
              <w:t xml:space="preserve">why glassware needs calibrating – </w:t>
            </w:r>
            <w:r w:rsidR="00F74520">
              <w:rPr>
                <w:rFonts w:eastAsia="Calibri"/>
              </w:rPr>
              <w:t>referring</w:t>
            </w:r>
            <w:r>
              <w:rPr>
                <w:rFonts w:eastAsia="Calibri"/>
              </w:rPr>
              <w:t xml:space="preserve"> to previous lesson.</w:t>
            </w:r>
          </w:p>
          <w:p w14:paraId="7BCDDD55" w14:textId="77777777" w:rsidR="006B3C8C" w:rsidRDefault="006B3C8C">
            <w:pPr>
              <w:rPr>
                <w:rFonts w:eastAsia="Calibri"/>
              </w:rPr>
            </w:pPr>
          </w:p>
          <w:p w14:paraId="53AEC157" w14:textId="2CF5371D" w:rsidR="00720059" w:rsidRPr="001D69AC" w:rsidRDefault="00720059">
            <w:pPr>
              <w:rPr>
                <w:rFonts w:eastAsia="Calibri"/>
              </w:rPr>
            </w:pPr>
            <w:r w:rsidRPr="001D69AC">
              <w:rPr>
                <w:rFonts w:eastAsia="Calibri"/>
              </w:rPr>
              <w:t>Demonstrate calibration of glassware</w:t>
            </w:r>
            <w:r w:rsidR="006B3C8C" w:rsidRPr="00D425B6">
              <w:rPr>
                <w:rFonts w:eastAsia="Calibri"/>
              </w:rPr>
              <w:t xml:space="preserve"> dispense</w:t>
            </w:r>
            <w:r w:rsidR="00EF02ED">
              <w:rPr>
                <w:rFonts w:eastAsia="Calibri"/>
              </w:rPr>
              <w:t xml:space="preserve"> 25cm</w:t>
            </w:r>
            <w:r w:rsidR="00EF02ED" w:rsidRPr="001D69AC">
              <w:rPr>
                <w:rFonts w:eastAsia="Calibri"/>
                <w:vertAlign w:val="superscript"/>
              </w:rPr>
              <w:t>3</w:t>
            </w:r>
            <w:r w:rsidR="00EF02ED">
              <w:rPr>
                <w:rFonts w:eastAsia="Calibri"/>
              </w:rPr>
              <w:t xml:space="preserve"> </w:t>
            </w:r>
            <w:r w:rsidR="006B3C8C" w:rsidRPr="00D425B6">
              <w:rPr>
                <w:rFonts w:eastAsia="Calibri"/>
              </w:rPr>
              <w:t>liquid into weighing boat and weigh volume of liquid.</w:t>
            </w:r>
            <w:r w:rsidRPr="001D69AC">
              <w:rPr>
                <w:rFonts w:eastAsia="Calibri"/>
              </w:rPr>
              <w:t xml:space="preserve"> </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09CB85B" w14:textId="26AB114A" w:rsidR="006B3C8C" w:rsidRDefault="006B3C8C" w:rsidP="00720059">
            <w:pPr>
              <w:rPr>
                <w:rFonts w:eastAsia="Calibri"/>
              </w:rPr>
            </w:pPr>
            <w:r>
              <w:rPr>
                <w:rFonts w:eastAsia="Calibri"/>
              </w:rPr>
              <w:t>Propose and answer based on learning from previous lesson.</w:t>
            </w:r>
          </w:p>
          <w:p w14:paraId="2FF188B0" w14:textId="77777777" w:rsidR="006B3C8C" w:rsidRDefault="006B3C8C" w:rsidP="00720059">
            <w:pPr>
              <w:rPr>
                <w:rFonts w:eastAsia="Calibri"/>
              </w:rPr>
            </w:pPr>
          </w:p>
          <w:p w14:paraId="132738B7" w14:textId="024695B8" w:rsidR="006B3C8C" w:rsidRDefault="006B3C8C" w:rsidP="00720059">
            <w:pPr>
              <w:rPr>
                <w:rFonts w:eastAsia="Calibri"/>
              </w:rPr>
            </w:pPr>
            <w:r>
              <w:rPr>
                <w:rFonts w:eastAsia="Calibri"/>
              </w:rPr>
              <w:t>Take notes to identify process for calibration.</w:t>
            </w:r>
          </w:p>
          <w:p w14:paraId="5E2C5DE3" w14:textId="77777777" w:rsidR="006B3C8C" w:rsidRDefault="006B3C8C" w:rsidP="00720059">
            <w:pPr>
              <w:rPr>
                <w:rFonts w:eastAsia="Calibri"/>
              </w:rPr>
            </w:pPr>
          </w:p>
          <w:p w14:paraId="723C090F" w14:textId="7549436B" w:rsidR="00720059" w:rsidRPr="001D69AC" w:rsidRDefault="006B3C8C" w:rsidP="00720059">
            <w:pPr>
              <w:rPr>
                <w:rFonts w:eastAsia="Calibri"/>
              </w:rPr>
            </w:pPr>
            <w:r>
              <w:rPr>
                <w:rFonts w:eastAsia="Calibri"/>
              </w:rPr>
              <w:t>Calibrate glassware.</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347838" w14:textId="77777777" w:rsidR="00720059" w:rsidRPr="001D69AC" w:rsidRDefault="00720059">
            <w:pPr>
              <w:widowControl w:val="0"/>
              <w:spacing w:line="276" w:lineRule="auto"/>
              <w:rPr>
                <w:rFonts w:eastAsia="Times New Roman"/>
              </w:rPr>
            </w:pPr>
          </w:p>
        </w:tc>
      </w:tr>
      <w:tr w:rsidR="00CF369D" w:rsidRPr="007A2066" w14:paraId="36F40344" w14:textId="77777777" w:rsidTr="00F75C60">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69" w14:textId="34582C78" w:rsidR="00CF369D" w:rsidRPr="001D69AC" w:rsidRDefault="00B724F7" w:rsidP="00252F32">
            <w:pPr>
              <w:rPr>
                <w:rFonts w:eastAsia="Calibri"/>
              </w:rPr>
            </w:pPr>
            <w:r>
              <w:rPr>
                <w:rFonts w:eastAsia="Calibri"/>
              </w:rPr>
              <w:t>5</w:t>
            </w:r>
            <w:r w:rsidR="00491873" w:rsidRPr="001D69AC">
              <w:rPr>
                <w:rFonts w:eastAsia="Calibri"/>
              </w:rPr>
              <w:t>0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6A" w14:textId="7D504DA0" w:rsidR="00CF369D" w:rsidRPr="001D69AC" w:rsidRDefault="008F4784">
            <w:pPr>
              <w:rPr>
                <w:rFonts w:eastAsia="Calibri"/>
              </w:rPr>
            </w:pPr>
            <w:r>
              <w:rPr>
                <w:rFonts w:eastAsia="Calibri"/>
              </w:rPr>
              <w:t>Instruct learners to follow SOP to standardise a solution.</w:t>
            </w:r>
          </w:p>
          <w:p w14:paraId="0000036C" w14:textId="77777777" w:rsidR="00CF369D" w:rsidRPr="001D69AC" w:rsidRDefault="00CF369D">
            <w:pPr>
              <w:rPr>
                <w:rFonts w:eastAsia="Calibri"/>
              </w:rPr>
            </w:pPr>
          </w:p>
          <w:p w14:paraId="0000036D" w14:textId="07B21B73" w:rsidR="00CF369D" w:rsidRPr="001D69AC" w:rsidRDefault="00491873">
            <w:pPr>
              <w:rPr>
                <w:rFonts w:eastAsia="Calibri"/>
              </w:rPr>
            </w:pPr>
            <w:r w:rsidRPr="001D69AC">
              <w:rPr>
                <w:rFonts w:eastAsia="Calibri"/>
              </w:rPr>
              <w:t>Circulate to check good practice</w:t>
            </w:r>
            <w:r w:rsidR="003C66D9">
              <w:rPr>
                <w:rFonts w:eastAsia="Calibri"/>
              </w:rPr>
              <w:t xml:space="preserve"> and concordant data.</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6E" w14:textId="1D8B4853" w:rsidR="00CF369D" w:rsidRPr="001D69AC" w:rsidRDefault="00491873">
            <w:pPr>
              <w:rPr>
                <w:rFonts w:eastAsia="Calibri"/>
              </w:rPr>
            </w:pPr>
            <w:r w:rsidRPr="001D69AC">
              <w:rPr>
                <w:rFonts w:eastAsia="Calibri"/>
              </w:rPr>
              <w:t xml:space="preserve">Task: </w:t>
            </w:r>
            <w:r w:rsidR="0003512F" w:rsidRPr="001D69AC">
              <w:rPr>
                <w:rFonts w:eastAsia="Calibri"/>
              </w:rPr>
              <w:t>Learner</w:t>
            </w:r>
            <w:r w:rsidRPr="001D69AC">
              <w:rPr>
                <w:rFonts w:eastAsia="Calibri"/>
              </w:rPr>
              <w:t xml:space="preserve">s use their standard solutions of </w:t>
            </w:r>
            <w:proofErr w:type="spellStart"/>
            <w:r w:rsidRPr="001D69AC">
              <w:rPr>
                <w:rFonts w:eastAsia="Calibri"/>
              </w:rPr>
              <w:t>sulphamic</w:t>
            </w:r>
            <w:proofErr w:type="spellEnd"/>
            <w:r w:rsidRPr="001D69AC">
              <w:rPr>
                <w:rFonts w:eastAsia="Calibri"/>
              </w:rPr>
              <w:t xml:space="preserve"> acid made in lesson 4</w:t>
            </w:r>
            <w:r w:rsidR="003F0BF1" w:rsidRPr="001D69AC">
              <w:rPr>
                <w:rFonts w:eastAsia="Calibri"/>
              </w:rPr>
              <w:t>.</w:t>
            </w:r>
          </w:p>
          <w:p w14:paraId="2EC156C5" w14:textId="77777777" w:rsidR="008F4784" w:rsidRDefault="008F4784">
            <w:pPr>
              <w:rPr>
                <w:rFonts w:eastAsia="Calibri"/>
              </w:rPr>
            </w:pPr>
          </w:p>
          <w:p w14:paraId="0000036F" w14:textId="23AC366D" w:rsidR="00CF369D" w:rsidRPr="001D69AC" w:rsidRDefault="00EE2E38">
            <w:pPr>
              <w:rPr>
                <w:rFonts w:eastAsia="Calibri"/>
              </w:rPr>
            </w:pPr>
            <w:r>
              <w:rPr>
                <w:rFonts w:eastAsia="Calibri"/>
              </w:rPr>
              <w:t>Learner</w:t>
            </w:r>
            <w:r w:rsidR="00491873" w:rsidRPr="001D69AC">
              <w:rPr>
                <w:rFonts w:eastAsia="Calibri"/>
              </w:rPr>
              <w:t>s collect equipment and safely and accurately complete titration according to SOP 2</w:t>
            </w:r>
            <w:r w:rsidR="003F0BF1" w:rsidRPr="001D69AC">
              <w:rPr>
                <w:rFonts w:eastAsia="Calibri"/>
              </w:rPr>
              <w:t>.</w:t>
            </w:r>
          </w:p>
          <w:p w14:paraId="00000370" w14:textId="77777777" w:rsidR="00CF369D" w:rsidRPr="001D69AC" w:rsidRDefault="00CF369D">
            <w:pPr>
              <w:rPr>
                <w:rFonts w:eastAsia="Calibri"/>
              </w:rPr>
            </w:pPr>
          </w:p>
          <w:p w14:paraId="00000371" w14:textId="1B4D2878" w:rsidR="00CF369D" w:rsidRDefault="008F4784">
            <w:pPr>
              <w:rPr>
                <w:rFonts w:eastAsia="Calibri"/>
              </w:rPr>
            </w:pPr>
            <w:r>
              <w:rPr>
                <w:rFonts w:eastAsia="Calibri"/>
              </w:rPr>
              <w:t xml:space="preserve">Learners record results in their </w:t>
            </w:r>
            <w:r w:rsidR="0010515F">
              <w:rPr>
                <w:rFonts w:eastAsia="Calibri"/>
              </w:rPr>
              <w:t>lab book</w:t>
            </w:r>
            <w:r>
              <w:rPr>
                <w:rFonts w:eastAsia="Calibri"/>
              </w:rPr>
              <w:t>.</w:t>
            </w:r>
          </w:p>
          <w:p w14:paraId="4338BC6B" w14:textId="77777777" w:rsidR="003C66D9" w:rsidRDefault="003C66D9">
            <w:pPr>
              <w:rPr>
                <w:rFonts w:eastAsia="Calibri"/>
              </w:rPr>
            </w:pPr>
          </w:p>
          <w:p w14:paraId="5B67984C" w14:textId="29EAF762" w:rsidR="003C66D9" w:rsidRPr="006C5831" w:rsidRDefault="003C66D9" w:rsidP="003C66D9">
            <w:pPr>
              <w:rPr>
                <w:rFonts w:eastAsia="Calibri"/>
              </w:rPr>
            </w:pPr>
            <w:r w:rsidRPr="006C5831">
              <w:rPr>
                <w:rFonts w:eastAsia="Calibri"/>
              </w:rPr>
              <w:t xml:space="preserve">Task: Learners </w:t>
            </w:r>
            <w:r>
              <w:rPr>
                <w:rFonts w:eastAsia="Calibri"/>
              </w:rPr>
              <w:t xml:space="preserve">use their results to </w:t>
            </w:r>
            <w:r w:rsidRPr="006C5831">
              <w:rPr>
                <w:rFonts w:eastAsia="Calibri"/>
              </w:rPr>
              <w:t>calculate concentration of sodium hydroxide.</w:t>
            </w:r>
          </w:p>
          <w:p w14:paraId="00000375" w14:textId="77777777" w:rsidR="00CF369D" w:rsidRPr="001D69AC" w:rsidRDefault="00CF369D" w:rsidP="008F478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76" w14:textId="77777777" w:rsidR="00CF369D" w:rsidRPr="001D69AC" w:rsidRDefault="00CF369D">
            <w:pPr>
              <w:widowControl w:val="0"/>
              <w:spacing w:line="276" w:lineRule="auto"/>
              <w:rPr>
                <w:rFonts w:eastAsia="Calibri"/>
              </w:rPr>
            </w:pPr>
          </w:p>
        </w:tc>
      </w:tr>
      <w:tr w:rsidR="00CF369D" w:rsidRPr="007A2066" w14:paraId="4A2E28FF" w14:textId="77777777" w:rsidTr="00F75C60">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77" w14:textId="77777777" w:rsidR="00CF369D" w:rsidRPr="001D69AC" w:rsidRDefault="00491873">
            <w:pPr>
              <w:rPr>
                <w:rFonts w:eastAsia="Calibri"/>
              </w:rPr>
            </w:pPr>
            <w:r w:rsidRPr="001D69AC">
              <w:rPr>
                <w:rFonts w:eastAsia="Calibri"/>
              </w:rPr>
              <w:t>10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D4EBCA" w14:textId="19F29FD6" w:rsidR="003C66D9" w:rsidRDefault="003C66D9" w:rsidP="003C66D9">
            <w:pPr>
              <w:rPr>
                <w:rFonts w:eastAsia="Calibri"/>
              </w:rPr>
            </w:pPr>
            <w:r>
              <w:rPr>
                <w:rFonts w:eastAsia="Calibri"/>
              </w:rPr>
              <w:t>Instruct learners to carry out a peer review.</w:t>
            </w:r>
          </w:p>
          <w:p w14:paraId="400AE4DA" w14:textId="77777777" w:rsidR="003C66D9" w:rsidRDefault="003C66D9" w:rsidP="003C66D9">
            <w:pPr>
              <w:rPr>
                <w:rFonts w:eastAsia="Calibri"/>
              </w:rPr>
            </w:pPr>
          </w:p>
          <w:p w14:paraId="2C1A031E" w14:textId="77777777" w:rsidR="003C66D9" w:rsidRDefault="003C66D9" w:rsidP="003C66D9">
            <w:pPr>
              <w:rPr>
                <w:rFonts w:eastAsia="Calibri"/>
              </w:rPr>
            </w:pPr>
          </w:p>
          <w:p w14:paraId="04FDD473" w14:textId="77777777" w:rsidR="003C66D9" w:rsidRDefault="003C66D9" w:rsidP="003C66D9">
            <w:pPr>
              <w:rPr>
                <w:rFonts w:eastAsia="Calibri"/>
              </w:rPr>
            </w:pPr>
          </w:p>
          <w:p w14:paraId="733F9ED5" w14:textId="382D4ECA" w:rsidR="003C66D9" w:rsidRDefault="003C66D9" w:rsidP="003C66D9">
            <w:pPr>
              <w:rPr>
                <w:rFonts w:eastAsia="Calibri"/>
              </w:rPr>
            </w:pPr>
            <w:r>
              <w:rPr>
                <w:rFonts w:eastAsia="Calibri"/>
              </w:rPr>
              <w:t>Ask learners for any key points arising from the peer review of the Lab Book.</w:t>
            </w:r>
          </w:p>
          <w:p w14:paraId="319D3371" w14:textId="77777777" w:rsidR="00562DFC" w:rsidRDefault="00562DFC" w:rsidP="003C66D9">
            <w:pPr>
              <w:rPr>
                <w:rFonts w:eastAsia="Calibri"/>
              </w:rPr>
            </w:pPr>
          </w:p>
          <w:p w14:paraId="5216179A" w14:textId="3E5B558D" w:rsidR="00562DFC" w:rsidRPr="00FD5BB2" w:rsidRDefault="00562DFC" w:rsidP="003C66D9">
            <w:pPr>
              <w:rPr>
                <w:rFonts w:eastAsia="Calibri"/>
              </w:rPr>
            </w:pPr>
            <w:r>
              <w:rPr>
                <w:rFonts w:eastAsia="Calibri"/>
              </w:rPr>
              <w:t xml:space="preserve">Refer to slide with </w:t>
            </w:r>
            <w:r w:rsidR="00EE2E38">
              <w:rPr>
                <w:rFonts w:eastAsia="Calibri"/>
              </w:rPr>
              <w:t>GLP</w:t>
            </w:r>
            <w:r>
              <w:rPr>
                <w:rFonts w:eastAsia="Calibri"/>
              </w:rPr>
              <w:t xml:space="preserve"> – </w:t>
            </w:r>
            <w:r w:rsidR="00EE2E38">
              <w:rPr>
                <w:rFonts w:eastAsia="Calibri"/>
              </w:rPr>
              <w:t>R</w:t>
            </w:r>
            <w:r>
              <w:rPr>
                <w:rFonts w:eastAsia="Calibri"/>
              </w:rPr>
              <w:t xml:space="preserve">ecording of </w:t>
            </w:r>
            <w:r w:rsidR="00EE2E38">
              <w:rPr>
                <w:rFonts w:eastAsia="Calibri"/>
              </w:rPr>
              <w:t>d</w:t>
            </w:r>
            <w:r>
              <w:rPr>
                <w:rFonts w:eastAsia="Calibri"/>
              </w:rPr>
              <w:t>ata</w:t>
            </w:r>
            <w:r w:rsidR="00756058">
              <w:rPr>
                <w:rFonts w:eastAsia="Calibri"/>
              </w:rPr>
              <w:t>.</w:t>
            </w:r>
          </w:p>
          <w:p w14:paraId="00000379" w14:textId="77777777" w:rsidR="00CF369D" w:rsidRPr="001D69AC" w:rsidRDefault="00CF369D">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7BF97E" w14:textId="40DA2A1C" w:rsidR="003C66D9" w:rsidRDefault="003C66D9">
            <w:pPr>
              <w:rPr>
                <w:rFonts w:eastAsia="Calibri"/>
              </w:rPr>
            </w:pPr>
            <w:r>
              <w:rPr>
                <w:rFonts w:eastAsia="Calibri"/>
              </w:rPr>
              <w:t>Peer review – review another learner’s</w:t>
            </w:r>
            <w:r w:rsidRPr="003C66D9">
              <w:rPr>
                <w:rFonts w:eastAsia="Calibri"/>
              </w:rPr>
              <w:t xml:space="preserve"> </w:t>
            </w:r>
            <w:r w:rsidR="0010515F">
              <w:rPr>
                <w:rFonts w:eastAsia="Calibri"/>
              </w:rPr>
              <w:t>lab book</w:t>
            </w:r>
            <w:r>
              <w:rPr>
                <w:rFonts w:eastAsia="Calibri"/>
              </w:rPr>
              <w:t xml:space="preserve"> against </w:t>
            </w:r>
            <w:r w:rsidR="00EE2E38">
              <w:rPr>
                <w:rFonts w:eastAsia="Calibri"/>
              </w:rPr>
              <w:t>GLP</w:t>
            </w:r>
            <w:r>
              <w:rPr>
                <w:rFonts w:eastAsia="Calibri"/>
              </w:rPr>
              <w:t xml:space="preserve"> – Recording of </w:t>
            </w:r>
            <w:r w:rsidR="00EE2E38">
              <w:rPr>
                <w:rFonts w:eastAsia="Calibri"/>
              </w:rPr>
              <w:t>d</w:t>
            </w:r>
            <w:r>
              <w:rPr>
                <w:rFonts w:eastAsia="Calibri"/>
              </w:rPr>
              <w:t xml:space="preserve">ata principles covered in </w:t>
            </w:r>
            <w:r w:rsidR="00EE2E38">
              <w:rPr>
                <w:rFonts w:eastAsia="Calibri"/>
              </w:rPr>
              <w:t>l</w:t>
            </w:r>
            <w:r>
              <w:rPr>
                <w:rFonts w:eastAsia="Calibri"/>
              </w:rPr>
              <w:t xml:space="preserve">esson 3. </w:t>
            </w:r>
          </w:p>
          <w:p w14:paraId="4CC411F4" w14:textId="77777777" w:rsidR="003C66D9" w:rsidRDefault="003C66D9">
            <w:pPr>
              <w:rPr>
                <w:rFonts w:eastAsia="Calibri"/>
              </w:rPr>
            </w:pPr>
          </w:p>
          <w:p w14:paraId="0000037C" w14:textId="66E65766" w:rsidR="00CF369D" w:rsidRPr="001D69AC" w:rsidRDefault="003C66D9">
            <w:pPr>
              <w:rPr>
                <w:rFonts w:eastAsia="Calibri"/>
              </w:rPr>
            </w:pPr>
            <w:r>
              <w:rPr>
                <w:rFonts w:eastAsia="Calibri"/>
              </w:rPr>
              <w:t>Present any significant points arising from the peer review.</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7D" w14:textId="77777777" w:rsidR="00CF369D" w:rsidRPr="001D69AC" w:rsidRDefault="00CF369D">
            <w:pPr>
              <w:widowControl w:val="0"/>
              <w:spacing w:line="276" w:lineRule="auto"/>
              <w:rPr>
                <w:rFonts w:eastAsia="Times New Roman"/>
              </w:rPr>
            </w:pPr>
          </w:p>
        </w:tc>
      </w:tr>
      <w:tr w:rsidR="00CF369D" w:rsidRPr="007A2066" w14:paraId="67E7A656" w14:textId="77777777" w:rsidTr="00F75C60">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F2FC5C" w14:textId="224B9260" w:rsidR="00B04D6B" w:rsidRPr="001D69AC" w:rsidRDefault="00491873">
            <w:pPr>
              <w:rPr>
                <w:rFonts w:eastAsia="Calibri"/>
              </w:rPr>
            </w:pPr>
            <w:r w:rsidRPr="001D69AC">
              <w:rPr>
                <w:rFonts w:eastAsia="Calibri"/>
                <w:b/>
              </w:rPr>
              <w:lastRenderedPageBreak/>
              <w:t>Other information:</w:t>
            </w:r>
            <w:r w:rsidRPr="001D69AC">
              <w:rPr>
                <w:rFonts w:eastAsia="Calibri"/>
              </w:rPr>
              <w:t xml:space="preserve"> </w:t>
            </w:r>
          </w:p>
          <w:p w14:paraId="047BC96C" w14:textId="01C88227" w:rsidR="00D753CE" w:rsidRDefault="00D753CE">
            <w:pPr>
              <w:rPr>
                <w:rFonts w:eastAsia="Calibri"/>
              </w:rPr>
            </w:pPr>
            <w:r>
              <w:rPr>
                <w:rFonts w:eastAsia="Calibri"/>
              </w:rPr>
              <w:t>Maths: Titration calculations.</w:t>
            </w:r>
          </w:p>
          <w:p w14:paraId="4B8771DC" w14:textId="4ADAB4AF" w:rsidR="00046BD2" w:rsidRDefault="00D753CE">
            <w:pPr>
              <w:rPr>
                <w:rFonts w:eastAsia="Calibri"/>
              </w:rPr>
            </w:pPr>
            <w:r>
              <w:rPr>
                <w:rFonts w:eastAsia="Calibri"/>
              </w:rPr>
              <w:t xml:space="preserve">English: </w:t>
            </w:r>
            <w:r w:rsidR="00046BD2">
              <w:rPr>
                <w:rFonts w:eastAsia="Calibri"/>
              </w:rPr>
              <w:t xml:space="preserve">Read SOP, </w:t>
            </w:r>
            <w:r w:rsidR="00EE2E38">
              <w:rPr>
                <w:rFonts w:eastAsia="Calibri"/>
              </w:rPr>
              <w:t>RA</w:t>
            </w:r>
            <w:r w:rsidR="00046BD2">
              <w:rPr>
                <w:rFonts w:eastAsia="Calibri"/>
              </w:rPr>
              <w:t xml:space="preserve">, </w:t>
            </w:r>
            <w:r w:rsidR="00EE2E38">
              <w:rPr>
                <w:rFonts w:eastAsia="Calibri"/>
              </w:rPr>
              <w:t>p</w:t>
            </w:r>
            <w:r w:rsidR="00046BD2">
              <w:rPr>
                <w:rFonts w:eastAsia="Calibri"/>
              </w:rPr>
              <w:t xml:space="preserve">eer </w:t>
            </w:r>
            <w:r w:rsidR="00EE2E38">
              <w:rPr>
                <w:rFonts w:eastAsia="Calibri"/>
              </w:rPr>
              <w:t>r</w:t>
            </w:r>
            <w:r w:rsidR="00046BD2">
              <w:rPr>
                <w:rFonts w:eastAsia="Calibri"/>
              </w:rPr>
              <w:t xml:space="preserve">eview of </w:t>
            </w:r>
            <w:r w:rsidR="0010515F">
              <w:rPr>
                <w:rFonts w:eastAsia="Calibri"/>
              </w:rPr>
              <w:t>lab books</w:t>
            </w:r>
            <w:r w:rsidR="00046BD2">
              <w:rPr>
                <w:rFonts w:eastAsia="Calibri"/>
              </w:rPr>
              <w:t>, describing process to teacher.</w:t>
            </w:r>
          </w:p>
          <w:p w14:paraId="02F86A61" w14:textId="492AE97F" w:rsidR="00B04D6B" w:rsidRPr="001D69AC" w:rsidRDefault="00046BD2">
            <w:pPr>
              <w:rPr>
                <w:rFonts w:eastAsia="Calibri"/>
              </w:rPr>
            </w:pPr>
            <w:r>
              <w:rPr>
                <w:rFonts w:eastAsia="Calibri"/>
              </w:rPr>
              <w:t>C</w:t>
            </w:r>
            <w:r w:rsidR="00491873" w:rsidRPr="001D69AC">
              <w:rPr>
                <w:rFonts w:eastAsia="Calibri"/>
              </w:rPr>
              <w:t>onsider overlay</w:t>
            </w:r>
            <w:r>
              <w:rPr>
                <w:rFonts w:eastAsia="Calibri"/>
              </w:rPr>
              <w:t xml:space="preserve"> / printouts</w:t>
            </w:r>
            <w:r w:rsidR="00491873" w:rsidRPr="001D69AC">
              <w:rPr>
                <w:rFonts w:eastAsia="Calibri"/>
              </w:rPr>
              <w:t xml:space="preserve"> for dyslexic </w:t>
            </w:r>
            <w:r w:rsidR="00EE2E38">
              <w:rPr>
                <w:rFonts w:eastAsia="Calibri"/>
              </w:rPr>
              <w:t>learner</w:t>
            </w:r>
            <w:r w:rsidR="00491873" w:rsidRPr="001D69AC">
              <w:rPr>
                <w:rFonts w:eastAsia="Calibri"/>
              </w:rPr>
              <w:t xml:space="preserve">s. </w:t>
            </w:r>
          </w:p>
          <w:p w14:paraId="6C650CF7" w14:textId="77777777" w:rsidR="00B04D6B" w:rsidRDefault="00491873">
            <w:pPr>
              <w:rPr>
                <w:rFonts w:eastAsia="Calibri"/>
              </w:rPr>
            </w:pPr>
            <w:r w:rsidRPr="001D69AC">
              <w:rPr>
                <w:rFonts w:eastAsia="Calibri"/>
              </w:rPr>
              <w:t xml:space="preserve">Teachers will circulate during individual and group work to answer questions and check understanding. </w:t>
            </w:r>
          </w:p>
          <w:p w14:paraId="02F0503D" w14:textId="771AD60E" w:rsidR="00F517C7" w:rsidRPr="00044DC9" w:rsidRDefault="00F517C7" w:rsidP="00F517C7">
            <w:pPr>
              <w:rPr>
                <w:rFonts w:eastAsia="Calibri"/>
              </w:rPr>
            </w:pPr>
            <w:r>
              <w:rPr>
                <w:rFonts w:eastAsia="Calibri"/>
              </w:rPr>
              <w:t>Extension activities:</w:t>
            </w:r>
          </w:p>
          <w:p w14:paraId="6360D155" w14:textId="43527517" w:rsidR="008F4784" w:rsidRPr="001D69AC" w:rsidRDefault="0010515F" w:rsidP="00A71389">
            <w:pPr>
              <w:pStyle w:val="ListParagraph"/>
              <w:numPr>
                <w:ilvl w:val="0"/>
                <w:numId w:val="27"/>
              </w:numPr>
              <w:rPr>
                <w:rFonts w:eastAsia="Calibri"/>
              </w:rPr>
            </w:pPr>
            <w:r>
              <w:rPr>
                <w:rFonts w:eastAsia="Calibri"/>
              </w:rPr>
              <w:t>D</w:t>
            </w:r>
            <w:r w:rsidRPr="001D69AC">
              <w:rPr>
                <w:rFonts w:eastAsia="Calibri"/>
              </w:rPr>
              <w:t xml:space="preserve">iscuss </w:t>
            </w:r>
            <w:r w:rsidR="00F517C7" w:rsidRPr="001D69AC">
              <w:rPr>
                <w:rFonts w:eastAsia="Calibri"/>
              </w:rPr>
              <w:t>how accuracy of pipette and burette is guaranteed.</w:t>
            </w:r>
            <w:r w:rsidR="008F4784" w:rsidRPr="001D69AC">
              <w:rPr>
                <w:rFonts w:eastAsia="Calibri"/>
              </w:rPr>
              <w:t xml:space="preserve">  </w:t>
            </w:r>
          </w:p>
          <w:p w14:paraId="144B99FA" w14:textId="1234AA63" w:rsidR="008F4784" w:rsidRPr="001D69AC" w:rsidRDefault="0010515F" w:rsidP="00A71389">
            <w:pPr>
              <w:pStyle w:val="ListParagraph"/>
              <w:numPr>
                <w:ilvl w:val="0"/>
                <w:numId w:val="27"/>
              </w:numPr>
              <w:rPr>
                <w:rFonts w:eastAsia="Calibri"/>
              </w:rPr>
            </w:pPr>
            <w:r>
              <w:rPr>
                <w:rFonts w:eastAsia="Calibri"/>
              </w:rPr>
              <w:t>All</w:t>
            </w:r>
            <w:r w:rsidRPr="001D69AC">
              <w:rPr>
                <w:rFonts w:eastAsia="Calibri"/>
              </w:rPr>
              <w:t xml:space="preserve"> </w:t>
            </w:r>
            <w:r w:rsidR="008F4784" w:rsidRPr="001D69AC">
              <w:rPr>
                <w:rFonts w:eastAsia="Calibri"/>
              </w:rPr>
              <w:t>learners should aim for concordance of 0.05cm</w:t>
            </w:r>
            <w:r w:rsidR="008F4784" w:rsidRPr="00EE2E38">
              <w:rPr>
                <w:rFonts w:eastAsia="Calibri"/>
                <w:vertAlign w:val="superscript"/>
              </w:rPr>
              <w:t>3</w:t>
            </w:r>
            <w:r w:rsidR="008F4784" w:rsidRPr="001D69AC">
              <w:rPr>
                <w:rFonts w:eastAsia="Calibri"/>
              </w:rPr>
              <w:t>.</w:t>
            </w:r>
          </w:p>
          <w:p w14:paraId="6AA0FF3E" w14:textId="09795DCD" w:rsidR="00F517C7" w:rsidRPr="001D69AC" w:rsidRDefault="0010515F" w:rsidP="00A71389">
            <w:pPr>
              <w:pStyle w:val="ListParagraph"/>
              <w:numPr>
                <w:ilvl w:val="0"/>
                <w:numId w:val="27"/>
              </w:numPr>
              <w:rPr>
                <w:rFonts w:eastAsia="Calibri"/>
              </w:rPr>
            </w:pPr>
            <w:r>
              <w:rPr>
                <w:rFonts w:eastAsia="Calibri"/>
              </w:rPr>
              <w:t>I</w:t>
            </w:r>
            <w:r w:rsidRPr="001D69AC">
              <w:rPr>
                <w:rFonts w:eastAsia="Calibri"/>
              </w:rPr>
              <w:t xml:space="preserve">dentify </w:t>
            </w:r>
            <w:r w:rsidR="003C66D9" w:rsidRPr="001D69AC">
              <w:rPr>
                <w:rFonts w:eastAsia="Calibri"/>
              </w:rPr>
              <w:t>standard error and consider improvements to method.</w:t>
            </w:r>
          </w:p>
          <w:p w14:paraId="0000037F" w14:textId="053B8A10" w:rsidR="00CF369D" w:rsidRPr="001D69AC" w:rsidRDefault="00CF369D">
            <w:pPr>
              <w:rPr>
                <w:rFonts w:eastAsia="Calibri"/>
              </w:rPr>
            </w:pPr>
          </w:p>
        </w:tc>
      </w:tr>
      <w:tr w:rsidR="00CF369D" w:rsidRPr="007A2066" w14:paraId="3CE51A11" w14:textId="77777777" w:rsidTr="00F75C60">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000383" w14:textId="52B6EE7E" w:rsidR="00CF369D" w:rsidRPr="001D69AC" w:rsidRDefault="00491873">
            <w:pPr>
              <w:rPr>
                <w:rFonts w:eastAsia="Calibri"/>
              </w:rPr>
            </w:pPr>
            <w:r w:rsidRPr="001D69AC">
              <w:rPr>
                <w:rFonts w:eastAsia="Calibri"/>
                <w:b/>
              </w:rPr>
              <w:t>Next steps in learning</w:t>
            </w:r>
            <w:r w:rsidRPr="001D69AC">
              <w:rPr>
                <w:rFonts w:eastAsia="Calibri"/>
              </w:rPr>
              <w:t> </w:t>
            </w:r>
          </w:p>
          <w:p w14:paraId="00000385" w14:textId="5A758CCF" w:rsidR="00CF369D" w:rsidRPr="001D69AC" w:rsidRDefault="00491873">
            <w:pPr>
              <w:rPr>
                <w:rFonts w:eastAsia="Calibri"/>
              </w:rPr>
            </w:pPr>
            <w:r w:rsidRPr="001D69AC">
              <w:rPr>
                <w:rFonts w:eastAsia="Calibri"/>
              </w:rPr>
              <w:t xml:space="preserve">In </w:t>
            </w:r>
            <w:r w:rsidR="00BE3C28">
              <w:rPr>
                <w:rFonts w:eastAsia="Calibri"/>
              </w:rPr>
              <w:t>lesson</w:t>
            </w:r>
            <w:r w:rsidRPr="001D69AC">
              <w:rPr>
                <w:rFonts w:eastAsia="Calibri"/>
              </w:rPr>
              <w:t xml:space="preserve"> 6</w:t>
            </w:r>
            <w:r w:rsidR="0010515F">
              <w:rPr>
                <w:rFonts w:eastAsia="Calibri"/>
              </w:rPr>
              <w:t xml:space="preserve">, </w:t>
            </w:r>
            <w:r w:rsidR="00EE2E38">
              <w:rPr>
                <w:rFonts w:eastAsia="Calibri"/>
              </w:rPr>
              <w:t>learner</w:t>
            </w:r>
            <w:r w:rsidRPr="001D69AC">
              <w:rPr>
                <w:rFonts w:eastAsia="Calibri"/>
              </w:rPr>
              <w:t>s will use standardised sodium hydroxide to determine concentration of citric acid solution. (link to A8.1 and K1.12, K1.13, S1.68 and S1.77, B2.31</w:t>
            </w:r>
            <w:r w:rsidR="003D21EB">
              <w:rPr>
                <w:rFonts w:eastAsia="Calibri"/>
              </w:rPr>
              <w:t xml:space="preserve"> </w:t>
            </w:r>
            <w:r w:rsidR="003D21EB" w:rsidRPr="00CD4F53">
              <w:rPr>
                <w:rFonts w:eastAsia="Calibri"/>
              </w:rPr>
              <w:t>[version 2.0 June 2023 technical: laboratory science]</w:t>
            </w:r>
            <w:r w:rsidRPr="001D69AC">
              <w:rPr>
                <w:rFonts w:eastAsia="Calibri"/>
              </w:rPr>
              <w:t>)</w:t>
            </w:r>
          </w:p>
        </w:tc>
      </w:tr>
    </w:tbl>
    <w:p w14:paraId="76255213" w14:textId="77777777" w:rsidR="004F6D7B" w:rsidRDefault="004F6D7B" w:rsidP="002C7706">
      <w:pPr>
        <w:rPr>
          <w:rFonts w:eastAsia="Calibri"/>
        </w:rPr>
      </w:pPr>
    </w:p>
    <w:p w14:paraId="44F4E1C4" w14:textId="77777777" w:rsidR="004F6D7B" w:rsidRDefault="004F6D7B">
      <w:pPr>
        <w:rPr>
          <w:rFonts w:eastAsia="Calibri"/>
        </w:rPr>
      </w:pPr>
      <w:r>
        <w:rPr>
          <w:rFonts w:eastAsia="Calibri"/>
        </w:rPr>
        <w:br w:type="page"/>
      </w:r>
    </w:p>
    <w:p w14:paraId="3B1F407D" w14:textId="26EC2C52" w:rsidR="002C7706" w:rsidRPr="000C0134" w:rsidRDefault="00491873" w:rsidP="002C7706">
      <w:pPr>
        <w:rPr>
          <w:rFonts w:eastAsia="Times New Roman"/>
        </w:rPr>
      </w:pPr>
      <w:r w:rsidRPr="001D69AC">
        <w:rPr>
          <w:rFonts w:eastAsia="Calibri"/>
        </w:rPr>
        <w:lastRenderedPageBreak/>
        <w:br/>
      </w:r>
    </w:p>
    <w:tbl>
      <w:tblPr>
        <w:tblStyle w:val="28"/>
        <w:tblW w:w="14024" w:type="dxa"/>
        <w:tblLayout w:type="fixed"/>
        <w:tblLook w:val="0400" w:firstRow="0" w:lastRow="0" w:firstColumn="0" w:lastColumn="0" w:noHBand="0" w:noVBand="1"/>
      </w:tblPr>
      <w:tblGrid>
        <w:gridCol w:w="1080"/>
        <w:gridCol w:w="5054"/>
        <w:gridCol w:w="5055"/>
        <w:gridCol w:w="2835"/>
      </w:tblGrid>
      <w:tr w:rsidR="002C7706" w:rsidRPr="000C0134" w14:paraId="0D20052D"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F9E01E" w14:textId="318ED399" w:rsidR="002C7706" w:rsidRPr="000C0134" w:rsidRDefault="002C7706" w:rsidP="00336004">
            <w:pPr>
              <w:rPr>
                <w:rFonts w:eastAsia="Times New Roman"/>
              </w:rPr>
            </w:pPr>
            <w:r w:rsidRPr="000C0134">
              <w:rPr>
                <w:rFonts w:eastAsia="Calibri"/>
                <w:b/>
              </w:rPr>
              <w:t xml:space="preserve">Title: </w:t>
            </w:r>
            <w:r w:rsidRPr="000C0134">
              <w:rPr>
                <w:rFonts w:eastAsia="Calibri"/>
              </w:rPr>
              <w:t xml:space="preserve">Analysis of </w:t>
            </w:r>
            <w:r w:rsidR="004F6D7B">
              <w:rPr>
                <w:rFonts w:eastAsia="Calibri"/>
              </w:rPr>
              <w:t>c</w:t>
            </w:r>
            <w:r w:rsidRPr="000C0134">
              <w:rPr>
                <w:rFonts w:eastAsia="Calibri"/>
              </w:rPr>
              <w:t xml:space="preserve">itric </w:t>
            </w:r>
            <w:r w:rsidR="00306878">
              <w:rPr>
                <w:rFonts w:eastAsia="Calibri"/>
              </w:rPr>
              <w:t>a</w:t>
            </w:r>
            <w:r w:rsidRPr="000C0134">
              <w:rPr>
                <w:rFonts w:eastAsia="Calibri"/>
              </w:rPr>
              <w:t>cid</w:t>
            </w:r>
          </w:p>
          <w:p w14:paraId="6517AE2C" w14:textId="77777777" w:rsidR="002C7706" w:rsidRPr="000C0134" w:rsidRDefault="002C7706" w:rsidP="00336004">
            <w:pPr>
              <w:rPr>
                <w:rFonts w:eastAsia="Calibri"/>
                <w:b/>
              </w:rPr>
            </w:pPr>
          </w:p>
          <w:p w14:paraId="06DB5772" w14:textId="1D3F0ECB" w:rsidR="0010515F" w:rsidRDefault="002C7706" w:rsidP="00336004">
            <w:pPr>
              <w:rPr>
                <w:rFonts w:eastAsia="Calibri"/>
              </w:rPr>
            </w:pPr>
            <w:r w:rsidRPr="000C0134">
              <w:rPr>
                <w:rFonts w:eastAsia="Calibri"/>
                <w:b/>
              </w:rPr>
              <w:t>Targeted content reference</w:t>
            </w:r>
            <w:r w:rsidR="008671D2">
              <w:rPr>
                <w:rFonts w:eastAsia="Calibri"/>
                <w:b/>
              </w:rPr>
              <w:t>:</w:t>
            </w:r>
          </w:p>
          <w:p w14:paraId="5881AE91" w14:textId="40437A5B" w:rsidR="002C7706" w:rsidRPr="000C0134" w:rsidRDefault="002C7706" w:rsidP="00336004">
            <w:pPr>
              <w:rPr>
                <w:rFonts w:eastAsia="Times New Roman"/>
              </w:rPr>
            </w:pPr>
            <w:r w:rsidRPr="000C0134">
              <w:rPr>
                <w:rFonts w:eastAsia="Calibri"/>
              </w:rPr>
              <w:t xml:space="preserve">Performance </w:t>
            </w:r>
            <w:r w:rsidR="004F6D7B">
              <w:rPr>
                <w:rFonts w:eastAsia="Calibri"/>
              </w:rPr>
              <w:t>O</w:t>
            </w:r>
            <w:r w:rsidRPr="000C0134">
              <w:rPr>
                <w:rFonts w:eastAsia="Calibri"/>
              </w:rPr>
              <w:t>utcome 1</w:t>
            </w:r>
            <w:r w:rsidRPr="000C0134">
              <w:rPr>
                <w:rFonts w:ascii="Calibri" w:eastAsia="Times New Roman" w:hAnsi="Calibri" w:cs="Calibri"/>
                <w:color w:val="000000"/>
              </w:rPr>
              <w:t xml:space="preserve">, </w:t>
            </w:r>
            <w:r w:rsidRPr="00EE2E38">
              <w:rPr>
                <w:rFonts w:eastAsia="Times New Roman"/>
                <w:color w:val="000000"/>
              </w:rPr>
              <w:t>S1.68</w:t>
            </w:r>
            <w:r w:rsidR="00866CE6">
              <w:rPr>
                <w:rFonts w:eastAsia="Times New Roman"/>
                <w:color w:val="000000"/>
              </w:rPr>
              <w:t>, S1.73</w:t>
            </w:r>
            <w:r w:rsidRPr="00EE2E38">
              <w:rPr>
                <w:rFonts w:eastAsia="Times New Roman"/>
                <w:color w:val="000000"/>
              </w:rPr>
              <w:t>, K1.13</w:t>
            </w:r>
            <w:r w:rsidRPr="000C0134">
              <w:rPr>
                <w:rFonts w:ascii="Calibri" w:eastAsia="Times New Roman" w:hAnsi="Calibri" w:cs="Calibri"/>
                <w:color w:val="000000"/>
              </w:rPr>
              <w:t xml:space="preserve"> </w:t>
            </w:r>
            <w:r w:rsidRPr="000C0134">
              <w:rPr>
                <w:rFonts w:eastAsia="Calibri"/>
              </w:rPr>
              <w:t>[version 2.0 June 2023 technical: laboratory science]</w:t>
            </w:r>
          </w:p>
          <w:p w14:paraId="0212CFB0" w14:textId="77777777" w:rsidR="002C7706" w:rsidRPr="000C0134" w:rsidRDefault="002C7706" w:rsidP="00336004">
            <w:pPr>
              <w:rPr>
                <w:rFonts w:eastAsia="Times New Roman"/>
              </w:rPr>
            </w:pPr>
          </w:p>
          <w:p w14:paraId="26B652B4" w14:textId="77777777" w:rsidR="002C7706" w:rsidRPr="000C0134" w:rsidRDefault="002C7706" w:rsidP="00336004">
            <w:pPr>
              <w:rPr>
                <w:rFonts w:eastAsia="Times New Roman"/>
              </w:rPr>
            </w:pPr>
            <w:r w:rsidRPr="000C0134">
              <w:rPr>
                <w:rFonts w:eastAsia="Calibri"/>
                <w:b/>
              </w:rPr>
              <w:t>Lesson sequence number:</w:t>
            </w:r>
            <w:r w:rsidRPr="000C0134">
              <w:rPr>
                <w:rFonts w:eastAsia="Calibri"/>
              </w:rPr>
              <w:t xml:space="preserve"> 6 of 14</w:t>
            </w:r>
          </w:p>
          <w:p w14:paraId="3B8F8CF9" w14:textId="77777777" w:rsidR="002C7706" w:rsidRPr="000C0134" w:rsidRDefault="002C7706" w:rsidP="00336004">
            <w:pPr>
              <w:rPr>
                <w:rFonts w:eastAsia="Times New Roman"/>
              </w:rPr>
            </w:pPr>
          </w:p>
        </w:tc>
      </w:tr>
      <w:tr w:rsidR="002C7706" w:rsidRPr="000C0134" w14:paraId="2BE4080B"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21E231" w14:textId="1C93A6FE" w:rsidR="0010515F" w:rsidRDefault="002C7706" w:rsidP="00336004">
            <w:pPr>
              <w:rPr>
                <w:rFonts w:eastAsia="Calibri"/>
              </w:rPr>
            </w:pPr>
            <w:r w:rsidRPr="000C0134">
              <w:rPr>
                <w:rFonts w:eastAsia="Calibri"/>
                <w:b/>
              </w:rPr>
              <w:t>Prior learning</w:t>
            </w:r>
            <w:r w:rsidR="008671D2">
              <w:rPr>
                <w:rFonts w:eastAsia="Calibri"/>
                <w:b/>
              </w:rPr>
              <w:t>:</w:t>
            </w:r>
          </w:p>
          <w:p w14:paraId="20734539" w14:textId="75313AB2" w:rsidR="002C7706" w:rsidRPr="000C0134" w:rsidRDefault="002C7706" w:rsidP="00336004">
            <w:pPr>
              <w:rPr>
                <w:rFonts w:eastAsia="Calibri"/>
              </w:rPr>
            </w:pPr>
            <w:r w:rsidRPr="000C0134">
              <w:rPr>
                <w:rFonts w:eastAsia="Calibri"/>
              </w:rPr>
              <w:t xml:space="preserve">Core </w:t>
            </w:r>
            <w:r w:rsidR="003876DC">
              <w:rPr>
                <w:rFonts w:eastAsia="Calibri"/>
              </w:rPr>
              <w:t>S</w:t>
            </w:r>
            <w:r w:rsidRPr="000C0134">
              <w:rPr>
                <w:rFonts w:eastAsia="Calibri"/>
              </w:rPr>
              <w:t xml:space="preserve">cience </w:t>
            </w:r>
            <w:r w:rsidR="003876DC">
              <w:rPr>
                <w:rFonts w:eastAsia="Calibri"/>
              </w:rPr>
              <w:t>C</w:t>
            </w:r>
            <w:r w:rsidRPr="000C0134">
              <w:rPr>
                <w:rFonts w:eastAsia="Calibri"/>
              </w:rPr>
              <w:t>oncepts</w:t>
            </w:r>
            <w:r w:rsidR="00866CE6">
              <w:rPr>
                <w:rFonts w:eastAsia="Calibri"/>
              </w:rPr>
              <w:t>,</w:t>
            </w:r>
            <w:r w:rsidRPr="000C0134">
              <w:rPr>
                <w:rFonts w:eastAsia="Calibri"/>
              </w:rPr>
              <w:t xml:space="preserve"> </w:t>
            </w:r>
            <w:r w:rsidR="00866CE6" w:rsidRPr="00EE2E38">
              <w:rPr>
                <w:rFonts w:eastAsia="Times New Roman"/>
                <w:color w:val="000000"/>
              </w:rPr>
              <w:t>B2.31</w:t>
            </w:r>
            <w:r w:rsidR="00866CE6">
              <w:rPr>
                <w:rFonts w:eastAsia="Times New Roman"/>
                <w:color w:val="000000"/>
              </w:rPr>
              <w:t xml:space="preserve">, </w:t>
            </w:r>
            <w:r w:rsidRPr="000C0134">
              <w:rPr>
                <w:rFonts w:eastAsia="Calibri"/>
              </w:rPr>
              <w:t>B1.36</w:t>
            </w:r>
            <w:r w:rsidR="00866CE6">
              <w:rPr>
                <w:rFonts w:eastAsia="Calibri"/>
              </w:rPr>
              <w:t>,</w:t>
            </w:r>
            <w:r w:rsidRPr="000C0134">
              <w:rPr>
                <w:rFonts w:eastAsia="Calibri"/>
              </w:rPr>
              <w:t xml:space="preserve"> B1.44 </w:t>
            </w:r>
            <w:r w:rsidR="00866CE6">
              <w:rPr>
                <w:rFonts w:eastAsia="Calibri"/>
              </w:rPr>
              <w:t>and</w:t>
            </w:r>
            <w:r w:rsidRPr="000C0134">
              <w:rPr>
                <w:rFonts w:eastAsia="Calibri"/>
              </w:rPr>
              <w:t xml:space="preserve"> B2.29</w:t>
            </w:r>
          </w:p>
          <w:p w14:paraId="01336631" w14:textId="7CA5C71B" w:rsidR="002C7706" w:rsidRPr="000C0134" w:rsidRDefault="002C7706" w:rsidP="00336004">
            <w:pPr>
              <w:rPr>
                <w:rFonts w:eastAsia="Times New Roman"/>
              </w:rPr>
            </w:pPr>
            <w:r w:rsidRPr="000C0134">
              <w:rPr>
                <w:rFonts w:eastAsia="Calibri"/>
              </w:rPr>
              <w:t>The stages of an acid-base titration</w:t>
            </w:r>
          </w:p>
        </w:tc>
      </w:tr>
      <w:tr w:rsidR="002C7706" w:rsidRPr="000C0134" w14:paraId="1CDEAF54" w14:textId="77777777" w:rsidTr="00336004">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156835" w14:textId="77777777" w:rsidR="002C7706" w:rsidRPr="00140C8B" w:rsidRDefault="002C7706" w:rsidP="00336004">
            <w:pPr>
              <w:rPr>
                <w:rFonts w:eastAsia="Times New Roman"/>
                <w:b/>
                <w:bCs/>
              </w:rPr>
            </w:pPr>
            <w:r w:rsidRPr="00140C8B">
              <w:rPr>
                <w:rFonts w:eastAsia="Calibri"/>
                <w:b/>
                <w:bCs/>
              </w:rPr>
              <w:t>Timing</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4BB944" w14:textId="77777777" w:rsidR="002C7706" w:rsidRPr="00140C8B" w:rsidRDefault="002C7706" w:rsidP="00336004">
            <w:pPr>
              <w:rPr>
                <w:rFonts w:eastAsia="Times New Roman"/>
                <w:b/>
                <w:bCs/>
              </w:rPr>
            </w:pPr>
            <w:r w:rsidRPr="00140C8B">
              <w:rPr>
                <w:rFonts w:eastAsia="Calibri"/>
                <w:b/>
                <w:bCs/>
              </w:rPr>
              <w:t>Teacher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0F5F8A"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AD0F1F2" w14:textId="77777777" w:rsidR="002C7706" w:rsidRPr="00140C8B" w:rsidRDefault="002C7706" w:rsidP="00336004">
            <w:pPr>
              <w:rPr>
                <w:rFonts w:eastAsia="Times New Roman"/>
                <w:b/>
                <w:bCs/>
              </w:rPr>
            </w:pPr>
            <w:r w:rsidRPr="00140C8B">
              <w:rPr>
                <w:rFonts w:eastAsia="Calibri"/>
                <w:b/>
                <w:bCs/>
              </w:rPr>
              <w:t>Resource</w:t>
            </w:r>
          </w:p>
        </w:tc>
      </w:tr>
      <w:tr w:rsidR="002C7706" w:rsidRPr="000C0134" w14:paraId="5530E49D" w14:textId="77777777" w:rsidTr="00336004">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5F8D7E6" w14:textId="4EE62A56" w:rsidR="002C7706" w:rsidRPr="000C0134" w:rsidRDefault="002C7706" w:rsidP="00336004">
            <w:pPr>
              <w:rPr>
                <w:rFonts w:eastAsia="Times New Roman"/>
              </w:rPr>
            </w:pPr>
            <w:r w:rsidRPr="000C0134">
              <w:rPr>
                <w:rFonts w:eastAsia="Calibri"/>
              </w:rPr>
              <w:t>1</w:t>
            </w:r>
            <w:r w:rsidR="00BE3C28">
              <w:rPr>
                <w:rFonts w:eastAsia="Calibri"/>
              </w:rPr>
              <w:t>5</w:t>
            </w:r>
            <w:r w:rsidRPr="000C0134">
              <w:rPr>
                <w:rFonts w:eastAsia="Calibri"/>
              </w:rPr>
              <w:t xml:space="preserve">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7F56BD" w14:textId="77777777" w:rsidR="002C7706" w:rsidRPr="000C0134" w:rsidRDefault="002C7706" w:rsidP="00336004">
            <w:pPr>
              <w:rPr>
                <w:rFonts w:eastAsia="Calibri"/>
              </w:rPr>
            </w:pPr>
            <w:r w:rsidRPr="000C0134">
              <w:rPr>
                <w:rFonts w:eastAsia="Calibri"/>
              </w:rPr>
              <w:t>Set out starter activity.</w:t>
            </w:r>
          </w:p>
          <w:p w14:paraId="6E2F75BC" w14:textId="77777777" w:rsidR="002C7706" w:rsidRPr="000C0134" w:rsidRDefault="002C7706" w:rsidP="00336004">
            <w:pPr>
              <w:rPr>
                <w:rFonts w:eastAsia="Calibri"/>
              </w:rPr>
            </w:pPr>
          </w:p>
          <w:p w14:paraId="2DC4AEC6" w14:textId="7ED44E2A" w:rsidR="002C7706" w:rsidRPr="000C0134" w:rsidRDefault="002C7706" w:rsidP="00336004">
            <w:pPr>
              <w:rPr>
                <w:rFonts w:eastAsia="Calibri"/>
              </w:rPr>
            </w:pPr>
            <w:r w:rsidRPr="000C0134">
              <w:rPr>
                <w:rFonts w:eastAsia="Calibri"/>
              </w:rPr>
              <w:t>Circulate and check understanding</w:t>
            </w:r>
            <w:r w:rsidR="00BE3C28">
              <w:rPr>
                <w:rFonts w:eastAsia="Calibri"/>
              </w:rPr>
              <w:t>, return homework (Exam</w:t>
            </w:r>
            <w:r w:rsidR="009D2724">
              <w:rPr>
                <w:rFonts w:eastAsia="Calibri"/>
              </w:rPr>
              <w:t>-</w:t>
            </w:r>
            <w:r w:rsidR="003876DC">
              <w:rPr>
                <w:rFonts w:eastAsia="Calibri"/>
              </w:rPr>
              <w:t>s</w:t>
            </w:r>
            <w:r w:rsidR="00BE3C28">
              <w:rPr>
                <w:rFonts w:eastAsia="Calibri"/>
              </w:rPr>
              <w:t xml:space="preserve">tyle </w:t>
            </w:r>
            <w:r w:rsidR="003876DC">
              <w:rPr>
                <w:rFonts w:eastAsia="Calibri"/>
              </w:rPr>
              <w:t>q</w:t>
            </w:r>
            <w:r w:rsidR="00BE3C28">
              <w:rPr>
                <w:rFonts w:eastAsia="Calibri"/>
              </w:rPr>
              <w:t>uestion 1)</w:t>
            </w:r>
            <w:r w:rsidRPr="000C0134">
              <w:rPr>
                <w:rFonts w:eastAsia="Calibri"/>
              </w:rPr>
              <w:t>.</w:t>
            </w:r>
          </w:p>
          <w:p w14:paraId="6D71B6F9" w14:textId="77777777" w:rsidR="002C7706" w:rsidRPr="000C0134" w:rsidRDefault="002C7706" w:rsidP="00336004">
            <w:pPr>
              <w:rPr>
                <w:rFonts w:eastAsia="Calibri"/>
              </w:rPr>
            </w:pPr>
          </w:p>
          <w:p w14:paraId="3E854E84" w14:textId="31C7AF19" w:rsidR="002C7706" w:rsidRPr="000C0134" w:rsidRDefault="002C7706" w:rsidP="00336004">
            <w:pPr>
              <w:rPr>
                <w:rFonts w:eastAsia="Calibri"/>
              </w:rPr>
            </w:pPr>
            <w:r w:rsidRPr="000C0134">
              <w:rPr>
                <w:rFonts w:eastAsia="Calibri"/>
              </w:rPr>
              <w:t xml:space="preserve">Ask targeted learners to write their answers to specific questions on the whiteboard.  </w:t>
            </w:r>
          </w:p>
          <w:p w14:paraId="1B21F2B3" w14:textId="77777777" w:rsidR="002C7706" w:rsidRPr="000C0134" w:rsidRDefault="002C7706" w:rsidP="00336004">
            <w:pPr>
              <w:rPr>
                <w:rFonts w:eastAsia="Calibri"/>
              </w:rPr>
            </w:pPr>
          </w:p>
          <w:p w14:paraId="4431D9B2" w14:textId="767D4E30" w:rsidR="002C7706" w:rsidRPr="000C0134" w:rsidRDefault="002C7706" w:rsidP="00336004">
            <w:pPr>
              <w:rPr>
                <w:rFonts w:eastAsia="Calibri"/>
              </w:rPr>
            </w:pPr>
            <w:r w:rsidRPr="000C0134">
              <w:rPr>
                <w:rFonts w:eastAsia="Calibri"/>
              </w:rPr>
              <w:t>Encourage other learners to comment on the answer.</w:t>
            </w:r>
          </w:p>
          <w:p w14:paraId="2DFB8D6D" w14:textId="77777777" w:rsidR="00BE3C28" w:rsidRDefault="00BE3C28" w:rsidP="00336004">
            <w:pPr>
              <w:rPr>
                <w:rFonts w:eastAsia="Calibri"/>
              </w:rPr>
            </w:pPr>
          </w:p>
          <w:p w14:paraId="7B6457F8" w14:textId="402D895D" w:rsidR="002C7706" w:rsidRDefault="002C7706" w:rsidP="00336004">
            <w:pPr>
              <w:rPr>
                <w:rFonts w:eastAsia="Calibri"/>
              </w:rPr>
            </w:pPr>
            <w:r w:rsidRPr="000C0134">
              <w:rPr>
                <w:rFonts w:eastAsia="Calibri"/>
              </w:rPr>
              <w:t>Share slide deck to confirm accurate responses expected.</w:t>
            </w:r>
          </w:p>
          <w:p w14:paraId="47795CC7" w14:textId="77777777" w:rsidR="00BE3C28" w:rsidRPr="000C0134" w:rsidRDefault="00BE3C28" w:rsidP="00336004">
            <w:pPr>
              <w:rPr>
                <w:rFonts w:eastAsia="Calibri"/>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E921BA" w14:textId="570EF422" w:rsidR="002C7706" w:rsidRPr="000C0134" w:rsidRDefault="002C7706" w:rsidP="00336004">
            <w:pPr>
              <w:rPr>
                <w:rFonts w:eastAsia="Calibri"/>
              </w:rPr>
            </w:pPr>
            <w:r w:rsidRPr="000C0134">
              <w:rPr>
                <w:rFonts w:eastAsia="Calibri"/>
              </w:rPr>
              <w:t xml:space="preserve">Task: </w:t>
            </w:r>
            <w:r w:rsidR="00516006">
              <w:rPr>
                <w:rFonts w:eastAsia="Calibri"/>
              </w:rPr>
              <w:t>Individually</w:t>
            </w:r>
            <w:r w:rsidR="0010515F">
              <w:rPr>
                <w:rFonts w:eastAsia="Calibri"/>
              </w:rPr>
              <w:t>,</w:t>
            </w:r>
            <w:r w:rsidR="00516006">
              <w:rPr>
                <w:rFonts w:eastAsia="Calibri"/>
              </w:rPr>
              <w:t xml:space="preserve"> a</w:t>
            </w:r>
            <w:r w:rsidRPr="000C0134">
              <w:rPr>
                <w:rFonts w:eastAsia="Calibri"/>
              </w:rPr>
              <w:t xml:space="preserve">nswer questions linked to understanding of RA. </w:t>
            </w:r>
          </w:p>
          <w:p w14:paraId="2BBF9179" w14:textId="77777777" w:rsidR="002C7706" w:rsidRPr="000C0134" w:rsidRDefault="002C7706" w:rsidP="00336004">
            <w:pPr>
              <w:rPr>
                <w:rFonts w:eastAsia="Calibri"/>
              </w:rPr>
            </w:pPr>
          </w:p>
          <w:p w14:paraId="6F3C8B92" w14:textId="77777777" w:rsidR="002C7706" w:rsidRDefault="002C7706" w:rsidP="00336004">
            <w:pPr>
              <w:rPr>
                <w:rFonts w:eastAsia="Calibri"/>
              </w:rPr>
            </w:pPr>
          </w:p>
          <w:p w14:paraId="29CB475C" w14:textId="77777777" w:rsidR="00BE3C28" w:rsidRPr="000C0134" w:rsidRDefault="00BE3C28" w:rsidP="00336004">
            <w:pPr>
              <w:rPr>
                <w:rFonts w:eastAsia="Calibri"/>
              </w:rPr>
            </w:pPr>
          </w:p>
          <w:p w14:paraId="00C35E39" w14:textId="54952613" w:rsidR="002C7706" w:rsidRPr="000C0134" w:rsidRDefault="002C7706" w:rsidP="00336004">
            <w:pPr>
              <w:rPr>
                <w:rFonts w:eastAsia="Calibri"/>
              </w:rPr>
            </w:pPr>
            <w:r w:rsidRPr="000C0134">
              <w:rPr>
                <w:rFonts w:eastAsia="Calibri"/>
              </w:rPr>
              <w:t>As directed, write an answer on the whiteboard.</w:t>
            </w:r>
          </w:p>
          <w:p w14:paraId="62025FAF" w14:textId="77777777" w:rsidR="002C7706" w:rsidRPr="000C0134" w:rsidRDefault="002C7706" w:rsidP="00336004">
            <w:pPr>
              <w:rPr>
                <w:rFonts w:eastAsia="Calibri"/>
              </w:rPr>
            </w:pPr>
          </w:p>
          <w:p w14:paraId="101DB883" w14:textId="77777777" w:rsidR="002C7706" w:rsidRPr="000C0134" w:rsidRDefault="002C7706" w:rsidP="00336004">
            <w:pPr>
              <w:rPr>
                <w:rFonts w:eastAsia="Times New Roman"/>
              </w:rPr>
            </w:pPr>
            <w:r w:rsidRPr="000C0134">
              <w:rPr>
                <w:rFonts w:eastAsia="Calibri"/>
              </w:rPr>
              <w:t>Comment on the answer written on the board, as requested by the teacher.</w:t>
            </w:r>
          </w:p>
          <w:p w14:paraId="5F3C22CD" w14:textId="77777777" w:rsidR="002C7706" w:rsidRPr="000C0134" w:rsidRDefault="002C7706" w:rsidP="00336004">
            <w:pPr>
              <w:spacing w:after="240"/>
              <w:rPr>
                <w:rFonts w:eastAsia="Times New Roman"/>
              </w:rPr>
            </w:pP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7A60D95" w14:textId="78E2987E" w:rsidR="00BE3C28" w:rsidRDefault="00BE3C28" w:rsidP="00BE3C28">
            <w:pPr>
              <w:spacing w:after="240"/>
              <w:rPr>
                <w:rFonts w:eastAsia="Calibri"/>
              </w:rPr>
            </w:pPr>
            <w:r w:rsidRPr="000C0134">
              <w:rPr>
                <w:rFonts w:eastAsia="Calibri"/>
              </w:rPr>
              <w:t>Slide deck</w:t>
            </w:r>
          </w:p>
          <w:p w14:paraId="1B5E3F4C" w14:textId="280101B3" w:rsidR="001B4979" w:rsidRPr="000C0134" w:rsidRDefault="001B4979" w:rsidP="00BE3C28">
            <w:pPr>
              <w:spacing w:after="240"/>
              <w:rPr>
                <w:rFonts w:eastAsia="Times New Roman"/>
              </w:rPr>
            </w:pPr>
            <w:r>
              <w:rPr>
                <w:rFonts w:eastAsia="Calibri"/>
              </w:rPr>
              <w:t>Risk assessment and SDS for citric acid</w:t>
            </w:r>
          </w:p>
          <w:p w14:paraId="210FE891" w14:textId="49AB0778" w:rsidR="002C7706" w:rsidRPr="000C0134" w:rsidRDefault="002C7706" w:rsidP="00336004">
            <w:pPr>
              <w:spacing w:after="240"/>
              <w:rPr>
                <w:rFonts w:eastAsia="Calibri"/>
              </w:rPr>
            </w:pPr>
            <w:r w:rsidRPr="000C0134">
              <w:rPr>
                <w:rFonts w:eastAsia="Calibri"/>
              </w:rPr>
              <w:t xml:space="preserve">Starter </w:t>
            </w:r>
            <w:r w:rsidR="003876DC">
              <w:rPr>
                <w:rFonts w:eastAsia="Calibri"/>
              </w:rPr>
              <w:t>q</w:t>
            </w:r>
            <w:r w:rsidRPr="000C0134">
              <w:rPr>
                <w:rFonts w:eastAsia="Calibri"/>
              </w:rPr>
              <w:t>uestion</w:t>
            </w:r>
          </w:p>
          <w:p w14:paraId="38BDB572" w14:textId="414A5F75" w:rsidR="00BE3C28" w:rsidRDefault="00BE3C28" w:rsidP="00336004">
            <w:pPr>
              <w:spacing w:after="240"/>
              <w:rPr>
                <w:rFonts w:eastAsia="Times New Roman"/>
              </w:rPr>
            </w:pPr>
            <w:r>
              <w:rPr>
                <w:rFonts w:eastAsia="Times New Roman"/>
              </w:rPr>
              <w:t>RA SOP 3</w:t>
            </w:r>
          </w:p>
          <w:p w14:paraId="62BB7927" w14:textId="061A445F" w:rsidR="002C7706" w:rsidRPr="000C0134" w:rsidRDefault="002C7706" w:rsidP="00336004">
            <w:pPr>
              <w:spacing w:after="240"/>
              <w:rPr>
                <w:rFonts w:eastAsia="Times New Roman"/>
              </w:rPr>
            </w:pPr>
            <w:r w:rsidRPr="000C0134">
              <w:rPr>
                <w:rFonts w:eastAsia="Times New Roman"/>
              </w:rPr>
              <w:t>SOP</w:t>
            </w:r>
            <w:r w:rsidR="00BE3C28">
              <w:rPr>
                <w:rFonts w:eastAsia="Times New Roman"/>
              </w:rPr>
              <w:t xml:space="preserve"> </w:t>
            </w:r>
            <w:r w:rsidRPr="000C0134">
              <w:rPr>
                <w:rFonts w:eastAsia="Times New Roman"/>
              </w:rPr>
              <w:t xml:space="preserve">3 </w:t>
            </w:r>
          </w:p>
          <w:p w14:paraId="4D23AF19" w14:textId="06A9D674" w:rsidR="002C7706" w:rsidRPr="000C0134" w:rsidRDefault="002C7706" w:rsidP="00336004">
            <w:pPr>
              <w:spacing w:after="240"/>
              <w:rPr>
                <w:rFonts w:eastAsia="Times New Roman"/>
              </w:rPr>
            </w:pPr>
            <w:r w:rsidRPr="000C0134">
              <w:rPr>
                <w:rFonts w:eastAsia="Times New Roman"/>
              </w:rPr>
              <w:lastRenderedPageBreak/>
              <w:t xml:space="preserve">Previous NaOH standard </w:t>
            </w:r>
            <w:r w:rsidR="00E65702" w:rsidRPr="000C0134">
              <w:rPr>
                <w:rFonts w:eastAsia="Times New Roman"/>
              </w:rPr>
              <w:t>solution</w:t>
            </w:r>
            <w:r w:rsidR="00516006">
              <w:rPr>
                <w:rFonts w:eastAsia="Times New Roman"/>
              </w:rPr>
              <w:t xml:space="preserve"> </w:t>
            </w:r>
            <w:r w:rsidR="00E65702" w:rsidRPr="000C0134">
              <w:rPr>
                <w:rFonts w:eastAsia="Times New Roman"/>
              </w:rPr>
              <w:t>provided</w:t>
            </w:r>
            <w:r w:rsidRPr="000C0134">
              <w:rPr>
                <w:rFonts w:eastAsia="Times New Roman"/>
              </w:rPr>
              <w:t xml:space="preserve"> from lesson </w:t>
            </w:r>
            <w:r w:rsidR="00762374">
              <w:rPr>
                <w:rFonts w:eastAsia="Times New Roman"/>
              </w:rPr>
              <w:t>5</w:t>
            </w:r>
          </w:p>
          <w:p w14:paraId="62F8B1E8" w14:textId="320EC286" w:rsidR="00BE3C28" w:rsidRDefault="00BE3C28" w:rsidP="00336004">
            <w:pPr>
              <w:spacing w:after="240"/>
              <w:rPr>
                <w:rFonts w:eastAsia="Times New Roman"/>
              </w:rPr>
            </w:pPr>
            <w:r>
              <w:rPr>
                <w:rFonts w:eastAsia="Times New Roman"/>
              </w:rPr>
              <w:t xml:space="preserve">Plenary </w:t>
            </w:r>
            <w:r w:rsidR="00D52385">
              <w:rPr>
                <w:rFonts w:eastAsia="Times New Roman"/>
              </w:rPr>
              <w:t>e</w:t>
            </w:r>
            <w:r w:rsidR="002C7706" w:rsidRPr="000C0134">
              <w:rPr>
                <w:rFonts w:eastAsia="Times New Roman"/>
              </w:rPr>
              <w:t>xam</w:t>
            </w:r>
            <w:r w:rsidR="009D2724">
              <w:rPr>
                <w:rFonts w:eastAsia="Times New Roman"/>
              </w:rPr>
              <w:t>-</w:t>
            </w:r>
            <w:r w:rsidR="00D52385">
              <w:rPr>
                <w:rFonts w:eastAsia="Times New Roman"/>
              </w:rPr>
              <w:t>s</w:t>
            </w:r>
            <w:r w:rsidR="002C7706" w:rsidRPr="000C0134">
              <w:rPr>
                <w:rFonts w:eastAsia="Times New Roman"/>
              </w:rPr>
              <w:t xml:space="preserve">tyle </w:t>
            </w:r>
            <w:r w:rsidR="00D52385">
              <w:rPr>
                <w:rFonts w:eastAsia="Times New Roman"/>
              </w:rPr>
              <w:t>q</w:t>
            </w:r>
            <w:r w:rsidR="002C7706" w:rsidRPr="000C0134">
              <w:rPr>
                <w:rFonts w:eastAsia="Times New Roman"/>
              </w:rPr>
              <w:t>uestion</w:t>
            </w:r>
          </w:p>
          <w:p w14:paraId="28F038B0" w14:textId="480DE114" w:rsidR="00CD43B1" w:rsidRDefault="00CD43B1" w:rsidP="00336004">
            <w:pPr>
              <w:spacing w:after="240"/>
              <w:rPr>
                <w:rFonts w:eastAsia="Times New Roman"/>
              </w:rPr>
            </w:pPr>
            <w:r w:rsidRPr="00CD43B1">
              <w:rPr>
                <w:rFonts w:eastAsia="Times New Roman"/>
              </w:rPr>
              <w:t xml:space="preserve">Plenary </w:t>
            </w:r>
            <w:r w:rsidR="00D52385">
              <w:rPr>
                <w:rFonts w:eastAsia="Times New Roman"/>
              </w:rPr>
              <w:t>e</w:t>
            </w:r>
            <w:r w:rsidRPr="00CD43B1">
              <w:rPr>
                <w:rFonts w:eastAsia="Times New Roman"/>
              </w:rPr>
              <w:t>xam</w:t>
            </w:r>
            <w:r w:rsidR="009D2724">
              <w:rPr>
                <w:rFonts w:eastAsia="Times New Roman"/>
              </w:rPr>
              <w:t>-</w:t>
            </w:r>
            <w:r w:rsidR="00D52385">
              <w:rPr>
                <w:rFonts w:eastAsia="Times New Roman"/>
              </w:rPr>
              <w:t>s</w:t>
            </w:r>
            <w:r w:rsidRPr="00CD43B1">
              <w:rPr>
                <w:rFonts w:eastAsia="Times New Roman"/>
              </w:rPr>
              <w:t xml:space="preserve">tyle </w:t>
            </w:r>
            <w:r w:rsidR="00D52385">
              <w:rPr>
                <w:rFonts w:eastAsia="Times New Roman"/>
              </w:rPr>
              <w:t>q</w:t>
            </w:r>
            <w:r w:rsidRPr="00CD43B1">
              <w:rPr>
                <w:rFonts w:eastAsia="Times New Roman"/>
              </w:rPr>
              <w:t xml:space="preserve">uestions </w:t>
            </w:r>
            <w:r w:rsidR="00D52385">
              <w:rPr>
                <w:rFonts w:eastAsia="Times New Roman"/>
              </w:rPr>
              <w:t>m</w:t>
            </w:r>
            <w:r w:rsidRPr="00CD43B1">
              <w:rPr>
                <w:rFonts w:eastAsia="Times New Roman"/>
              </w:rPr>
              <w:t xml:space="preserve">ark </w:t>
            </w:r>
            <w:r w:rsidR="00D52385">
              <w:rPr>
                <w:rFonts w:eastAsia="Times New Roman"/>
              </w:rPr>
              <w:t>s</w:t>
            </w:r>
            <w:r w:rsidRPr="00CD43B1">
              <w:rPr>
                <w:rFonts w:eastAsia="Times New Roman"/>
              </w:rPr>
              <w:t>cheme</w:t>
            </w:r>
          </w:p>
          <w:p w14:paraId="6351D3A2" w14:textId="57808F83" w:rsidR="00516006" w:rsidRPr="000C0134" w:rsidRDefault="00516006" w:rsidP="00336004">
            <w:pPr>
              <w:spacing w:after="240"/>
              <w:rPr>
                <w:rFonts w:eastAsia="Times New Roman"/>
              </w:rPr>
            </w:pPr>
            <w:r>
              <w:rPr>
                <w:rFonts w:eastAsia="Times New Roman"/>
              </w:rPr>
              <w:t>Access to internet</w:t>
            </w:r>
          </w:p>
        </w:tc>
      </w:tr>
      <w:tr w:rsidR="00516006" w:rsidRPr="000C0134" w14:paraId="5E2E6B21" w14:textId="77777777" w:rsidTr="00516006">
        <w:trPr>
          <w:trHeight w:val="2355"/>
        </w:trPr>
        <w:tc>
          <w:tcPr>
            <w:tcW w:w="1080" w:type="dxa"/>
            <w:tcBorders>
              <w:top w:val="single" w:sz="8" w:space="0" w:color="000000"/>
              <w:left w:val="single" w:sz="8" w:space="0" w:color="000000"/>
              <w:right w:val="single" w:sz="8" w:space="0" w:color="000000"/>
            </w:tcBorders>
            <w:tcMar>
              <w:top w:w="0" w:type="dxa"/>
              <w:left w:w="115" w:type="dxa"/>
              <w:bottom w:w="0" w:type="dxa"/>
              <w:right w:w="115" w:type="dxa"/>
            </w:tcMar>
          </w:tcPr>
          <w:p w14:paraId="4FBF310D" w14:textId="115B4037" w:rsidR="00516006" w:rsidRPr="000C0134" w:rsidRDefault="00BE3C28" w:rsidP="00336004">
            <w:pPr>
              <w:rPr>
                <w:rFonts w:eastAsia="Calibri"/>
              </w:rPr>
            </w:pPr>
            <w:r>
              <w:rPr>
                <w:rFonts w:eastAsia="Calibri"/>
              </w:rPr>
              <w:lastRenderedPageBreak/>
              <w:t>15</w:t>
            </w:r>
            <w:r w:rsidR="00516006">
              <w:rPr>
                <w:rFonts w:eastAsia="Calibri"/>
              </w:rPr>
              <w:t xml:space="preserve"> </w:t>
            </w:r>
            <w:r w:rsidR="00516006" w:rsidRPr="000C0134">
              <w:rPr>
                <w:rFonts w:eastAsia="Calibri"/>
              </w:rPr>
              <w:t>minutes</w:t>
            </w:r>
          </w:p>
          <w:p w14:paraId="74C9ADA4" w14:textId="77777777" w:rsidR="00516006" w:rsidRPr="000C0134" w:rsidRDefault="00516006" w:rsidP="00336004">
            <w:pPr>
              <w:rPr>
                <w:rFonts w:eastAsia="Times New Roman"/>
              </w:rPr>
            </w:pPr>
          </w:p>
        </w:tc>
        <w:tc>
          <w:tcPr>
            <w:tcW w:w="5054" w:type="dxa"/>
            <w:tcBorders>
              <w:top w:val="single" w:sz="8" w:space="0" w:color="000000"/>
              <w:left w:val="single" w:sz="8" w:space="0" w:color="000000"/>
              <w:right w:val="single" w:sz="8" w:space="0" w:color="000000"/>
            </w:tcBorders>
            <w:tcMar>
              <w:top w:w="0" w:type="dxa"/>
              <w:left w:w="115" w:type="dxa"/>
              <w:bottom w:w="0" w:type="dxa"/>
              <w:right w:w="115" w:type="dxa"/>
            </w:tcMar>
          </w:tcPr>
          <w:p w14:paraId="78175852" w14:textId="72F71E2D" w:rsidR="00516006" w:rsidRPr="000C0134" w:rsidRDefault="00516006" w:rsidP="00336004">
            <w:pPr>
              <w:rPr>
                <w:rFonts w:eastAsia="Calibri"/>
              </w:rPr>
            </w:pPr>
            <w:r w:rsidRPr="000C0134">
              <w:rPr>
                <w:rFonts w:eastAsia="Calibri"/>
              </w:rPr>
              <w:t>Provide learners with a</w:t>
            </w:r>
            <w:r w:rsidR="0010515F">
              <w:rPr>
                <w:rFonts w:eastAsia="Calibri"/>
              </w:rPr>
              <w:t>n RA</w:t>
            </w:r>
            <w:r w:rsidRPr="000C0134">
              <w:rPr>
                <w:rFonts w:eastAsia="Calibri"/>
              </w:rPr>
              <w:t>, SOP and SDS for citric acid</w:t>
            </w:r>
            <w:r w:rsidR="0010515F">
              <w:rPr>
                <w:rFonts w:eastAsia="Calibri"/>
              </w:rPr>
              <w:t>. A</w:t>
            </w:r>
            <w:r w:rsidRPr="000C0134">
              <w:rPr>
                <w:rFonts w:eastAsia="Calibri"/>
              </w:rPr>
              <w:t>sk them to prepare for the activity</w:t>
            </w:r>
            <w:r w:rsidR="0010515F">
              <w:rPr>
                <w:rFonts w:eastAsia="Calibri"/>
              </w:rPr>
              <w:t>. T</w:t>
            </w:r>
            <w:r w:rsidRPr="000C0134">
              <w:rPr>
                <w:rFonts w:eastAsia="Calibri"/>
              </w:rPr>
              <w:t xml:space="preserve">hey will need to alter the RA to consider collecting and </w:t>
            </w:r>
            <w:r w:rsidR="0010515F">
              <w:rPr>
                <w:rFonts w:eastAsia="Calibri"/>
              </w:rPr>
              <w:t xml:space="preserve">using </w:t>
            </w:r>
            <w:r w:rsidRPr="000C0134">
              <w:rPr>
                <w:rFonts w:eastAsia="Calibri"/>
              </w:rPr>
              <w:t>PPE as appropriate.</w:t>
            </w:r>
          </w:p>
          <w:p w14:paraId="32A449C9" w14:textId="77777777" w:rsidR="00516006" w:rsidRPr="000C0134" w:rsidRDefault="00516006" w:rsidP="00336004">
            <w:pPr>
              <w:rPr>
                <w:rFonts w:eastAsia="Calibri"/>
              </w:rPr>
            </w:pPr>
          </w:p>
          <w:p w14:paraId="63AF7192" w14:textId="77777777" w:rsidR="00516006" w:rsidRPr="000C0134" w:rsidRDefault="00516006" w:rsidP="00336004">
            <w:pPr>
              <w:rPr>
                <w:rFonts w:eastAsia="Calibri"/>
              </w:rPr>
            </w:pPr>
            <w:r w:rsidRPr="000C0134">
              <w:rPr>
                <w:rFonts w:eastAsia="Calibri"/>
              </w:rPr>
              <w:t>Check understanding by reading altered RA.</w:t>
            </w:r>
          </w:p>
          <w:p w14:paraId="5CA4C7CD" w14:textId="77777777" w:rsidR="00516006" w:rsidRPr="000C0134" w:rsidRDefault="00516006" w:rsidP="00336004">
            <w:pPr>
              <w:rPr>
                <w:rFonts w:eastAsia="Times New Roman"/>
              </w:rPr>
            </w:pPr>
          </w:p>
        </w:tc>
        <w:tc>
          <w:tcPr>
            <w:tcW w:w="5055" w:type="dxa"/>
            <w:tcBorders>
              <w:top w:val="single" w:sz="8" w:space="0" w:color="000000"/>
              <w:left w:val="single" w:sz="8" w:space="0" w:color="000000"/>
              <w:right w:val="single" w:sz="8" w:space="0" w:color="000000"/>
            </w:tcBorders>
            <w:tcMar>
              <w:top w:w="0" w:type="dxa"/>
              <w:left w:w="115" w:type="dxa"/>
              <w:bottom w:w="0" w:type="dxa"/>
              <w:right w:w="115" w:type="dxa"/>
            </w:tcMar>
          </w:tcPr>
          <w:p w14:paraId="3891F48A" w14:textId="0D4D914C" w:rsidR="00516006" w:rsidRPr="000C0134" w:rsidRDefault="00516006" w:rsidP="00336004">
            <w:pPr>
              <w:rPr>
                <w:rFonts w:eastAsia="Calibri"/>
              </w:rPr>
            </w:pPr>
            <w:r>
              <w:rPr>
                <w:rFonts w:eastAsia="Calibri"/>
              </w:rPr>
              <w:t>Learners</w:t>
            </w:r>
            <w:r w:rsidRPr="000C0134">
              <w:rPr>
                <w:rFonts w:eastAsia="Calibri"/>
              </w:rPr>
              <w:t xml:space="preserve"> individually collect RA</w:t>
            </w:r>
            <w:r w:rsidR="0010515F">
              <w:rPr>
                <w:rFonts w:eastAsia="Calibri"/>
              </w:rPr>
              <w:t xml:space="preserve"> and </w:t>
            </w:r>
            <w:proofErr w:type="gramStart"/>
            <w:r w:rsidRPr="000C0134">
              <w:rPr>
                <w:rFonts w:eastAsia="Calibri"/>
              </w:rPr>
              <w:t>SOP</w:t>
            </w:r>
            <w:r w:rsidR="0010515F">
              <w:rPr>
                <w:rFonts w:eastAsia="Calibri"/>
              </w:rPr>
              <w:t>,</w:t>
            </w:r>
            <w:r w:rsidRPr="000C0134">
              <w:rPr>
                <w:rFonts w:eastAsia="Calibri"/>
              </w:rPr>
              <w:t xml:space="preserve"> and</w:t>
            </w:r>
            <w:proofErr w:type="gramEnd"/>
            <w:r w:rsidRPr="000C0134">
              <w:rPr>
                <w:rFonts w:eastAsia="Calibri"/>
              </w:rPr>
              <w:t xml:space="preserve"> </w:t>
            </w:r>
            <w:r>
              <w:rPr>
                <w:rFonts w:eastAsia="Calibri"/>
              </w:rPr>
              <w:t xml:space="preserve">find </w:t>
            </w:r>
            <w:r w:rsidRPr="000C0134">
              <w:rPr>
                <w:rFonts w:eastAsia="Calibri"/>
              </w:rPr>
              <w:t>SDS</w:t>
            </w:r>
            <w:r>
              <w:rPr>
                <w:rFonts w:eastAsia="Calibri"/>
              </w:rPr>
              <w:t xml:space="preserve"> online</w:t>
            </w:r>
            <w:r w:rsidRPr="000C0134">
              <w:rPr>
                <w:rFonts w:eastAsia="Calibri"/>
              </w:rPr>
              <w:t>.</w:t>
            </w:r>
          </w:p>
          <w:p w14:paraId="525F2FA4" w14:textId="77777777" w:rsidR="00516006" w:rsidRPr="000C0134" w:rsidRDefault="00516006" w:rsidP="00336004">
            <w:pPr>
              <w:rPr>
                <w:rFonts w:eastAsia="Calibri"/>
              </w:rPr>
            </w:pPr>
          </w:p>
          <w:p w14:paraId="28B39ACB" w14:textId="77777777" w:rsidR="00516006" w:rsidRPr="000C0134" w:rsidRDefault="00516006" w:rsidP="00336004">
            <w:pPr>
              <w:rPr>
                <w:rFonts w:eastAsia="Calibri"/>
              </w:rPr>
            </w:pPr>
            <w:r w:rsidRPr="000C0134">
              <w:rPr>
                <w:rFonts w:eastAsia="Calibri"/>
              </w:rPr>
              <w:t>Task: Add changes to the RA using citric acid cleaner.</w:t>
            </w:r>
          </w:p>
          <w:p w14:paraId="0D462D06" w14:textId="77777777" w:rsidR="00516006" w:rsidRPr="000C0134" w:rsidRDefault="00516006" w:rsidP="00336004">
            <w:pPr>
              <w:rPr>
                <w:rFonts w:eastAsia="Calibri"/>
              </w:rPr>
            </w:pPr>
          </w:p>
          <w:p w14:paraId="5839F966" w14:textId="73CBC847" w:rsidR="00516006" w:rsidRPr="000C0134" w:rsidRDefault="00516006" w:rsidP="00336004">
            <w:pPr>
              <w:rPr>
                <w:rFonts w:eastAsia="Calibri"/>
              </w:rPr>
            </w:pPr>
            <w:r w:rsidRPr="000C0134">
              <w:rPr>
                <w:rFonts w:eastAsia="Calibri"/>
              </w:rPr>
              <w:t xml:space="preserve">Update </w:t>
            </w:r>
            <w:r w:rsidR="0010515F">
              <w:rPr>
                <w:rFonts w:eastAsia="Calibri"/>
              </w:rPr>
              <w:t>lab book</w:t>
            </w:r>
            <w:r w:rsidRPr="000C0134">
              <w:rPr>
                <w:rFonts w:eastAsia="Calibri"/>
              </w:rPr>
              <w:t xml:space="preserve"> as appropriate.</w:t>
            </w:r>
          </w:p>
          <w:p w14:paraId="43219D10" w14:textId="77777777" w:rsidR="00516006" w:rsidRPr="000C0134" w:rsidRDefault="00516006" w:rsidP="00336004">
            <w:pPr>
              <w:spacing w:after="240"/>
              <w:rPr>
                <w:rFonts w:eastAsia="Times New Roman"/>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9354F0" w14:textId="77777777" w:rsidR="00516006" w:rsidRPr="000C0134" w:rsidRDefault="00516006" w:rsidP="00336004">
            <w:pPr>
              <w:widowControl w:val="0"/>
              <w:spacing w:line="276" w:lineRule="auto"/>
              <w:rPr>
                <w:rFonts w:ascii="Times New Roman" w:eastAsia="Times New Roman" w:hAnsi="Times New Roman" w:cs="Times New Roman"/>
              </w:rPr>
            </w:pPr>
          </w:p>
        </w:tc>
      </w:tr>
      <w:tr w:rsidR="002C7706" w:rsidRPr="000C0134" w14:paraId="78AA40E1"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B4149A" w14:textId="77777777" w:rsidR="002C7706" w:rsidRPr="000C0134" w:rsidRDefault="002C7706" w:rsidP="00336004">
            <w:pPr>
              <w:rPr>
                <w:rFonts w:eastAsia="Times New Roman"/>
              </w:rPr>
            </w:pPr>
            <w:r w:rsidRPr="000C0134">
              <w:rPr>
                <w:rFonts w:eastAsia="Calibri"/>
              </w:rPr>
              <w:t>50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874E08" w14:textId="3EC6AF4F" w:rsidR="002C7706" w:rsidRPr="000C0134" w:rsidRDefault="002C7706" w:rsidP="00336004">
            <w:pPr>
              <w:rPr>
                <w:rFonts w:eastAsia="Calibri"/>
              </w:rPr>
            </w:pPr>
            <w:r w:rsidRPr="000C0134">
              <w:rPr>
                <w:rFonts w:eastAsia="Calibri"/>
              </w:rPr>
              <w:t xml:space="preserve">Instruct learners to follow </w:t>
            </w:r>
            <w:r w:rsidR="0010515F">
              <w:rPr>
                <w:rFonts w:eastAsia="Calibri"/>
              </w:rPr>
              <w:t xml:space="preserve">the </w:t>
            </w:r>
            <w:r w:rsidRPr="000C0134">
              <w:rPr>
                <w:rFonts w:eastAsia="Calibri"/>
              </w:rPr>
              <w:t>SOP to standardise a solution.</w:t>
            </w:r>
          </w:p>
          <w:p w14:paraId="2BC96CF0" w14:textId="77777777" w:rsidR="002C7706" w:rsidRPr="000C0134" w:rsidRDefault="002C7706" w:rsidP="00336004">
            <w:pPr>
              <w:rPr>
                <w:rFonts w:eastAsia="Calibri"/>
              </w:rPr>
            </w:pPr>
          </w:p>
          <w:p w14:paraId="6964F978" w14:textId="77777777" w:rsidR="002C7706" w:rsidRPr="000C0134" w:rsidRDefault="002C7706" w:rsidP="00336004">
            <w:pPr>
              <w:rPr>
                <w:rFonts w:eastAsia="Calibri"/>
              </w:rPr>
            </w:pPr>
          </w:p>
          <w:p w14:paraId="61C358F8" w14:textId="4EA9DB28" w:rsidR="002C7706" w:rsidRPr="000C0134" w:rsidRDefault="002C7706" w:rsidP="00336004">
            <w:pPr>
              <w:rPr>
                <w:rFonts w:eastAsia="Times New Roman"/>
              </w:rPr>
            </w:pPr>
            <w:r w:rsidRPr="000C0134">
              <w:rPr>
                <w:rFonts w:eastAsia="Calibri"/>
              </w:rPr>
              <w:t>Circulate to check good practice and concordant data.</w:t>
            </w:r>
            <w:r w:rsidR="00516006">
              <w:rPr>
                <w:rFonts w:eastAsia="Calibri"/>
              </w:rPr>
              <w:t xml:space="preserve"> </w:t>
            </w:r>
            <w:r w:rsidR="00376EEF">
              <w:rPr>
                <w:rFonts w:eastAsia="Calibri"/>
              </w:rPr>
              <w:t>C</w:t>
            </w:r>
            <w:r w:rsidR="00516006">
              <w:rPr>
                <w:rFonts w:eastAsia="Calibri"/>
              </w:rPr>
              <w:t>heck learners understand effect of dilution.</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38FCE9" w14:textId="0A88B6EA" w:rsidR="002C7706" w:rsidRPr="000C0134" w:rsidRDefault="002C7706" w:rsidP="00336004">
            <w:pPr>
              <w:rPr>
                <w:rFonts w:eastAsia="Calibri"/>
              </w:rPr>
            </w:pPr>
            <w:r w:rsidRPr="000C0134">
              <w:rPr>
                <w:rFonts w:eastAsia="Calibri"/>
              </w:rPr>
              <w:t xml:space="preserve">Task: </w:t>
            </w:r>
            <w:r w:rsidR="00E65702">
              <w:rPr>
                <w:rFonts w:eastAsia="Calibri"/>
              </w:rPr>
              <w:t>Learner</w:t>
            </w:r>
            <w:r w:rsidRPr="000C0134">
              <w:rPr>
                <w:rFonts w:eastAsia="Calibri"/>
              </w:rPr>
              <w:t>s collect equipment and safely and accurately complete titration according to SOP 3.</w:t>
            </w:r>
          </w:p>
          <w:p w14:paraId="0B4B2FD2" w14:textId="77777777" w:rsidR="002C7706" w:rsidRPr="000C0134" w:rsidRDefault="002C7706" w:rsidP="00336004">
            <w:pPr>
              <w:rPr>
                <w:rFonts w:eastAsia="Calibri"/>
              </w:rPr>
            </w:pPr>
          </w:p>
          <w:p w14:paraId="5E762F1A" w14:textId="29328B34" w:rsidR="002C7706" w:rsidRPr="000C0134" w:rsidRDefault="002C7706" w:rsidP="00336004">
            <w:pPr>
              <w:rPr>
                <w:rFonts w:eastAsia="Calibri"/>
              </w:rPr>
            </w:pPr>
            <w:r w:rsidRPr="000C0134">
              <w:rPr>
                <w:rFonts w:eastAsia="Calibri"/>
              </w:rPr>
              <w:t xml:space="preserve">Learners record results in their </w:t>
            </w:r>
            <w:r w:rsidR="0010515F">
              <w:rPr>
                <w:rFonts w:eastAsia="Calibri"/>
              </w:rPr>
              <w:t>lab book</w:t>
            </w:r>
            <w:r w:rsidRPr="000C0134">
              <w:rPr>
                <w:rFonts w:eastAsia="Calibri"/>
              </w:rPr>
              <w:t>.</w:t>
            </w:r>
          </w:p>
          <w:p w14:paraId="76F9F1E7" w14:textId="77777777" w:rsidR="002C7706" w:rsidRPr="000C0134" w:rsidRDefault="002C7706" w:rsidP="00336004">
            <w:pPr>
              <w:rPr>
                <w:rFonts w:eastAsia="Calibri"/>
              </w:rPr>
            </w:pPr>
          </w:p>
          <w:p w14:paraId="6DC2159D" w14:textId="5D32526D" w:rsidR="002C7706" w:rsidRPr="000C0134" w:rsidRDefault="002C7706" w:rsidP="00336004">
            <w:pPr>
              <w:rPr>
                <w:rFonts w:eastAsia="Calibri"/>
              </w:rPr>
            </w:pPr>
            <w:r w:rsidRPr="000C0134">
              <w:rPr>
                <w:rFonts w:eastAsia="Calibri"/>
              </w:rPr>
              <w:t xml:space="preserve">Task: </w:t>
            </w:r>
            <w:r w:rsidR="0010515F">
              <w:rPr>
                <w:rFonts w:eastAsia="Calibri"/>
              </w:rPr>
              <w:t>L</w:t>
            </w:r>
            <w:r w:rsidR="0010515F" w:rsidRPr="000C0134">
              <w:rPr>
                <w:rFonts w:eastAsia="Calibri"/>
              </w:rPr>
              <w:t xml:space="preserve">earners </w:t>
            </w:r>
            <w:r w:rsidRPr="000C0134">
              <w:rPr>
                <w:rFonts w:eastAsia="Calibri"/>
              </w:rPr>
              <w:t>use their results to calculate concentration of citric acid.</w:t>
            </w:r>
          </w:p>
          <w:p w14:paraId="49C41B0D"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4E94AC" w14:textId="77777777" w:rsidR="002C7706" w:rsidRPr="000C0134" w:rsidRDefault="002C7706" w:rsidP="00336004">
            <w:pPr>
              <w:widowControl w:val="0"/>
              <w:spacing w:line="276" w:lineRule="auto"/>
              <w:rPr>
                <w:rFonts w:ascii="Calibri" w:eastAsia="Calibri" w:hAnsi="Calibri" w:cs="Calibri"/>
              </w:rPr>
            </w:pPr>
          </w:p>
        </w:tc>
      </w:tr>
      <w:tr w:rsidR="002C7706" w:rsidRPr="000C0134" w14:paraId="795C1254"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87F300" w14:textId="77777777" w:rsidR="002C7706" w:rsidRPr="000C0134" w:rsidRDefault="002C7706" w:rsidP="00336004">
            <w:pPr>
              <w:rPr>
                <w:rFonts w:eastAsia="Times New Roman"/>
              </w:rPr>
            </w:pPr>
            <w:r w:rsidRPr="000C0134">
              <w:rPr>
                <w:rFonts w:eastAsia="Times New Roman"/>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BD519C" w14:textId="6E9115FB" w:rsidR="002C7706" w:rsidRPr="000C0134" w:rsidRDefault="002C7706" w:rsidP="00336004">
            <w:pPr>
              <w:rPr>
                <w:rFonts w:eastAsia="Calibri"/>
              </w:rPr>
            </w:pPr>
            <w:r w:rsidRPr="000C0134">
              <w:rPr>
                <w:rFonts w:eastAsia="Calibri"/>
              </w:rPr>
              <w:t>Show exam</w:t>
            </w:r>
            <w:r w:rsidR="009D2724">
              <w:rPr>
                <w:rFonts w:eastAsia="Calibri"/>
              </w:rPr>
              <w:t>-</w:t>
            </w:r>
            <w:r w:rsidRPr="000C0134">
              <w:rPr>
                <w:rFonts w:eastAsia="Calibri"/>
              </w:rPr>
              <w:t>style question on board.</w:t>
            </w:r>
          </w:p>
          <w:p w14:paraId="170FB709" w14:textId="77777777" w:rsidR="00E65702" w:rsidRDefault="00E65702" w:rsidP="00336004">
            <w:pPr>
              <w:rPr>
                <w:rFonts w:eastAsia="Calibri"/>
              </w:rPr>
            </w:pPr>
          </w:p>
          <w:p w14:paraId="2CF0AA5C" w14:textId="1194DDDA" w:rsidR="002C7706" w:rsidRPr="000C0134" w:rsidRDefault="002C7706" w:rsidP="00336004">
            <w:pPr>
              <w:rPr>
                <w:rFonts w:eastAsia="Calibri"/>
              </w:rPr>
            </w:pPr>
            <w:r w:rsidRPr="000C0134">
              <w:rPr>
                <w:rFonts w:eastAsia="Calibri"/>
              </w:rPr>
              <w:t>Circulate and review learners’ answers.</w:t>
            </w:r>
          </w:p>
          <w:p w14:paraId="27C45959" w14:textId="77777777" w:rsidR="002C7706" w:rsidRPr="000C0134" w:rsidRDefault="002C7706" w:rsidP="00336004">
            <w:pPr>
              <w:rPr>
                <w:rFonts w:eastAsia="Calibri"/>
              </w:rPr>
            </w:pPr>
          </w:p>
          <w:p w14:paraId="32A48193" w14:textId="77777777" w:rsidR="002C7706" w:rsidRPr="000C0134" w:rsidRDefault="002C7706" w:rsidP="00336004">
            <w:pPr>
              <w:rPr>
                <w:rFonts w:eastAsia="Calibri"/>
              </w:rPr>
            </w:pPr>
            <w:r w:rsidRPr="000C0134">
              <w:rPr>
                <w:rFonts w:eastAsia="Calibri"/>
              </w:rPr>
              <w:t>Set homework task.</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C0BC0DD" w14:textId="172BAE3B" w:rsidR="002C7706" w:rsidRPr="000C0134" w:rsidRDefault="002C7706" w:rsidP="00336004">
            <w:pPr>
              <w:rPr>
                <w:rFonts w:eastAsia="Calibri"/>
              </w:rPr>
            </w:pPr>
            <w:r w:rsidRPr="000C0134">
              <w:rPr>
                <w:rFonts w:eastAsia="Calibri"/>
              </w:rPr>
              <w:t xml:space="preserve">Task: </w:t>
            </w:r>
            <w:r w:rsidR="0010515F">
              <w:rPr>
                <w:rFonts w:eastAsia="Calibri"/>
              </w:rPr>
              <w:t>L</w:t>
            </w:r>
            <w:r w:rsidR="0010515F" w:rsidRPr="000C0134">
              <w:rPr>
                <w:rFonts w:eastAsia="Calibri"/>
              </w:rPr>
              <w:t xml:space="preserve">earners </w:t>
            </w:r>
            <w:r w:rsidRPr="000C0134">
              <w:rPr>
                <w:rFonts w:eastAsia="Calibri"/>
              </w:rPr>
              <w:t>work in pairs to answer exam question and peer mark.</w:t>
            </w:r>
          </w:p>
          <w:p w14:paraId="10632BCE" w14:textId="77777777" w:rsidR="002C7706" w:rsidRPr="000C0134" w:rsidRDefault="002C7706" w:rsidP="00336004">
            <w:pPr>
              <w:rPr>
                <w:rFonts w:eastAsia="Calibri"/>
              </w:rPr>
            </w:pPr>
          </w:p>
          <w:p w14:paraId="479439C7" w14:textId="77777777" w:rsidR="002C7706" w:rsidRPr="000C0134" w:rsidRDefault="002C7706" w:rsidP="00336004">
            <w:pPr>
              <w:rPr>
                <w:rFonts w:eastAsia="Calibri"/>
              </w:rPr>
            </w:pPr>
            <w:r w:rsidRPr="000C0134">
              <w:rPr>
                <w:rFonts w:eastAsia="Calibri"/>
              </w:rPr>
              <w:t>Learners make corrections if required.</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C796D1F"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259D6D5E" w14:textId="77777777" w:rsidTr="00336004">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381913" w14:textId="4986F52C" w:rsidR="002C7706" w:rsidRPr="000C0134" w:rsidRDefault="002C7706" w:rsidP="00336004">
            <w:pPr>
              <w:rPr>
                <w:rFonts w:eastAsia="Times New Roman"/>
              </w:rPr>
            </w:pPr>
            <w:r w:rsidRPr="000C0134">
              <w:rPr>
                <w:rFonts w:eastAsia="Calibri"/>
                <w:b/>
              </w:rPr>
              <w:t>Other information:</w:t>
            </w:r>
            <w:r w:rsidRPr="000C0134">
              <w:rPr>
                <w:rFonts w:eastAsia="Calibri"/>
              </w:rPr>
              <w:t xml:space="preserve"> </w:t>
            </w:r>
          </w:p>
          <w:p w14:paraId="6F26D1C7" w14:textId="77777777" w:rsidR="002C7706" w:rsidRPr="000C0134" w:rsidRDefault="002C7706" w:rsidP="00336004">
            <w:pPr>
              <w:rPr>
                <w:rFonts w:eastAsia="Calibri"/>
              </w:rPr>
            </w:pPr>
            <w:r w:rsidRPr="000C0134">
              <w:rPr>
                <w:rFonts w:eastAsia="Calibri"/>
              </w:rPr>
              <w:t>Opportunity to pair lower ability learners with higher ability learners for peer support.</w:t>
            </w:r>
          </w:p>
          <w:p w14:paraId="3F4AC45E" w14:textId="22C2255C" w:rsidR="002C7706" w:rsidRPr="000C0134" w:rsidRDefault="002C7706" w:rsidP="00336004">
            <w:pPr>
              <w:rPr>
                <w:rFonts w:eastAsia="Calibri"/>
              </w:rPr>
            </w:pPr>
            <w:r w:rsidRPr="000C0134">
              <w:rPr>
                <w:rFonts w:eastAsia="Calibri"/>
              </w:rPr>
              <w:t>Maths: Titration calculations</w:t>
            </w:r>
            <w:r w:rsidR="0010515F">
              <w:rPr>
                <w:rFonts w:eastAsia="Calibri"/>
              </w:rPr>
              <w:t>.</w:t>
            </w:r>
          </w:p>
          <w:p w14:paraId="325C1467" w14:textId="01C7D7EB" w:rsidR="002C7706" w:rsidRPr="000C0134" w:rsidRDefault="002C7706" w:rsidP="00336004">
            <w:pPr>
              <w:rPr>
                <w:rFonts w:eastAsia="Times New Roman"/>
              </w:rPr>
            </w:pPr>
            <w:r w:rsidRPr="000C0134">
              <w:rPr>
                <w:rFonts w:eastAsia="Calibri"/>
              </w:rPr>
              <w:t xml:space="preserve">English: </w:t>
            </w:r>
            <w:r w:rsidR="0010515F">
              <w:rPr>
                <w:rFonts w:eastAsia="Calibri"/>
              </w:rPr>
              <w:t>A</w:t>
            </w:r>
            <w:r w:rsidR="0010515F" w:rsidRPr="000C0134">
              <w:rPr>
                <w:rFonts w:eastAsia="Calibri"/>
              </w:rPr>
              <w:t xml:space="preserve">sking </w:t>
            </w:r>
            <w:r w:rsidRPr="000C0134">
              <w:rPr>
                <w:rFonts w:eastAsia="Calibri"/>
              </w:rPr>
              <w:t>questions, providing feedback on behalf of a group, discussing as a group.</w:t>
            </w:r>
          </w:p>
          <w:p w14:paraId="11878D7C" w14:textId="77777777" w:rsidR="002C7706" w:rsidRPr="000C0134" w:rsidRDefault="002C7706" w:rsidP="00336004">
            <w:pPr>
              <w:rPr>
                <w:rFonts w:eastAsia="Calibri"/>
              </w:rPr>
            </w:pPr>
            <w:r w:rsidRPr="000C0134">
              <w:rPr>
                <w:rFonts w:eastAsia="Calibri"/>
              </w:rPr>
              <w:t xml:space="preserve">Consider overlay / handouts for dyslexic learners. </w:t>
            </w:r>
          </w:p>
          <w:p w14:paraId="184B8E43" w14:textId="6AB2F49C" w:rsidR="002C7706" w:rsidRPr="000C0134" w:rsidRDefault="002C7706" w:rsidP="00336004">
            <w:pPr>
              <w:rPr>
                <w:rFonts w:eastAsia="Calibri"/>
              </w:rPr>
            </w:pPr>
            <w:r w:rsidRPr="000C0134">
              <w:rPr>
                <w:rFonts w:eastAsia="Calibri"/>
              </w:rPr>
              <w:t xml:space="preserve">Extension task: </w:t>
            </w:r>
            <w:r w:rsidR="0010515F">
              <w:rPr>
                <w:rFonts w:eastAsia="Calibri"/>
              </w:rPr>
              <w:t>S</w:t>
            </w:r>
            <w:r w:rsidR="0010515F" w:rsidRPr="000C0134">
              <w:rPr>
                <w:rFonts w:eastAsia="Calibri"/>
              </w:rPr>
              <w:t xml:space="preserve">uggested </w:t>
            </w:r>
            <w:r w:rsidRPr="000C0134">
              <w:rPr>
                <w:rFonts w:eastAsia="Calibri"/>
              </w:rPr>
              <w:t xml:space="preserve">improvements to method. </w:t>
            </w:r>
          </w:p>
        </w:tc>
      </w:tr>
      <w:tr w:rsidR="002C7706" w:rsidRPr="000C0134" w14:paraId="32D52897" w14:textId="77777777" w:rsidTr="00336004">
        <w:trPr>
          <w:trHeight w:val="502"/>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797E80" w14:textId="77777777" w:rsidR="002C7706" w:rsidRPr="000C0134" w:rsidRDefault="002C7706" w:rsidP="00336004">
            <w:pPr>
              <w:rPr>
                <w:rFonts w:eastAsia="Times New Roman"/>
              </w:rPr>
            </w:pPr>
            <w:r w:rsidRPr="000C0134">
              <w:rPr>
                <w:rFonts w:eastAsia="Calibri"/>
                <w:b/>
              </w:rPr>
              <w:t>Next steps in learning</w:t>
            </w:r>
          </w:p>
          <w:p w14:paraId="06F6B5B1" w14:textId="4E594D67" w:rsidR="002C7706" w:rsidRPr="000C0134" w:rsidRDefault="002C7706" w:rsidP="00336004">
            <w:pPr>
              <w:rPr>
                <w:rFonts w:eastAsia="Calibri"/>
                <w:color w:val="000000" w:themeColor="text1"/>
              </w:rPr>
            </w:pPr>
            <w:r w:rsidRPr="000C0134">
              <w:rPr>
                <w:rFonts w:eastAsia="Calibri"/>
              </w:rPr>
              <w:t xml:space="preserve">Lesson </w:t>
            </w:r>
            <w:r w:rsidR="0010515F">
              <w:rPr>
                <w:rFonts w:eastAsia="Calibri"/>
              </w:rPr>
              <w:t>p</w:t>
            </w:r>
            <w:r w:rsidR="0010515F" w:rsidRPr="000C0134">
              <w:rPr>
                <w:rFonts w:eastAsia="Calibri"/>
              </w:rPr>
              <w:t>rep</w:t>
            </w:r>
            <w:r w:rsidRPr="000C0134">
              <w:rPr>
                <w:rFonts w:eastAsia="Calibri"/>
              </w:rPr>
              <w:t>: If learners need to revisit the titration process, they can access the video (</w:t>
            </w:r>
            <w:hyperlink r:id="rId23" w:history="1">
              <w:r w:rsidRPr="000C0134">
                <w:rPr>
                  <w:rStyle w:val="Hyperlink"/>
                  <w:rFonts w:eastAsia="Calibri"/>
                </w:rPr>
                <w:t>https://youtu.be/HNjKRnfbKiY</w:t>
              </w:r>
            </w:hyperlink>
            <w:r w:rsidRPr="000C0134">
              <w:rPr>
                <w:rFonts w:eastAsia="Calibri"/>
                <w:color w:val="000000" w:themeColor="text1"/>
              </w:rPr>
              <w:t>).</w:t>
            </w:r>
          </w:p>
          <w:p w14:paraId="41A4FBD3" w14:textId="7512A072" w:rsidR="002C7706" w:rsidRPr="000C0134" w:rsidRDefault="002C7706" w:rsidP="00336004">
            <w:pPr>
              <w:rPr>
                <w:rFonts w:eastAsia="Calibri"/>
              </w:rPr>
            </w:pPr>
            <w:r w:rsidRPr="000C0134">
              <w:rPr>
                <w:rFonts w:eastAsia="Calibri"/>
              </w:rPr>
              <w:t xml:space="preserve">Homework: </w:t>
            </w:r>
            <w:r w:rsidR="0010515F">
              <w:rPr>
                <w:rFonts w:eastAsia="Calibri"/>
              </w:rPr>
              <w:t>R</w:t>
            </w:r>
            <w:r w:rsidR="0010515F" w:rsidRPr="000C0134">
              <w:rPr>
                <w:rFonts w:eastAsia="Calibri"/>
              </w:rPr>
              <w:t xml:space="preserve">esearch </w:t>
            </w:r>
            <w:r w:rsidRPr="000C0134">
              <w:rPr>
                <w:rFonts w:eastAsia="Calibri"/>
              </w:rPr>
              <w:t>industrial application of acid-base titration</w:t>
            </w:r>
            <w:r w:rsidR="0010515F">
              <w:rPr>
                <w:rFonts w:eastAsia="Calibri"/>
              </w:rPr>
              <w:t>. W</w:t>
            </w:r>
            <w:r w:rsidRPr="000C0134">
              <w:rPr>
                <w:rFonts w:eastAsia="Calibri"/>
              </w:rPr>
              <w:t xml:space="preserve">hat is the analyte, how is the method different from the learner’s activity? </w:t>
            </w:r>
          </w:p>
          <w:p w14:paraId="715DB427" w14:textId="76BC2DE8" w:rsidR="002C7706" w:rsidRPr="000C0134" w:rsidRDefault="002C7706" w:rsidP="00336004">
            <w:pPr>
              <w:rPr>
                <w:rFonts w:ascii="Times New Roman" w:eastAsia="Times New Roman" w:hAnsi="Times New Roman" w:cs="Times New Roman"/>
              </w:rPr>
            </w:pPr>
            <w:r w:rsidRPr="000C0134">
              <w:rPr>
                <w:rFonts w:eastAsia="Calibri"/>
              </w:rPr>
              <w:lastRenderedPageBreak/>
              <w:t>In lessons 7 and 8</w:t>
            </w:r>
            <w:r w:rsidR="0010515F">
              <w:rPr>
                <w:rFonts w:eastAsia="Calibri"/>
              </w:rPr>
              <w:t xml:space="preserve">, </w:t>
            </w:r>
            <w:r w:rsidRPr="000C0134">
              <w:rPr>
                <w:rFonts w:eastAsia="Calibri"/>
              </w:rPr>
              <w:t>learners will consider weak acids and determination of end point using pH meter. (link to A8.1, B2.29, B2.31, K1.47, S1.74 and S1.85) [version 2.0 June 2023 technical: laboratory science])</w:t>
            </w:r>
          </w:p>
        </w:tc>
      </w:tr>
    </w:tbl>
    <w:p w14:paraId="3682FC67" w14:textId="77777777" w:rsidR="002C7706" w:rsidRPr="000C0134" w:rsidRDefault="002C7706" w:rsidP="002C7706">
      <w:pPr>
        <w:rPr>
          <w:rFonts w:ascii="Times New Roman" w:eastAsia="Times New Roman" w:hAnsi="Times New Roman" w:cs="Times New Roman"/>
        </w:rPr>
      </w:pPr>
    </w:p>
    <w:p w14:paraId="5A19C333" w14:textId="77777777" w:rsidR="002C7706" w:rsidRPr="000C0134" w:rsidRDefault="002C7706" w:rsidP="002C7706">
      <w:pPr>
        <w:rPr>
          <w:rFonts w:ascii="Times New Roman" w:eastAsia="Times New Roman" w:hAnsi="Times New Roman" w:cs="Times New Roman"/>
        </w:rPr>
      </w:pPr>
      <w:r w:rsidRPr="000C0134">
        <w:rPr>
          <w:rFonts w:ascii="Times New Roman" w:eastAsia="Times New Roman" w:hAnsi="Times New Roman" w:cs="Times New Roman"/>
        </w:rPr>
        <w:br w:type="page"/>
      </w:r>
    </w:p>
    <w:p w14:paraId="296255D1" w14:textId="589CD737" w:rsidR="002C7706" w:rsidRPr="000C0134" w:rsidRDefault="002C7706" w:rsidP="002C7706">
      <w:pPr>
        <w:rPr>
          <w:rFonts w:ascii="Times New Roman" w:eastAsia="Times New Roman" w:hAnsi="Times New Roman" w:cs="Times New Roman"/>
        </w:rPr>
      </w:pPr>
    </w:p>
    <w:tbl>
      <w:tblPr>
        <w:tblStyle w:val="25"/>
        <w:tblW w:w="14024" w:type="dxa"/>
        <w:tblLayout w:type="fixed"/>
        <w:tblLook w:val="0400" w:firstRow="0" w:lastRow="0" w:firstColumn="0" w:lastColumn="0" w:noHBand="0" w:noVBand="1"/>
      </w:tblPr>
      <w:tblGrid>
        <w:gridCol w:w="1080"/>
        <w:gridCol w:w="5054"/>
        <w:gridCol w:w="5055"/>
        <w:gridCol w:w="2835"/>
      </w:tblGrid>
      <w:tr w:rsidR="002C7706" w:rsidRPr="000C0134" w14:paraId="16B73DBC"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83080B" w14:textId="49903224" w:rsidR="002C7706" w:rsidRPr="000C0134" w:rsidRDefault="002C7706" w:rsidP="00336004">
            <w:pPr>
              <w:rPr>
                <w:rFonts w:eastAsia="Times New Roman"/>
              </w:rPr>
            </w:pPr>
            <w:r w:rsidRPr="000C0134">
              <w:rPr>
                <w:rFonts w:eastAsia="Calibri"/>
                <w:b/>
              </w:rPr>
              <w:t xml:space="preserve">Title: </w:t>
            </w:r>
            <w:r w:rsidRPr="000C0134">
              <w:rPr>
                <w:rFonts w:eastAsia="Calibri"/>
              </w:rPr>
              <w:t xml:space="preserve">pH </w:t>
            </w:r>
            <w:r w:rsidR="0010515F">
              <w:rPr>
                <w:rFonts w:eastAsia="Calibri"/>
              </w:rPr>
              <w:t>t</w:t>
            </w:r>
            <w:r w:rsidR="0010515F" w:rsidRPr="000C0134">
              <w:rPr>
                <w:rFonts w:eastAsia="Calibri"/>
              </w:rPr>
              <w:t>itrations</w:t>
            </w:r>
          </w:p>
          <w:p w14:paraId="09D87507" w14:textId="77777777" w:rsidR="002C7706" w:rsidRPr="000C0134" w:rsidRDefault="002C7706" w:rsidP="00336004">
            <w:pPr>
              <w:rPr>
                <w:rFonts w:eastAsia="Times New Roman"/>
              </w:rPr>
            </w:pPr>
          </w:p>
          <w:p w14:paraId="60592739" w14:textId="3FB160E4" w:rsidR="0010515F" w:rsidRDefault="002C7706" w:rsidP="00336004">
            <w:pPr>
              <w:rPr>
                <w:rFonts w:eastAsia="Calibri"/>
              </w:rPr>
            </w:pPr>
            <w:r w:rsidRPr="000C0134">
              <w:rPr>
                <w:rFonts w:eastAsia="Calibri"/>
                <w:b/>
              </w:rPr>
              <w:t>Targeted content reference</w:t>
            </w:r>
            <w:r w:rsidR="008671D2">
              <w:rPr>
                <w:rFonts w:eastAsia="Calibri"/>
                <w:b/>
              </w:rPr>
              <w:t>:</w:t>
            </w:r>
          </w:p>
          <w:p w14:paraId="500E37A7" w14:textId="2A1A7D12" w:rsidR="002C7706" w:rsidRPr="000C0134" w:rsidRDefault="002C7706" w:rsidP="00336004">
            <w:pPr>
              <w:rPr>
                <w:rFonts w:eastAsiaTheme="minorHAnsi"/>
                <w:color w:val="000000"/>
              </w:rPr>
            </w:pPr>
            <w:r w:rsidRPr="000C0134">
              <w:rPr>
                <w:color w:val="000000"/>
              </w:rPr>
              <w:t xml:space="preserve">Performance </w:t>
            </w:r>
            <w:r w:rsidR="007F5369">
              <w:rPr>
                <w:color w:val="000000"/>
              </w:rPr>
              <w:t>O</w:t>
            </w:r>
            <w:r w:rsidR="00866CE6">
              <w:rPr>
                <w:color w:val="000000"/>
              </w:rPr>
              <w:t>utcome</w:t>
            </w:r>
            <w:r w:rsidRPr="000C0134">
              <w:rPr>
                <w:color w:val="000000"/>
              </w:rPr>
              <w:t xml:space="preserve"> </w:t>
            </w:r>
            <w:r w:rsidRPr="000C0134">
              <w:rPr>
                <w:rFonts w:eastAsiaTheme="minorHAnsi"/>
                <w:color w:val="000000"/>
              </w:rPr>
              <w:t>1, S1.68</w:t>
            </w:r>
            <w:r w:rsidR="00866CE6">
              <w:rPr>
                <w:rFonts w:eastAsiaTheme="minorHAnsi"/>
                <w:color w:val="000000"/>
              </w:rPr>
              <w:t xml:space="preserve"> and</w:t>
            </w:r>
            <w:r w:rsidRPr="000C0134">
              <w:rPr>
                <w:rFonts w:eastAsiaTheme="minorHAnsi"/>
                <w:color w:val="000000"/>
              </w:rPr>
              <w:t xml:space="preserve"> K1.13 [version 2.0 June 2023 technical: laboratory science]</w:t>
            </w:r>
          </w:p>
          <w:p w14:paraId="4C79DEA7" w14:textId="77777777" w:rsidR="002C7706" w:rsidRPr="000C0134" w:rsidRDefault="002C7706" w:rsidP="00336004">
            <w:pPr>
              <w:rPr>
                <w:rFonts w:eastAsiaTheme="minorHAnsi"/>
                <w:color w:val="000000"/>
              </w:rPr>
            </w:pPr>
          </w:p>
          <w:p w14:paraId="7A5F9677" w14:textId="77777777" w:rsidR="002C7706" w:rsidRPr="000C0134" w:rsidRDefault="002C7706" w:rsidP="00336004">
            <w:pPr>
              <w:rPr>
                <w:rFonts w:eastAsia="Times New Roman"/>
              </w:rPr>
            </w:pPr>
            <w:r w:rsidRPr="000C0134">
              <w:rPr>
                <w:rFonts w:eastAsia="Calibri"/>
                <w:b/>
              </w:rPr>
              <w:t>Lesson sequence number:</w:t>
            </w:r>
            <w:r w:rsidRPr="000C0134">
              <w:rPr>
                <w:rFonts w:eastAsia="Calibri"/>
              </w:rPr>
              <w:t xml:space="preserve"> 7 of 14</w:t>
            </w:r>
          </w:p>
          <w:p w14:paraId="401C3F5A" w14:textId="77777777" w:rsidR="002C7706" w:rsidRPr="000C0134" w:rsidRDefault="002C7706" w:rsidP="00336004">
            <w:pPr>
              <w:rPr>
                <w:rFonts w:eastAsia="Times New Roman"/>
              </w:rPr>
            </w:pPr>
          </w:p>
        </w:tc>
      </w:tr>
      <w:tr w:rsidR="002C7706" w:rsidRPr="000C0134" w14:paraId="2AC90852"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EE67DC" w14:textId="3B74E61F" w:rsidR="0010515F" w:rsidRDefault="002C7706" w:rsidP="00336004">
            <w:pPr>
              <w:rPr>
                <w:rFonts w:eastAsia="Calibri"/>
              </w:rPr>
            </w:pPr>
            <w:r w:rsidRPr="000C0134">
              <w:rPr>
                <w:rFonts w:eastAsia="Calibri"/>
                <w:b/>
              </w:rPr>
              <w:t>Prior learning</w:t>
            </w:r>
            <w:r w:rsidR="008671D2">
              <w:rPr>
                <w:rFonts w:eastAsia="Calibri"/>
                <w:b/>
              </w:rPr>
              <w:t>:</w:t>
            </w:r>
          </w:p>
          <w:p w14:paraId="0EC80734" w14:textId="7F32463C" w:rsidR="002C7706" w:rsidRPr="000C0134" w:rsidRDefault="002C7706" w:rsidP="00336004">
            <w:pPr>
              <w:rPr>
                <w:rFonts w:eastAsia="Times New Roman"/>
              </w:rPr>
            </w:pPr>
            <w:r w:rsidRPr="000C0134">
              <w:rPr>
                <w:rFonts w:eastAsia="Calibri"/>
              </w:rPr>
              <w:t xml:space="preserve">Core </w:t>
            </w:r>
            <w:r w:rsidR="007F5369">
              <w:rPr>
                <w:rFonts w:eastAsia="Calibri"/>
              </w:rPr>
              <w:t>S</w:t>
            </w:r>
            <w:r w:rsidRPr="000C0134">
              <w:rPr>
                <w:rFonts w:eastAsia="Calibri"/>
              </w:rPr>
              <w:t xml:space="preserve">cience </w:t>
            </w:r>
            <w:r w:rsidR="007F5369">
              <w:rPr>
                <w:rFonts w:eastAsia="Calibri"/>
              </w:rPr>
              <w:t>C</w:t>
            </w:r>
            <w:r w:rsidRPr="000C0134">
              <w:rPr>
                <w:rFonts w:eastAsia="Calibri"/>
              </w:rPr>
              <w:t>oncepts</w:t>
            </w:r>
            <w:r w:rsidR="00866CE6">
              <w:rPr>
                <w:rFonts w:eastAsia="Calibri"/>
              </w:rPr>
              <w:t>,</w:t>
            </w:r>
            <w:r w:rsidRPr="000C0134">
              <w:rPr>
                <w:rFonts w:eastAsia="Calibri"/>
              </w:rPr>
              <w:t xml:space="preserve"> </w:t>
            </w:r>
            <w:r w:rsidR="00866CE6" w:rsidRPr="000C0134">
              <w:rPr>
                <w:rFonts w:eastAsiaTheme="minorHAnsi"/>
                <w:color w:val="000000"/>
              </w:rPr>
              <w:t>B2.31</w:t>
            </w:r>
            <w:r w:rsidR="00866CE6">
              <w:rPr>
                <w:rFonts w:eastAsiaTheme="minorHAnsi"/>
                <w:color w:val="000000"/>
              </w:rPr>
              <w:t xml:space="preserve">, </w:t>
            </w:r>
            <w:r w:rsidRPr="000C0134">
              <w:rPr>
                <w:rFonts w:eastAsia="Calibri"/>
              </w:rPr>
              <w:t xml:space="preserve">B1.44 </w:t>
            </w:r>
            <w:r w:rsidR="00866CE6">
              <w:rPr>
                <w:rFonts w:eastAsia="Calibri"/>
              </w:rPr>
              <w:t xml:space="preserve">and </w:t>
            </w:r>
            <w:r w:rsidRPr="000C0134">
              <w:rPr>
                <w:rFonts w:eastAsia="Calibri"/>
              </w:rPr>
              <w:t xml:space="preserve">A5.2 </w:t>
            </w:r>
          </w:p>
        </w:tc>
      </w:tr>
      <w:tr w:rsidR="002C7706" w:rsidRPr="000C0134" w14:paraId="50ED6A3A" w14:textId="77777777" w:rsidTr="00336004">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D50EEA1" w14:textId="77777777" w:rsidR="002C7706" w:rsidRPr="00140C8B" w:rsidRDefault="002C7706" w:rsidP="00336004">
            <w:pPr>
              <w:rPr>
                <w:rFonts w:eastAsia="Times New Roman"/>
                <w:b/>
                <w:bCs/>
              </w:rPr>
            </w:pPr>
            <w:r w:rsidRPr="00140C8B">
              <w:rPr>
                <w:rFonts w:eastAsia="Calibri"/>
                <w:b/>
                <w:bCs/>
              </w:rPr>
              <w:t>Timing</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DF8336" w14:textId="77777777" w:rsidR="002C7706" w:rsidRPr="00140C8B" w:rsidRDefault="002C7706" w:rsidP="00336004">
            <w:pPr>
              <w:rPr>
                <w:rFonts w:eastAsia="Times New Roman"/>
                <w:b/>
                <w:bCs/>
              </w:rPr>
            </w:pPr>
            <w:r w:rsidRPr="00140C8B">
              <w:rPr>
                <w:rFonts w:eastAsia="Calibri"/>
                <w:b/>
                <w:bCs/>
              </w:rPr>
              <w:t>Teacher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DB977AC"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30DF25" w14:textId="77777777" w:rsidR="002C7706" w:rsidRPr="00140C8B" w:rsidRDefault="002C7706" w:rsidP="00336004">
            <w:pPr>
              <w:rPr>
                <w:rFonts w:eastAsia="Times New Roman"/>
                <w:b/>
                <w:bCs/>
              </w:rPr>
            </w:pPr>
            <w:r w:rsidRPr="00140C8B">
              <w:rPr>
                <w:rFonts w:eastAsia="Calibri"/>
                <w:b/>
                <w:bCs/>
              </w:rPr>
              <w:t>Resource</w:t>
            </w:r>
          </w:p>
        </w:tc>
      </w:tr>
      <w:tr w:rsidR="002C7706" w:rsidRPr="000C0134" w14:paraId="6059C45C" w14:textId="77777777" w:rsidTr="00336004">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112077" w14:textId="77777777" w:rsidR="002C7706" w:rsidRPr="000C0134" w:rsidRDefault="002C7706" w:rsidP="00336004">
            <w:pPr>
              <w:rPr>
                <w:rFonts w:eastAsia="Times New Roman"/>
              </w:rPr>
            </w:pPr>
            <w:r w:rsidRPr="000C0134">
              <w:rPr>
                <w:rFonts w:eastAsia="Calibri"/>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175691" w14:textId="77777777" w:rsidR="002C7706" w:rsidRPr="000C0134" w:rsidRDefault="002C7706" w:rsidP="00336004">
            <w:pPr>
              <w:rPr>
                <w:rFonts w:eastAsia="Calibri"/>
              </w:rPr>
            </w:pPr>
            <w:r w:rsidRPr="000C0134">
              <w:rPr>
                <w:rFonts w:eastAsia="Calibri"/>
              </w:rPr>
              <w:t>Set out starter activity.</w:t>
            </w:r>
          </w:p>
          <w:p w14:paraId="0D60AA48" w14:textId="77777777" w:rsidR="002C7706" w:rsidRPr="000C0134" w:rsidRDefault="002C7706" w:rsidP="00336004">
            <w:pPr>
              <w:rPr>
                <w:rFonts w:eastAsia="Calibri"/>
              </w:rPr>
            </w:pPr>
          </w:p>
          <w:p w14:paraId="50714913" w14:textId="77777777" w:rsidR="002C7706" w:rsidRPr="000C0134" w:rsidRDefault="002C7706" w:rsidP="00336004">
            <w:pPr>
              <w:rPr>
                <w:rFonts w:eastAsia="Calibri"/>
              </w:rPr>
            </w:pPr>
          </w:p>
          <w:p w14:paraId="250D2B3B" w14:textId="77777777" w:rsidR="002C7706" w:rsidRPr="000C0134" w:rsidRDefault="002C7706" w:rsidP="00336004">
            <w:pPr>
              <w:rPr>
                <w:rFonts w:eastAsia="Calibri"/>
              </w:rPr>
            </w:pPr>
          </w:p>
          <w:p w14:paraId="05403B4C" w14:textId="698968E7" w:rsidR="002C7706" w:rsidRPr="000C0134" w:rsidRDefault="002C7706" w:rsidP="00336004">
            <w:pPr>
              <w:rPr>
                <w:rFonts w:eastAsia="Calibri"/>
              </w:rPr>
            </w:pPr>
            <w:r w:rsidRPr="000C0134">
              <w:rPr>
                <w:rFonts w:eastAsia="Calibri"/>
              </w:rPr>
              <w:t>Ask targeted learners to write their answers to specific questions on the whiteboard.</w:t>
            </w:r>
            <w:r w:rsidR="003135E7">
              <w:rPr>
                <w:rFonts w:eastAsia="Calibri"/>
              </w:rPr>
              <w:t xml:space="preserve"> </w:t>
            </w:r>
            <w:r w:rsidRPr="000C0134">
              <w:rPr>
                <w:rFonts w:eastAsia="Calibri"/>
              </w:rPr>
              <w:t>Encourage other learners to comment on the answer.</w:t>
            </w:r>
          </w:p>
          <w:p w14:paraId="0C2F8351" w14:textId="77777777" w:rsidR="002C7706" w:rsidRPr="000C0134" w:rsidRDefault="002C7706" w:rsidP="00336004">
            <w:pPr>
              <w:rPr>
                <w:rFonts w:eastAsia="Calibri"/>
              </w:rPr>
            </w:pPr>
          </w:p>
          <w:p w14:paraId="15CD7074" w14:textId="77777777" w:rsidR="002C7706" w:rsidRPr="000C0134" w:rsidRDefault="002C7706" w:rsidP="00336004">
            <w:pPr>
              <w:rPr>
                <w:rFonts w:eastAsia="Calibri"/>
              </w:rPr>
            </w:pPr>
            <w:r w:rsidRPr="000C0134">
              <w:rPr>
                <w:rFonts w:eastAsia="Calibri"/>
              </w:rPr>
              <w:t>Share slide deck to confirm accurate responses expected.</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5FC432" w14:textId="7D6224CC" w:rsidR="002C7706" w:rsidRPr="000C0134" w:rsidRDefault="002C7706" w:rsidP="00336004">
            <w:pPr>
              <w:rPr>
                <w:rFonts w:eastAsia="Calibri"/>
              </w:rPr>
            </w:pPr>
            <w:r w:rsidRPr="000C0134">
              <w:rPr>
                <w:rFonts w:eastAsia="Calibri"/>
              </w:rPr>
              <w:t xml:space="preserve">Task: </w:t>
            </w:r>
            <w:r w:rsidR="00E65702">
              <w:rPr>
                <w:rFonts w:eastAsia="Calibri"/>
              </w:rPr>
              <w:t>In pairs</w:t>
            </w:r>
            <w:r w:rsidR="0010515F">
              <w:rPr>
                <w:rFonts w:eastAsia="Calibri"/>
              </w:rPr>
              <w:t>,</w:t>
            </w:r>
            <w:r w:rsidR="00E65702">
              <w:rPr>
                <w:rFonts w:eastAsia="Calibri"/>
              </w:rPr>
              <w:t xml:space="preserve"> d</w:t>
            </w:r>
            <w:r w:rsidRPr="000C0134">
              <w:rPr>
                <w:rFonts w:eastAsia="Calibri"/>
              </w:rPr>
              <w:t>etermine equivalence point of strong acid-base titration and use this to choose indicator</w:t>
            </w:r>
            <w:r w:rsidR="00866CE6">
              <w:rPr>
                <w:rFonts w:eastAsia="Calibri"/>
              </w:rPr>
              <w:t>.</w:t>
            </w:r>
          </w:p>
          <w:p w14:paraId="45F67287" w14:textId="77777777" w:rsidR="002C7706" w:rsidRPr="000C0134" w:rsidRDefault="002C7706" w:rsidP="00336004">
            <w:pPr>
              <w:rPr>
                <w:rFonts w:eastAsia="Calibri"/>
              </w:rPr>
            </w:pPr>
          </w:p>
          <w:p w14:paraId="1A948002" w14:textId="57F45F8A" w:rsidR="002C7706" w:rsidRPr="000C0134" w:rsidRDefault="002C7706" w:rsidP="00336004">
            <w:pPr>
              <w:rPr>
                <w:rFonts w:eastAsia="Calibri"/>
              </w:rPr>
            </w:pPr>
            <w:r w:rsidRPr="000C0134">
              <w:rPr>
                <w:rFonts w:eastAsia="Calibri"/>
              </w:rPr>
              <w:t xml:space="preserve">Each </w:t>
            </w:r>
            <w:r w:rsidR="00E65702">
              <w:rPr>
                <w:rFonts w:eastAsia="Calibri"/>
              </w:rPr>
              <w:t>pair</w:t>
            </w:r>
            <w:r w:rsidRPr="000C0134">
              <w:rPr>
                <w:rFonts w:eastAsia="Calibri"/>
              </w:rPr>
              <w:t xml:space="preserve"> gives one example from their list, until all examples are given. Learners read out their list. </w:t>
            </w:r>
          </w:p>
          <w:p w14:paraId="4DFF93D5" w14:textId="77777777" w:rsidR="002C7706" w:rsidRPr="000C0134" w:rsidRDefault="002C7706" w:rsidP="00336004">
            <w:pPr>
              <w:rPr>
                <w:rFonts w:eastAsia="Calibri"/>
              </w:rPr>
            </w:pPr>
          </w:p>
          <w:p w14:paraId="4B68B8BF" w14:textId="77777777" w:rsidR="00E65702" w:rsidRDefault="00E65702" w:rsidP="00336004">
            <w:pPr>
              <w:rPr>
                <w:rFonts w:eastAsia="Calibri"/>
              </w:rPr>
            </w:pPr>
          </w:p>
          <w:p w14:paraId="60D73AAD" w14:textId="55021191" w:rsidR="002C7706" w:rsidRPr="000C0134" w:rsidRDefault="002C7706" w:rsidP="00336004">
            <w:pPr>
              <w:rPr>
                <w:rFonts w:eastAsia="Times New Roman"/>
              </w:rPr>
            </w:pPr>
            <w:r w:rsidRPr="000C0134">
              <w:rPr>
                <w:rFonts w:eastAsia="Calibri"/>
              </w:rPr>
              <w:t>Take notes, updating their list.</w:t>
            </w: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F2F90E" w14:textId="578A5BB4" w:rsidR="002C7706" w:rsidRDefault="002C7706" w:rsidP="00336004">
            <w:pPr>
              <w:spacing w:after="240"/>
              <w:rPr>
                <w:rFonts w:eastAsia="Calibri"/>
              </w:rPr>
            </w:pPr>
            <w:r w:rsidRPr="000C0134">
              <w:rPr>
                <w:rFonts w:eastAsia="Calibri"/>
              </w:rPr>
              <w:t>Slide deck</w:t>
            </w:r>
          </w:p>
          <w:p w14:paraId="4AFAD3DB" w14:textId="71ECF6E8" w:rsidR="00A756F9" w:rsidRPr="000C0134" w:rsidRDefault="00A756F9" w:rsidP="00336004">
            <w:pPr>
              <w:spacing w:after="240"/>
              <w:rPr>
                <w:rFonts w:eastAsia="Calibri"/>
              </w:rPr>
            </w:pPr>
            <w:r>
              <w:rPr>
                <w:rFonts w:eastAsia="Calibri"/>
              </w:rPr>
              <w:t>Laboratory facilities</w:t>
            </w:r>
          </w:p>
          <w:p w14:paraId="734971BD" w14:textId="2AC91F6A" w:rsidR="002C7706" w:rsidRPr="000C0134" w:rsidRDefault="00BE3C28" w:rsidP="00336004">
            <w:pPr>
              <w:spacing w:after="200"/>
              <w:rPr>
                <w:rFonts w:eastAsia="Times New Roman"/>
                <w:bCs/>
              </w:rPr>
            </w:pPr>
            <w:r>
              <w:rPr>
                <w:rFonts w:eastAsia="Calibri"/>
                <w:bCs/>
              </w:rPr>
              <w:t xml:space="preserve">Starter </w:t>
            </w:r>
            <w:r w:rsidR="007F5369">
              <w:rPr>
                <w:rFonts w:eastAsia="Calibri"/>
                <w:bCs/>
              </w:rPr>
              <w:t>a</w:t>
            </w:r>
            <w:r>
              <w:rPr>
                <w:rFonts w:eastAsia="Calibri"/>
                <w:bCs/>
              </w:rPr>
              <w:t>ctivity</w:t>
            </w:r>
          </w:p>
          <w:p w14:paraId="0AD5CEA2" w14:textId="00C6E62D" w:rsidR="00BE3C28" w:rsidRDefault="00BE3C28" w:rsidP="00336004">
            <w:pPr>
              <w:spacing w:after="240"/>
              <w:rPr>
                <w:rFonts w:eastAsia="Calibri"/>
              </w:rPr>
            </w:pPr>
            <w:r>
              <w:rPr>
                <w:rFonts w:eastAsia="Calibri"/>
              </w:rPr>
              <w:t xml:space="preserve">pH </w:t>
            </w:r>
            <w:r w:rsidR="007F5369">
              <w:rPr>
                <w:rFonts w:eastAsia="Calibri"/>
              </w:rPr>
              <w:t>c</w:t>
            </w:r>
            <w:r>
              <w:rPr>
                <w:rFonts w:eastAsia="Calibri"/>
              </w:rPr>
              <w:t>urves</w:t>
            </w:r>
          </w:p>
          <w:p w14:paraId="639D4FD3" w14:textId="6978F675" w:rsidR="002C7706" w:rsidRPr="000C0134" w:rsidRDefault="002C7706" w:rsidP="00336004">
            <w:pPr>
              <w:spacing w:after="240"/>
              <w:rPr>
                <w:rFonts w:eastAsia="Calibri"/>
              </w:rPr>
            </w:pPr>
            <w:r w:rsidRPr="000C0134">
              <w:rPr>
                <w:rFonts w:eastAsia="Calibri"/>
              </w:rPr>
              <w:t xml:space="preserve">pH </w:t>
            </w:r>
            <w:r w:rsidR="00FD24F2">
              <w:rPr>
                <w:rFonts w:eastAsia="Calibri"/>
              </w:rPr>
              <w:t>m</w:t>
            </w:r>
            <w:r w:rsidRPr="000C0134">
              <w:rPr>
                <w:rFonts w:eastAsia="Calibri"/>
              </w:rPr>
              <w:t>eter</w:t>
            </w:r>
          </w:p>
          <w:p w14:paraId="14591364" w14:textId="6093C37D" w:rsidR="00BE3C28" w:rsidRDefault="00BE3C28" w:rsidP="00336004">
            <w:pPr>
              <w:spacing w:after="240"/>
              <w:rPr>
                <w:rFonts w:eastAsia="Calibri"/>
              </w:rPr>
            </w:pPr>
            <w:r w:rsidRPr="000C0134">
              <w:rPr>
                <w:rFonts w:eastAsia="Calibri"/>
              </w:rPr>
              <w:t xml:space="preserve">Plot </w:t>
            </w:r>
            <w:r w:rsidR="00FD24F2">
              <w:rPr>
                <w:rFonts w:eastAsia="Calibri"/>
              </w:rPr>
              <w:t xml:space="preserve">of </w:t>
            </w:r>
            <w:r w:rsidRPr="000C0134">
              <w:rPr>
                <w:rFonts w:eastAsia="Calibri"/>
              </w:rPr>
              <w:t xml:space="preserve">a pH </w:t>
            </w:r>
            <w:r w:rsidR="00FD24F2">
              <w:rPr>
                <w:rFonts w:eastAsia="Calibri"/>
              </w:rPr>
              <w:t>g</w:t>
            </w:r>
            <w:r w:rsidRPr="000C0134">
              <w:rPr>
                <w:rFonts w:eastAsia="Calibri"/>
              </w:rPr>
              <w:t>raph</w:t>
            </w:r>
          </w:p>
          <w:p w14:paraId="46C7216A" w14:textId="742B219E" w:rsidR="002C7706" w:rsidRPr="000C0134" w:rsidRDefault="002C7706" w:rsidP="00BE3C28">
            <w:pPr>
              <w:spacing w:after="240"/>
              <w:rPr>
                <w:rFonts w:eastAsia="Calibri"/>
              </w:rPr>
            </w:pPr>
          </w:p>
        </w:tc>
      </w:tr>
      <w:tr w:rsidR="002C7706" w:rsidRPr="000C0134" w14:paraId="7F4ACD80" w14:textId="77777777" w:rsidTr="00336004">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CEE9FE" w14:textId="77777777" w:rsidR="002C7706" w:rsidRPr="000C0134" w:rsidRDefault="002C7706" w:rsidP="00336004">
            <w:pPr>
              <w:rPr>
                <w:rFonts w:eastAsia="Calibri"/>
              </w:rPr>
            </w:pPr>
            <w:r w:rsidRPr="000C0134">
              <w:rPr>
                <w:rFonts w:eastAsia="Calibri"/>
              </w:rPr>
              <w:t xml:space="preserve">10 minutes </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2F396AF" w14:textId="77777777" w:rsidR="002C7706" w:rsidRPr="000C0134" w:rsidRDefault="002C7706" w:rsidP="00336004">
            <w:pPr>
              <w:rPr>
                <w:rFonts w:eastAsia="Calibri"/>
              </w:rPr>
            </w:pPr>
            <w:r w:rsidRPr="000C0134">
              <w:rPr>
                <w:rFonts w:eastAsia="Calibri"/>
              </w:rPr>
              <w:t>Show pH curves for weak acids and base. Set task.</w:t>
            </w:r>
          </w:p>
          <w:p w14:paraId="25E87026" w14:textId="77777777" w:rsidR="002C7706" w:rsidRPr="000C0134" w:rsidRDefault="002C7706" w:rsidP="00336004">
            <w:pPr>
              <w:rPr>
                <w:rFonts w:eastAsia="Calibri"/>
              </w:rPr>
            </w:pPr>
          </w:p>
          <w:p w14:paraId="61231A99" w14:textId="11C4B597" w:rsidR="002C7706" w:rsidRDefault="002C7706" w:rsidP="00336004">
            <w:pPr>
              <w:rPr>
                <w:rFonts w:eastAsia="Calibri"/>
              </w:rPr>
            </w:pPr>
            <w:r w:rsidRPr="000C0134">
              <w:rPr>
                <w:rFonts w:eastAsia="Calibri"/>
              </w:rPr>
              <w:t>Ask targeted learners to write their answers to specific questions on the whiteboard.</w:t>
            </w:r>
            <w:r w:rsidR="003135E7">
              <w:rPr>
                <w:rFonts w:eastAsia="Calibri"/>
              </w:rPr>
              <w:t xml:space="preserve"> </w:t>
            </w:r>
            <w:r w:rsidRPr="000C0134">
              <w:rPr>
                <w:rFonts w:eastAsia="Calibri"/>
              </w:rPr>
              <w:t>Encourage other learners to comment on the answer.</w:t>
            </w:r>
          </w:p>
          <w:p w14:paraId="1D44E4D4" w14:textId="77777777" w:rsidR="0010515F" w:rsidRPr="000C0134" w:rsidRDefault="0010515F" w:rsidP="00336004">
            <w:pPr>
              <w:rPr>
                <w:rFonts w:eastAsia="Calibri"/>
              </w:rPr>
            </w:pPr>
          </w:p>
          <w:p w14:paraId="1AC053A6" w14:textId="77777777" w:rsidR="002C7706" w:rsidRPr="000C0134" w:rsidRDefault="002C7706" w:rsidP="00336004">
            <w:pPr>
              <w:rPr>
                <w:rFonts w:eastAsia="Calibri"/>
              </w:rPr>
            </w:pPr>
            <w:r w:rsidRPr="000C0134">
              <w:rPr>
                <w:rFonts w:eastAsia="Calibri"/>
              </w:rPr>
              <w:t>Discuss pH curves for titration of weak and strong acids.</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F55C8A4" w14:textId="77777777" w:rsidR="002C7706" w:rsidRPr="000C0134" w:rsidRDefault="002C7706" w:rsidP="00336004">
            <w:pPr>
              <w:rPr>
                <w:rFonts w:eastAsia="Calibri"/>
              </w:rPr>
            </w:pPr>
            <w:r w:rsidRPr="000C0134">
              <w:rPr>
                <w:rFonts w:eastAsia="Calibri"/>
              </w:rPr>
              <w:t>Task (In pairs): Using handout of pH curves, learners identify situations where indicator and equivalence point disagree significantly.</w:t>
            </w:r>
          </w:p>
          <w:p w14:paraId="78FF2466" w14:textId="7862116E" w:rsidR="002C7706" w:rsidRPr="000C0134" w:rsidRDefault="002C7706" w:rsidP="00336004">
            <w:pPr>
              <w:rPr>
                <w:rFonts w:eastAsia="Calibri"/>
              </w:rPr>
            </w:pPr>
            <w:r w:rsidRPr="000C0134">
              <w:rPr>
                <w:rFonts w:eastAsia="Calibri"/>
              </w:rPr>
              <w:t xml:space="preserve">Ask each pair until </w:t>
            </w:r>
            <w:r w:rsidR="00E65702">
              <w:rPr>
                <w:rFonts w:eastAsia="Calibri"/>
              </w:rPr>
              <w:t xml:space="preserve">whole </w:t>
            </w:r>
            <w:r w:rsidRPr="000C0134">
              <w:rPr>
                <w:rFonts w:eastAsia="Calibri"/>
              </w:rPr>
              <w:t>group has identified three of four curves where indicator and equivalence point disagree.</w:t>
            </w:r>
          </w:p>
          <w:p w14:paraId="6F2461AD" w14:textId="77777777" w:rsidR="002C7706" w:rsidRPr="000C0134" w:rsidRDefault="002C7706" w:rsidP="00336004">
            <w:pPr>
              <w:rPr>
                <w:rFonts w:eastAsia="Calibri"/>
              </w:rPr>
            </w:pPr>
          </w:p>
          <w:p w14:paraId="3720B3F3" w14:textId="77777777" w:rsidR="005323B3" w:rsidRDefault="005323B3" w:rsidP="00336004">
            <w:pPr>
              <w:rPr>
                <w:rFonts w:eastAsia="Calibri"/>
              </w:rPr>
            </w:pPr>
          </w:p>
          <w:p w14:paraId="61C4172B" w14:textId="3AFA8081" w:rsidR="002C7706" w:rsidRPr="000C0134" w:rsidRDefault="002C7706" w:rsidP="00336004">
            <w:pPr>
              <w:rPr>
                <w:rFonts w:eastAsia="Calibri"/>
              </w:rPr>
            </w:pPr>
            <w:r w:rsidRPr="000C0134">
              <w:rPr>
                <w:rFonts w:eastAsia="Calibri"/>
              </w:rPr>
              <w:t>Make notes on definition of weak acid and base.</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B9A70F" w14:textId="77777777" w:rsidR="002C7706" w:rsidRPr="000C0134" w:rsidRDefault="002C7706" w:rsidP="00336004">
            <w:pPr>
              <w:rPr>
                <w:rFonts w:ascii="Calibri" w:eastAsia="Calibri" w:hAnsi="Calibri" w:cs="Calibri"/>
              </w:rPr>
            </w:pPr>
          </w:p>
        </w:tc>
      </w:tr>
      <w:tr w:rsidR="002C7706" w:rsidRPr="000C0134" w14:paraId="23EECB8F"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BAACA5" w14:textId="77777777" w:rsidR="002C7706" w:rsidRPr="000C0134" w:rsidRDefault="002C7706" w:rsidP="00336004">
            <w:pPr>
              <w:rPr>
                <w:rFonts w:eastAsia="Calibri"/>
              </w:rPr>
            </w:pPr>
            <w:r w:rsidRPr="000C0134">
              <w:rPr>
                <w:rFonts w:eastAsia="Calibri"/>
              </w:rPr>
              <w:lastRenderedPageBreak/>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7E2D9A" w14:textId="09AF3402" w:rsidR="002C7706" w:rsidRPr="000C0134" w:rsidRDefault="002C7706" w:rsidP="00336004">
            <w:pPr>
              <w:rPr>
                <w:rFonts w:eastAsia="Times New Roman"/>
              </w:rPr>
            </w:pPr>
            <w:r w:rsidRPr="000C0134">
              <w:rPr>
                <w:rFonts w:eastAsia="Times New Roman"/>
              </w:rPr>
              <w:t>Define pH as -log</w:t>
            </w:r>
            <w:r w:rsidR="00866CE6">
              <w:rPr>
                <w:rFonts w:eastAsia="Times New Roman"/>
              </w:rPr>
              <w:t xml:space="preserve"> </w:t>
            </w:r>
            <w:r w:rsidRPr="000C0134">
              <w:rPr>
                <w:rFonts w:eastAsia="Times New Roman"/>
              </w:rPr>
              <w:t>[H</w:t>
            </w:r>
            <w:r w:rsidRPr="000C0134">
              <w:rPr>
                <w:rFonts w:eastAsia="Times New Roman"/>
                <w:vertAlign w:val="superscript"/>
              </w:rPr>
              <w:t>+</w:t>
            </w:r>
            <w:r w:rsidRPr="000C0134">
              <w:rPr>
                <w:rFonts w:eastAsia="Times New Roman"/>
              </w:rPr>
              <w:t>], show diagram of pH meter and link to concentration of H</w:t>
            </w:r>
            <w:r w:rsidRPr="00866CE6">
              <w:rPr>
                <w:rFonts w:eastAsia="Times New Roman"/>
                <w:vertAlign w:val="superscript"/>
              </w:rPr>
              <w:t>+</w:t>
            </w:r>
            <w:r w:rsidRPr="000C0134">
              <w:rPr>
                <w:rFonts w:eastAsia="Times New Roman"/>
              </w:rPr>
              <w:t xml:space="preserve"> in solution.</w:t>
            </w:r>
          </w:p>
          <w:p w14:paraId="12A849EF" w14:textId="77777777" w:rsidR="002C7706" w:rsidRPr="000C0134" w:rsidRDefault="002C7706" w:rsidP="00336004">
            <w:pPr>
              <w:rPr>
                <w:rFonts w:eastAsia="Times New Roman"/>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291942" w14:textId="77777777" w:rsidR="002C7706" w:rsidRPr="000C0134" w:rsidRDefault="002C7706" w:rsidP="00336004">
            <w:pPr>
              <w:rPr>
                <w:rFonts w:eastAsia="Calibri"/>
              </w:rPr>
            </w:pPr>
            <w:r w:rsidRPr="000C0134">
              <w:rPr>
                <w:rFonts w:eastAsia="Calibri"/>
              </w:rPr>
              <w:t>Annotate diagram of pH meter.</w:t>
            </w:r>
          </w:p>
          <w:p w14:paraId="3D86133C" w14:textId="77777777" w:rsidR="002C7706" w:rsidRPr="000C0134" w:rsidRDefault="002C7706" w:rsidP="00866CE6">
            <w:pPr>
              <w:rPr>
                <w:rFonts w:eastAsia="Times New Roman"/>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9CA83B"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1B1F7161"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B03E48C" w14:textId="77777777" w:rsidR="002C7706" w:rsidRPr="000C0134" w:rsidRDefault="002C7706" w:rsidP="00336004">
            <w:pPr>
              <w:rPr>
                <w:rFonts w:eastAsia="Calibri"/>
              </w:rPr>
            </w:pPr>
            <w:r w:rsidRPr="000C0134">
              <w:rPr>
                <w:rFonts w:eastAsia="Calibri"/>
              </w:rPr>
              <w:t>20</w:t>
            </w:r>
          </w:p>
          <w:p w14:paraId="7F63A027" w14:textId="77777777" w:rsidR="002C7706" w:rsidRPr="000C0134" w:rsidRDefault="002C7706" w:rsidP="00336004">
            <w:pPr>
              <w:rPr>
                <w:rFonts w:eastAsia="Times New Roman"/>
              </w:rPr>
            </w:pPr>
            <w:r w:rsidRPr="000C0134">
              <w:rPr>
                <w:rFonts w:eastAsia="Calibri"/>
              </w:rPr>
              <w:t>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C03FB72" w14:textId="77777777" w:rsidR="002C7706" w:rsidRPr="000C0134" w:rsidRDefault="002C7706" w:rsidP="00336004">
            <w:pPr>
              <w:rPr>
                <w:rFonts w:eastAsia="Calibri"/>
              </w:rPr>
            </w:pPr>
            <w:r w:rsidRPr="000C0134">
              <w:rPr>
                <w:rFonts w:eastAsia="Calibri"/>
              </w:rPr>
              <w:t>Instruct learners to collect and apply lab coat and glasses.</w:t>
            </w:r>
          </w:p>
          <w:p w14:paraId="2FD200E2" w14:textId="77777777" w:rsidR="002C7706" w:rsidRPr="000C0134" w:rsidRDefault="002C7706" w:rsidP="00336004">
            <w:pPr>
              <w:rPr>
                <w:rFonts w:eastAsia="Calibri"/>
              </w:rPr>
            </w:pPr>
          </w:p>
          <w:p w14:paraId="7DD125C4" w14:textId="502B9129" w:rsidR="002C7706" w:rsidRPr="00516006" w:rsidRDefault="002C7706" w:rsidP="00516006">
            <w:pPr>
              <w:spacing w:after="240"/>
              <w:rPr>
                <w:rFonts w:eastAsia="Calibri"/>
              </w:rPr>
            </w:pPr>
            <w:r w:rsidRPr="000C0134">
              <w:rPr>
                <w:rFonts w:eastAsia="Calibri"/>
              </w:rPr>
              <w:t>Demonstrate the titration process, highlighting key health and safety measures applied and the steps in the process, and asking probing questions of learners to check understanding. Note how results are processed and recorded.</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A2CB62" w14:textId="42772F1B" w:rsidR="002C7706" w:rsidRPr="000C0134" w:rsidRDefault="002C7706" w:rsidP="00336004">
            <w:pPr>
              <w:rPr>
                <w:rFonts w:eastAsia="Calibri"/>
              </w:rPr>
            </w:pPr>
            <w:r w:rsidRPr="000C0134">
              <w:rPr>
                <w:rFonts w:eastAsia="Calibri"/>
              </w:rPr>
              <w:t xml:space="preserve">Collect and </w:t>
            </w:r>
            <w:r w:rsidR="0010515F">
              <w:rPr>
                <w:rFonts w:eastAsia="Calibri"/>
              </w:rPr>
              <w:t xml:space="preserve">wear </w:t>
            </w:r>
            <w:r w:rsidRPr="000C0134">
              <w:rPr>
                <w:rFonts w:eastAsia="Calibri"/>
              </w:rPr>
              <w:t>lab coat and glasses.</w:t>
            </w:r>
          </w:p>
          <w:p w14:paraId="0F61601F" w14:textId="77777777" w:rsidR="002C7706" w:rsidRPr="000C0134" w:rsidRDefault="002C7706" w:rsidP="00336004">
            <w:pPr>
              <w:rPr>
                <w:rFonts w:eastAsia="Calibri"/>
              </w:rPr>
            </w:pPr>
          </w:p>
          <w:p w14:paraId="25B13FDC" w14:textId="77777777" w:rsidR="002C7706" w:rsidRPr="000C0134" w:rsidRDefault="002C7706" w:rsidP="00336004">
            <w:pPr>
              <w:rPr>
                <w:rFonts w:eastAsia="Calibri"/>
              </w:rPr>
            </w:pPr>
          </w:p>
          <w:p w14:paraId="1BEB900C" w14:textId="77777777" w:rsidR="002C7706" w:rsidRPr="000C0134" w:rsidRDefault="002C7706" w:rsidP="00336004">
            <w:pPr>
              <w:rPr>
                <w:rFonts w:eastAsia="Calibri"/>
              </w:rPr>
            </w:pPr>
            <w:r w:rsidRPr="000C0134">
              <w:rPr>
                <w:rFonts w:eastAsia="Calibri"/>
              </w:rPr>
              <w:t>Task: Watch demonstration.</w:t>
            </w:r>
          </w:p>
          <w:p w14:paraId="3701EDE2" w14:textId="77777777" w:rsidR="002C7706" w:rsidRPr="000C0134" w:rsidRDefault="002C7706" w:rsidP="00336004">
            <w:pPr>
              <w:rPr>
                <w:rFonts w:eastAsia="Calibri"/>
              </w:rPr>
            </w:pPr>
          </w:p>
          <w:p w14:paraId="600FC28D" w14:textId="7157030F" w:rsidR="002C7706" w:rsidRPr="000C0134" w:rsidRDefault="002C7706" w:rsidP="00336004">
            <w:pPr>
              <w:rPr>
                <w:rFonts w:eastAsia="Calibri"/>
              </w:rPr>
            </w:pPr>
            <w:r w:rsidRPr="000C0134">
              <w:rPr>
                <w:rFonts w:eastAsia="Calibri"/>
              </w:rPr>
              <w:t>Record order of steps in method. Ask questions for clarification and answer questions as directed by the teacher.</w:t>
            </w:r>
          </w:p>
          <w:p w14:paraId="57A7980D"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3811C17" w14:textId="77777777" w:rsidR="002C7706" w:rsidRPr="000C0134" w:rsidRDefault="002C7706" w:rsidP="00336004">
            <w:pPr>
              <w:widowControl w:val="0"/>
              <w:spacing w:line="276" w:lineRule="auto"/>
              <w:rPr>
                <w:rFonts w:ascii="Calibri" w:eastAsia="Calibri" w:hAnsi="Calibri" w:cs="Calibri"/>
              </w:rPr>
            </w:pPr>
          </w:p>
        </w:tc>
      </w:tr>
      <w:tr w:rsidR="002C7706" w:rsidRPr="000C0134" w14:paraId="292A8AF7"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04D539B" w14:textId="77777777" w:rsidR="002C7706" w:rsidRPr="000C0134" w:rsidRDefault="002C7706" w:rsidP="00336004">
            <w:pPr>
              <w:rPr>
                <w:rFonts w:eastAsia="Times New Roman"/>
              </w:rPr>
            </w:pPr>
            <w:r w:rsidRPr="000C0134">
              <w:rPr>
                <w:rFonts w:eastAsia="Times New Roman"/>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18D3215" w14:textId="24F87829" w:rsidR="002C7706" w:rsidRPr="000C0134" w:rsidRDefault="002C7706" w:rsidP="00336004">
            <w:pPr>
              <w:spacing w:after="240"/>
              <w:rPr>
                <w:rFonts w:eastAsia="Calibri"/>
              </w:rPr>
            </w:pPr>
            <w:r w:rsidRPr="000C0134">
              <w:rPr>
                <w:rFonts w:eastAsia="Calibri"/>
              </w:rPr>
              <w:t>Lead discussion</w:t>
            </w:r>
            <w:r w:rsidR="0010515F">
              <w:rPr>
                <w:rFonts w:eastAsia="Calibri"/>
              </w:rPr>
              <w:t xml:space="preserve"> to</w:t>
            </w:r>
            <w:r w:rsidRPr="000C0134">
              <w:rPr>
                <w:rFonts w:eastAsia="Calibri"/>
              </w:rPr>
              <w:t>:</w:t>
            </w:r>
          </w:p>
          <w:p w14:paraId="30C72220" w14:textId="321D5800" w:rsidR="002C7706" w:rsidRPr="000C0134" w:rsidRDefault="002C7706" w:rsidP="00A71389">
            <w:pPr>
              <w:numPr>
                <w:ilvl w:val="0"/>
                <w:numId w:val="46"/>
              </w:numPr>
              <w:spacing w:after="240"/>
              <w:rPr>
                <w:rFonts w:eastAsia="Calibri"/>
              </w:rPr>
            </w:pPr>
            <w:r w:rsidRPr="000C0134">
              <w:rPr>
                <w:rFonts w:eastAsia="Calibri"/>
              </w:rPr>
              <w:t>question each step</w:t>
            </w:r>
          </w:p>
          <w:p w14:paraId="6274FEF0" w14:textId="2AC5D417" w:rsidR="002C7706" w:rsidRPr="000C0134" w:rsidRDefault="002C7706" w:rsidP="00A71389">
            <w:pPr>
              <w:numPr>
                <w:ilvl w:val="0"/>
                <w:numId w:val="46"/>
              </w:numPr>
              <w:spacing w:after="240"/>
              <w:rPr>
                <w:rFonts w:eastAsia="Calibri"/>
              </w:rPr>
            </w:pPr>
            <w:r w:rsidRPr="000C0134">
              <w:rPr>
                <w:rFonts w:eastAsia="Calibri"/>
              </w:rPr>
              <w:t>identify reason.</w:t>
            </w:r>
          </w:p>
          <w:p w14:paraId="3D652ACF" w14:textId="77777777" w:rsidR="002C7706" w:rsidRPr="000C0134" w:rsidRDefault="002C7706" w:rsidP="00336004">
            <w:pPr>
              <w:spacing w:after="240"/>
              <w:rPr>
                <w:rFonts w:eastAsia="Calibri"/>
              </w:rPr>
            </w:pPr>
          </w:p>
          <w:p w14:paraId="6D281712" w14:textId="77777777" w:rsidR="002C7706" w:rsidRPr="000C0134" w:rsidRDefault="002C7706" w:rsidP="00336004">
            <w:pPr>
              <w:spacing w:after="240"/>
              <w:rPr>
                <w:rFonts w:eastAsia="Calibri"/>
              </w:rPr>
            </w:pPr>
          </w:p>
          <w:p w14:paraId="3609FF82" w14:textId="79D98469" w:rsidR="002C7706" w:rsidRPr="000C0134" w:rsidRDefault="002C7706" w:rsidP="00336004">
            <w:pPr>
              <w:spacing w:after="240"/>
              <w:rPr>
                <w:rFonts w:eastAsia="Calibri"/>
              </w:rPr>
            </w:pPr>
            <w:r w:rsidRPr="000C0134">
              <w:rPr>
                <w:rFonts w:eastAsia="Calibri"/>
              </w:rPr>
              <w:t xml:space="preserve">Circulate and review </w:t>
            </w:r>
            <w:r w:rsidR="00E65702">
              <w:rPr>
                <w:rFonts w:eastAsia="Calibri"/>
              </w:rPr>
              <w:t>learner</w:t>
            </w:r>
            <w:r w:rsidR="00E65702" w:rsidRPr="000C0134">
              <w:rPr>
                <w:rFonts w:eastAsia="Calibri"/>
              </w:rPr>
              <w:t>s’</w:t>
            </w:r>
            <w:r w:rsidRPr="000C0134">
              <w:rPr>
                <w:rFonts w:eastAsia="Calibri"/>
              </w:rPr>
              <w:t xml:space="preserve"> </w:t>
            </w:r>
            <w:r w:rsidR="00E65702">
              <w:rPr>
                <w:rFonts w:eastAsia="Calibri"/>
              </w:rPr>
              <w:t>sticky</w:t>
            </w:r>
            <w:r w:rsidRPr="000C0134">
              <w:rPr>
                <w:rFonts w:eastAsia="Calibri"/>
              </w:rPr>
              <w:t xml:space="preserve"> notes and check answers.</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9BDC58" w14:textId="026632E7" w:rsidR="002C7706" w:rsidRPr="000C0134" w:rsidRDefault="002C7706" w:rsidP="00336004">
            <w:pPr>
              <w:rPr>
                <w:rFonts w:eastAsia="Calibri"/>
              </w:rPr>
            </w:pPr>
            <w:r w:rsidRPr="000C0134">
              <w:rPr>
                <w:rFonts w:eastAsia="Calibri"/>
              </w:rPr>
              <w:t xml:space="preserve">Task: In </w:t>
            </w:r>
            <w:r w:rsidR="00E65702">
              <w:rPr>
                <w:rFonts w:eastAsia="Calibri"/>
              </w:rPr>
              <w:t>g</w:t>
            </w:r>
            <w:r w:rsidRPr="000C0134">
              <w:rPr>
                <w:rFonts w:eastAsia="Calibri"/>
              </w:rPr>
              <w:t xml:space="preserve">roups of </w:t>
            </w:r>
            <w:r w:rsidR="00516006">
              <w:rPr>
                <w:rFonts w:eastAsia="Calibri"/>
              </w:rPr>
              <w:t>three</w:t>
            </w:r>
            <w:r w:rsidR="0010515F">
              <w:rPr>
                <w:rFonts w:eastAsia="Calibri"/>
              </w:rPr>
              <w:t>, c</w:t>
            </w:r>
            <w:r w:rsidRPr="000C0134">
              <w:rPr>
                <w:rFonts w:eastAsia="Calibri"/>
              </w:rPr>
              <w:t>ompare notes on what is happening in each stage of the pH titration and how this effects accuracy:</w:t>
            </w:r>
          </w:p>
          <w:p w14:paraId="4E60E5B3" w14:textId="25BB7267" w:rsidR="002C7706" w:rsidRPr="000C0134" w:rsidRDefault="002C7706" w:rsidP="00A71389">
            <w:pPr>
              <w:numPr>
                <w:ilvl w:val="0"/>
                <w:numId w:val="47"/>
              </w:numPr>
              <w:rPr>
                <w:rFonts w:eastAsia="Calibri"/>
              </w:rPr>
            </w:pPr>
            <w:r w:rsidRPr="000C0134">
              <w:rPr>
                <w:rFonts w:eastAsia="Calibri"/>
              </w:rPr>
              <w:t>cleanliness</w:t>
            </w:r>
          </w:p>
          <w:p w14:paraId="7658D3AC" w14:textId="2320B2E3" w:rsidR="002C7706" w:rsidRPr="000C0134" w:rsidRDefault="002C7706" w:rsidP="00A71389">
            <w:pPr>
              <w:numPr>
                <w:ilvl w:val="0"/>
                <w:numId w:val="47"/>
              </w:numPr>
              <w:rPr>
                <w:rFonts w:eastAsia="Calibri"/>
              </w:rPr>
            </w:pPr>
            <w:r w:rsidRPr="000C0134">
              <w:rPr>
                <w:rFonts w:eastAsia="Calibri"/>
              </w:rPr>
              <w:t>calibration of pH meter</w:t>
            </w:r>
          </w:p>
          <w:p w14:paraId="48BD70E9" w14:textId="387B744C" w:rsidR="002C7706" w:rsidRPr="000C0134" w:rsidRDefault="002C7706" w:rsidP="00A71389">
            <w:pPr>
              <w:numPr>
                <w:ilvl w:val="0"/>
                <w:numId w:val="47"/>
              </w:numPr>
              <w:rPr>
                <w:rFonts w:eastAsia="Calibri"/>
              </w:rPr>
            </w:pPr>
            <w:r w:rsidRPr="000C0134">
              <w:rPr>
                <w:rFonts w:eastAsia="Calibri"/>
              </w:rPr>
              <w:t>rate of addition as pH changes</w:t>
            </w:r>
          </w:p>
          <w:p w14:paraId="26A16533" w14:textId="73296C89" w:rsidR="002C7706" w:rsidRPr="000C0134" w:rsidRDefault="002C7706" w:rsidP="00A71389">
            <w:pPr>
              <w:numPr>
                <w:ilvl w:val="0"/>
                <w:numId w:val="47"/>
              </w:numPr>
              <w:rPr>
                <w:rFonts w:eastAsia="Calibri"/>
              </w:rPr>
            </w:pPr>
            <w:r w:rsidRPr="000C0134">
              <w:rPr>
                <w:rFonts w:eastAsia="Calibri"/>
              </w:rPr>
              <w:t>stirring and time between measurements.</w:t>
            </w:r>
          </w:p>
          <w:p w14:paraId="18B4251B" w14:textId="77777777" w:rsidR="002C7706" w:rsidRPr="000C0134" w:rsidRDefault="002C7706" w:rsidP="00336004">
            <w:pPr>
              <w:rPr>
                <w:rFonts w:eastAsia="Calibri"/>
              </w:rPr>
            </w:pPr>
          </w:p>
          <w:p w14:paraId="52002C8A" w14:textId="77777777" w:rsidR="002C7706" w:rsidRPr="000C0134" w:rsidRDefault="002C7706" w:rsidP="00336004">
            <w:pPr>
              <w:rPr>
                <w:rFonts w:eastAsia="Calibri"/>
              </w:rPr>
            </w:pPr>
            <w:r w:rsidRPr="000C0134">
              <w:rPr>
                <w:rFonts w:eastAsia="Calibri"/>
              </w:rPr>
              <w:t>Group to record consensus on A3 sheet.</w:t>
            </w:r>
          </w:p>
          <w:p w14:paraId="52F9B1EC" w14:textId="7D078D60" w:rsidR="002C7706" w:rsidRDefault="002C7706" w:rsidP="00336004">
            <w:pPr>
              <w:rPr>
                <w:rFonts w:eastAsia="Calibri"/>
              </w:rPr>
            </w:pPr>
            <w:r w:rsidRPr="000C0134">
              <w:rPr>
                <w:rFonts w:eastAsia="Calibri"/>
              </w:rPr>
              <w:t xml:space="preserve">Send ‘envoy’ to share with second group to review. Add </w:t>
            </w:r>
            <w:r w:rsidR="00E65702">
              <w:rPr>
                <w:rFonts w:eastAsia="Calibri"/>
              </w:rPr>
              <w:t>sticky</w:t>
            </w:r>
            <w:r w:rsidRPr="000C0134">
              <w:rPr>
                <w:rFonts w:eastAsia="Calibri"/>
              </w:rPr>
              <w:t xml:space="preserve"> notes to whiteboard with </w:t>
            </w:r>
            <w:r w:rsidR="00516006">
              <w:rPr>
                <w:rFonts w:eastAsia="Calibri"/>
              </w:rPr>
              <w:t>four</w:t>
            </w:r>
            <w:r w:rsidRPr="000C0134">
              <w:rPr>
                <w:rFonts w:eastAsia="Calibri"/>
              </w:rPr>
              <w:t xml:space="preserve"> titles (cleanliness, calibration, addition and stirring).</w:t>
            </w:r>
          </w:p>
          <w:p w14:paraId="6BB978A8" w14:textId="018C5F51" w:rsidR="00516006" w:rsidRPr="000C0134" w:rsidRDefault="005160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556ACA8"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77EB2CD5"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21E8B7" w14:textId="77777777" w:rsidR="002C7706" w:rsidRPr="000C0134" w:rsidRDefault="002C7706" w:rsidP="00336004">
            <w:pPr>
              <w:rPr>
                <w:rFonts w:eastAsia="Times New Roman"/>
              </w:rPr>
            </w:pPr>
            <w:r w:rsidRPr="000C0134">
              <w:rPr>
                <w:rFonts w:eastAsia="Times New Roman"/>
              </w:rPr>
              <w:t>10</w:t>
            </w:r>
          </w:p>
          <w:p w14:paraId="0FE99D29" w14:textId="77777777" w:rsidR="002C7706" w:rsidRPr="000C0134" w:rsidRDefault="002C7706" w:rsidP="00336004">
            <w:pPr>
              <w:rPr>
                <w:rFonts w:eastAsia="Times New Roman"/>
              </w:rPr>
            </w:pPr>
            <w:r w:rsidRPr="000C0134">
              <w:rPr>
                <w:rFonts w:eastAsia="Times New Roman"/>
              </w:rPr>
              <w:t>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3ED7DC" w14:textId="1735B750" w:rsidR="002C7706" w:rsidRPr="000C0134" w:rsidRDefault="002C7706" w:rsidP="00336004">
            <w:pPr>
              <w:spacing w:after="240"/>
              <w:rPr>
                <w:rFonts w:eastAsia="Times New Roman"/>
                <w:color w:val="000000"/>
              </w:rPr>
            </w:pPr>
            <w:r w:rsidRPr="000C0134">
              <w:rPr>
                <w:rFonts w:eastAsia="Times New Roman"/>
                <w:color w:val="000000"/>
              </w:rPr>
              <w:t>Show plot of pH against volume</w:t>
            </w:r>
            <w:r w:rsidR="0010515F">
              <w:rPr>
                <w:rFonts w:eastAsia="Times New Roman"/>
                <w:color w:val="000000"/>
              </w:rPr>
              <w:t xml:space="preserve"> to:</w:t>
            </w:r>
          </w:p>
          <w:p w14:paraId="55EBBB9B" w14:textId="080B189A" w:rsidR="002C7706" w:rsidRPr="000C0134" w:rsidRDefault="002C7706" w:rsidP="00A71389">
            <w:pPr>
              <w:numPr>
                <w:ilvl w:val="2"/>
                <w:numId w:val="48"/>
              </w:numPr>
              <w:spacing w:after="240"/>
              <w:ind w:left="726" w:hanging="357"/>
              <w:rPr>
                <w:rFonts w:eastAsia="Times New Roman"/>
                <w:color w:val="000000"/>
              </w:rPr>
            </w:pPr>
            <w:r w:rsidRPr="000C0134">
              <w:rPr>
                <w:rFonts w:eastAsia="Times New Roman"/>
                <w:color w:val="000000"/>
              </w:rPr>
              <w:lastRenderedPageBreak/>
              <w:t>demonstrate determining equivalence volume</w:t>
            </w:r>
          </w:p>
          <w:p w14:paraId="4F891B59" w14:textId="2F1D0606" w:rsidR="002C7706" w:rsidRPr="000C0134" w:rsidRDefault="002C7706" w:rsidP="00A71389">
            <w:pPr>
              <w:numPr>
                <w:ilvl w:val="0"/>
                <w:numId w:val="48"/>
              </w:numPr>
              <w:spacing w:after="240"/>
              <w:rPr>
                <w:rFonts w:eastAsia="Calibri"/>
              </w:rPr>
            </w:pPr>
            <w:r w:rsidRPr="000C0134">
              <w:rPr>
                <w:rFonts w:eastAsia="Times New Roman"/>
                <w:color w:val="000000"/>
              </w:rPr>
              <w:t xml:space="preserve">find volume added and identify this as the titration volume. </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EB10B4" w14:textId="58100C8B" w:rsidR="002C7706" w:rsidRPr="000C0134" w:rsidRDefault="00E65702" w:rsidP="00336004">
            <w:pPr>
              <w:rPr>
                <w:rFonts w:eastAsia="Calibri"/>
              </w:rPr>
            </w:pPr>
            <w:r>
              <w:rPr>
                <w:rFonts w:eastAsia="Calibri"/>
              </w:rPr>
              <w:lastRenderedPageBreak/>
              <w:t>Learner</w:t>
            </w:r>
            <w:r w:rsidR="002C7706" w:rsidRPr="000C0134">
              <w:rPr>
                <w:rFonts w:eastAsia="Calibri"/>
              </w:rPr>
              <w:t>s take notes</w:t>
            </w:r>
            <w:r w:rsidR="0010515F">
              <w:rPr>
                <w:rFonts w:eastAsia="Calibri"/>
              </w:rPr>
              <w:t>.</w:t>
            </w: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29ECAE65"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073EE41D"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23E6E9" w14:textId="77777777" w:rsidR="002C7706" w:rsidRPr="000C0134" w:rsidRDefault="002C7706" w:rsidP="00336004">
            <w:pPr>
              <w:rPr>
                <w:rFonts w:eastAsia="Times New Roman"/>
              </w:rPr>
            </w:pPr>
            <w:r w:rsidRPr="000C0134">
              <w:rPr>
                <w:rFonts w:eastAsia="Times New Roman"/>
              </w:rPr>
              <w:t>15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5E321D" w14:textId="77777777" w:rsidR="002C7706" w:rsidRPr="000C0134" w:rsidRDefault="002C7706" w:rsidP="00336004">
            <w:pPr>
              <w:spacing w:after="240"/>
              <w:rPr>
                <w:rFonts w:eastAsia="Calibri"/>
              </w:rPr>
            </w:pPr>
            <w:r w:rsidRPr="000C0134">
              <w:rPr>
                <w:rFonts w:eastAsia="Calibri"/>
              </w:rPr>
              <w:t>Present data from slide and set task.</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B56896" w14:textId="7271B129" w:rsidR="002C7706" w:rsidRPr="000C0134" w:rsidRDefault="002C7706" w:rsidP="00336004">
            <w:pPr>
              <w:rPr>
                <w:rFonts w:eastAsia="Times New Roman" w:cstheme="minorHAnsi"/>
              </w:rPr>
            </w:pPr>
            <w:r w:rsidRPr="000C0134">
              <w:rPr>
                <w:rFonts w:eastAsia="Times New Roman" w:cstheme="minorHAnsi"/>
              </w:rPr>
              <w:t xml:space="preserve">Task: Plot given data and determine equivalence point and </w:t>
            </w:r>
            <w:r w:rsidR="005D3D15" w:rsidRPr="000C0134">
              <w:rPr>
                <w:rFonts w:eastAsia="Times New Roman" w:cstheme="minorHAnsi"/>
              </w:rPr>
              <w:t>volume and</w:t>
            </w:r>
            <w:r w:rsidRPr="000C0134">
              <w:rPr>
                <w:rFonts w:eastAsia="Times New Roman" w:cstheme="minorHAnsi"/>
              </w:rPr>
              <w:t xml:space="preserve"> use this to determine concentration</w:t>
            </w:r>
            <w:r w:rsidR="00A756F9">
              <w:rPr>
                <w:rFonts w:eastAsia="Times New Roman" w:cstheme="minorHAnsi"/>
              </w:rPr>
              <w:t>.</w:t>
            </w:r>
          </w:p>
          <w:p w14:paraId="627A2B77" w14:textId="77777777" w:rsidR="002C7706" w:rsidRPr="000C0134" w:rsidRDefault="002C7706" w:rsidP="00336004">
            <w:pPr>
              <w:rPr>
                <w:rFonts w:eastAsia="Times New Roman" w:cstheme="minorHAnsi"/>
              </w:rPr>
            </w:pPr>
          </w:p>
          <w:p w14:paraId="48660592" w14:textId="5106E198" w:rsidR="002C7706" w:rsidRDefault="002C7706" w:rsidP="00336004">
            <w:pPr>
              <w:rPr>
                <w:rFonts w:eastAsia="Times New Roman" w:cstheme="minorHAnsi"/>
              </w:rPr>
            </w:pPr>
            <w:r w:rsidRPr="000C0134">
              <w:rPr>
                <w:rFonts w:eastAsia="Times New Roman" w:cstheme="minorHAnsi"/>
              </w:rPr>
              <w:t xml:space="preserve">Extension: </w:t>
            </w:r>
            <w:r w:rsidR="0010515F">
              <w:rPr>
                <w:rFonts w:eastAsia="Times New Roman" w:cstheme="minorHAnsi"/>
              </w:rPr>
              <w:t>Learner</w:t>
            </w:r>
            <w:r w:rsidR="0010515F" w:rsidRPr="000C0134">
              <w:rPr>
                <w:rFonts w:eastAsia="Times New Roman" w:cstheme="minorHAnsi"/>
              </w:rPr>
              <w:t xml:space="preserve">s </w:t>
            </w:r>
            <w:r w:rsidRPr="000C0134">
              <w:rPr>
                <w:rFonts w:eastAsia="Times New Roman" w:cstheme="minorHAnsi"/>
              </w:rPr>
              <w:t>identify standard error and consider improvements to method of plotting data.</w:t>
            </w:r>
          </w:p>
          <w:p w14:paraId="03E26081" w14:textId="4FA426B4" w:rsidR="00516006" w:rsidRPr="000C0134" w:rsidRDefault="005160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1E9CFA66"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0CC3E004"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2C1E3D6" w14:textId="77777777" w:rsidR="002C7706" w:rsidRPr="000C0134" w:rsidRDefault="002C7706" w:rsidP="00336004">
            <w:pPr>
              <w:rPr>
                <w:rFonts w:eastAsia="Times New Roman"/>
              </w:rPr>
            </w:pPr>
            <w:r w:rsidRPr="000C0134">
              <w:rPr>
                <w:rFonts w:eastAsia="Times New Roman"/>
              </w:rPr>
              <w:t>5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4E3E2B" w14:textId="10097776" w:rsidR="002C7706" w:rsidRPr="000C0134" w:rsidRDefault="002C7706" w:rsidP="00336004">
            <w:pPr>
              <w:spacing w:after="240"/>
              <w:rPr>
                <w:rFonts w:eastAsia="Calibri"/>
                <w:color w:val="FF0000"/>
              </w:rPr>
            </w:pPr>
            <w:r w:rsidRPr="000C0134">
              <w:rPr>
                <w:rFonts w:eastAsia="Calibri"/>
              </w:rPr>
              <w:t xml:space="preserve">Exit </w:t>
            </w:r>
            <w:r w:rsidR="00A756F9">
              <w:rPr>
                <w:rFonts w:eastAsia="Calibri"/>
              </w:rPr>
              <w:t>t</w:t>
            </w:r>
            <w:r w:rsidRPr="000C0134">
              <w:rPr>
                <w:rFonts w:eastAsia="Calibri"/>
              </w:rPr>
              <w:t>ask</w:t>
            </w:r>
            <w:r w:rsidR="0010515F">
              <w:rPr>
                <w:rFonts w:eastAsia="Calibri"/>
              </w:rPr>
              <w:t xml:space="preserve">: </w:t>
            </w:r>
            <w:r w:rsidRPr="000C0134">
              <w:rPr>
                <w:rFonts w:eastAsia="Calibri"/>
              </w:rPr>
              <w:t xml:space="preserve">What is </w:t>
            </w:r>
            <w:r w:rsidR="00516006">
              <w:rPr>
                <w:rFonts w:eastAsia="Calibri"/>
              </w:rPr>
              <w:t>g</w:t>
            </w:r>
            <w:r w:rsidRPr="000C0134">
              <w:rPr>
                <w:rFonts w:eastAsia="Calibri"/>
              </w:rPr>
              <w:t xml:space="preserve">ood </w:t>
            </w:r>
            <w:r w:rsidR="00516006">
              <w:rPr>
                <w:rFonts w:eastAsia="Calibri"/>
              </w:rPr>
              <w:t>p</w:t>
            </w:r>
            <w:r w:rsidRPr="000C0134">
              <w:rPr>
                <w:rFonts w:eastAsia="Calibri"/>
              </w:rPr>
              <w:t>ractice</w:t>
            </w:r>
            <w:r w:rsidR="00A756F9">
              <w:rPr>
                <w:rFonts w:eastAsia="Calibri"/>
              </w:rPr>
              <w:t>?</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BB3BEA7" w14:textId="5B16EDFA" w:rsidR="002C7706" w:rsidRPr="000C0134" w:rsidRDefault="002C7706" w:rsidP="00336004">
            <w:pPr>
              <w:rPr>
                <w:rFonts w:eastAsia="Calibri"/>
              </w:rPr>
            </w:pPr>
            <w:r w:rsidRPr="000C0134">
              <w:rPr>
                <w:rFonts w:eastAsia="Calibri"/>
              </w:rPr>
              <w:t xml:space="preserve">Learners individually </w:t>
            </w:r>
            <w:r w:rsidR="00A756F9">
              <w:rPr>
                <w:rFonts w:eastAsia="Calibri"/>
              </w:rPr>
              <w:t xml:space="preserve">identify </w:t>
            </w:r>
            <w:r w:rsidR="00516006">
              <w:rPr>
                <w:rFonts w:eastAsia="Calibri"/>
              </w:rPr>
              <w:t>one improvement to the method and one improvement to the graph</w:t>
            </w:r>
            <w:r w:rsidRPr="000C0134">
              <w:rPr>
                <w:rFonts w:eastAsia="Calibri"/>
              </w:rPr>
              <w:t>.</w:t>
            </w:r>
          </w:p>
          <w:p w14:paraId="19A5EE01" w14:textId="77777777" w:rsidR="002C7706" w:rsidRPr="000C0134" w:rsidRDefault="002C7706" w:rsidP="00336004">
            <w:pPr>
              <w:rPr>
                <w:rFonts w:eastAsia="Calibri"/>
                <w:color w:val="FF0000"/>
              </w:rPr>
            </w:pPr>
          </w:p>
        </w:tc>
        <w:tc>
          <w:tcPr>
            <w:tcW w:w="2835" w:type="dxa"/>
            <w:vMerge/>
            <w:tcBorders>
              <w:left w:val="single" w:sz="8" w:space="0" w:color="000000"/>
              <w:bottom w:val="single" w:sz="8" w:space="0" w:color="000000"/>
              <w:right w:val="single" w:sz="8" w:space="0" w:color="000000"/>
            </w:tcBorders>
            <w:tcMar>
              <w:top w:w="0" w:type="dxa"/>
              <w:left w:w="115" w:type="dxa"/>
              <w:bottom w:w="0" w:type="dxa"/>
              <w:right w:w="115" w:type="dxa"/>
            </w:tcMar>
          </w:tcPr>
          <w:p w14:paraId="0DA84DF8"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6A286538" w14:textId="77777777" w:rsidTr="00336004">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97EDBB" w14:textId="69C79E36" w:rsidR="002C7706" w:rsidRPr="00A756F9" w:rsidRDefault="002C7706" w:rsidP="00336004">
            <w:pPr>
              <w:rPr>
                <w:rFonts w:eastAsia="Times New Roman"/>
              </w:rPr>
            </w:pPr>
            <w:r w:rsidRPr="000C0134">
              <w:rPr>
                <w:rFonts w:eastAsia="Calibri"/>
                <w:b/>
              </w:rPr>
              <w:t>Other information:</w:t>
            </w:r>
          </w:p>
          <w:p w14:paraId="6787F600" w14:textId="77777777" w:rsidR="002C7706" w:rsidRPr="000C0134" w:rsidRDefault="002C7706" w:rsidP="00336004">
            <w:pPr>
              <w:rPr>
                <w:rFonts w:eastAsia="Times New Roman"/>
              </w:rPr>
            </w:pPr>
            <w:r w:rsidRPr="000C0134">
              <w:rPr>
                <w:rFonts w:eastAsia="Calibri"/>
              </w:rPr>
              <w:t>Opportunity to pair lower ability learners with higher ability learners for peer support.</w:t>
            </w:r>
          </w:p>
          <w:p w14:paraId="65F53A62" w14:textId="77777777" w:rsidR="002C7706" w:rsidRPr="000C0134" w:rsidRDefault="002C7706" w:rsidP="00336004">
            <w:pPr>
              <w:rPr>
                <w:rFonts w:eastAsia="Calibri"/>
              </w:rPr>
            </w:pPr>
            <w:r w:rsidRPr="000C0134">
              <w:rPr>
                <w:rFonts w:eastAsia="Calibri"/>
              </w:rPr>
              <w:t>Maths: Titration calculations, tabulating data and plotting graphs.</w:t>
            </w:r>
          </w:p>
          <w:p w14:paraId="0BCDC062" w14:textId="77777777" w:rsidR="002C7706" w:rsidRPr="000C0134" w:rsidRDefault="002C7706" w:rsidP="00336004">
            <w:pPr>
              <w:rPr>
                <w:rFonts w:eastAsia="Calibri"/>
              </w:rPr>
            </w:pPr>
            <w:r w:rsidRPr="000C0134">
              <w:rPr>
                <w:rFonts w:eastAsia="Calibri"/>
              </w:rPr>
              <w:t>English: Group work, presenting findings.</w:t>
            </w:r>
          </w:p>
          <w:p w14:paraId="6F5A2FF6" w14:textId="52D5EC5B" w:rsidR="002C7706" w:rsidRPr="000C0134" w:rsidRDefault="002C7706" w:rsidP="00336004">
            <w:pPr>
              <w:rPr>
                <w:rFonts w:eastAsia="Calibri"/>
              </w:rPr>
            </w:pPr>
            <w:r w:rsidRPr="000C0134">
              <w:rPr>
                <w:rFonts w:eastAsia="Calibri"/>
              </w:rPr>
              <w:t xml:space="preserve">Consider colour overlay / handouts for dyslexic </w:t>
            </w:r>
            <w:r w:rsidR="00516006">
              <w:rPr>
                <w:rFonts w:eastAsia="Calibri"/>
              </w:rPr>
              <w:t>learners</w:t>
            </w:r>
            <w:r w:rsidRPr="000C0134">
              <w:rPr>
                <w:rFonts w:eastAsia="Calibri"/>
              </w:rPr>
              <w:t xml:space="preserve">. </w:t>
            </w:r>
          </w:p>
          <w:p w14:paraId="71EEF1B1" w14:textId="77777777" w:rsidR="002C7706" w:rsidRPr="000C0134" w:rsidRDefault="002C7706" w:rsidP="00336004">
            <w:pPr>
              <w:rPr>
                <w:rFonts w:eastAsia="Calibri"/>
              </w:rPr>
            </w:pPr>
            <w:r w:rsidRPr="000C0134">
              <w:rPr>
                <w:rFonts w:eastAsia="Calibri"/>
              </w:rPr>
              <w:t>Teacher will circulate during individual and group work to answer questions and check understanding.</w:t>
            </w:r>
          </w:p>
          <w:p w14:paraId="7F1F2DAE" w14:textId="0FA24861" w:rsidR="002C7706" w:rsidRPr="00516006" w:rsidRDefault="002C7706" w:rsidP="00516006">
            <w:pPr>
              <w:rPr>
                <w:rFonts w:eastAsia="Calibri"/>
              </w:rPr>
            </w:pPr>
            <w:r w:rsidRPr="000C0134">
              <w:rPr>
                <w:rFonts w:eastAsia="Calibri"/>
              </w:rPr>
              <w:t>Extension:</w:t>
            </w:r>
            <w:r w:rsidR="00516006">
              <w:rPr>
                <w:rFonts w:eastAsia="Calibri"/>
              </w:rPr>
              <w:t xml:space="preserve"> </w:t>
            </w:r>
            <w:r w:rsidRPr="00516006">
              <w:rPr>
                <w:rFonts w:eastAsia="Calibri"/>
              </w:rPr>
              <w:t>consideration of errors in method and suggestion of improvements</w:t>
            </w:r>
            <w:r w:rsidR="00516006" w:rsidRPr="00516006">
              <w:rPr>
                <w:rFonts w:eastAsia="Calibri"/>
              </w:rPr>
              <w:t>.</w:t>
            </w:r>
          </w:p>
        </w:tc>
      </w:tr>
      <w:tr w:rsidR="002C7706" w:rsidRPr="000C0134" w14:paraId="482F0404" w14:textId="77777777" w:rsidTr="00336004">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ABFFCAC" w14:textId="77777777" w:rsidR="002C7706" w:rsidRPr="000C0134" w:rsidRDefault="002C7706" w:rsidP="00336004">
            <w:pPr>
              <w:rPr>
                <w:rFonts w:eastAsia="Times New Roman"/>
              </w:rPr>
            </w:pPr>
            <w:r w:rsidRPr="000C0134">
              <w:rPr>
                <w:rFonts w:eastAsia="Calibri"/>
                <w:b/>
              </w:rPr>
              <w:t>Next steps in learning</w:t>
            </w:r>
          </w:p>
          <w:p w14:paraId="224D1878" w14:textId="77777777" w:rsidR="002C7706" w:rsidRPr="000C0134" w:rsidRDefault="002C7706" w:rsidP="00336004">
            <w:pPr>
              <w:rPr>
                <w:rFonts w:eastAsia="Calibri"/>
              </w:rPr>
            </w:pPr>
            <w:r w:rsidRPr="000C0134">
              <w:rPr>
                <w:rFonts w:eastAsia="Calibri"/>
              </w:rPr>
              <w:t xml:space="preserve">Lesson prep: Learners will have covered titration calculation previously, </w:t>
            </w:r>
          </w:p>
          <w:p w14:paraId="02B08019" w14:textId="570FB296" w:rsidR="002C7706" w:rsidRPr="000C0134" w:rsidRDefault="002C7706" w:rsidP="00336004">
            <w:pPr>
              <w:rPr>
                <w:rFonts w:eastAsia="Times New Roman"/>
              </w:rPr>
            </w:pPr>
            <w:r w:rsidRPr="000C0134">
              <w:rPr>
                <w:rFonts w:eastAsia="Calibri"/>
              </w:rPr>
              <w:t xml:space="preserve">In </w:t>
            </w:r>
            <w:r w:rsidR="0083619D">
              <w:rPr>
                <w:rFonts w:eastAsia="Calibri"/>
              </w:rPr>
              <w:t>l</w:t>
            </w:r>
            <w:r w:rsidRPr="000C0134">
              <w:rPr>
                <w:rFonts w:eastAsia="Calibri"/>
              </w:rPr>
              <w:t>esson 8 - Continuation, learners will carry out pH titration of ethanoic acid. (link to A8.1, B2.29, B2.31, K1.47, S1.74 and S1.85 [version 2.0 June 2023 technical: laboratory science]).</w:t>
            </w:r>
          </w:p>
        </w:tc>
      </w:tr>
    </w:tbl>
    <w:p w14:paraId="4EB9EB7D" w14:textId="77777777" w:rsidR="002C7706" w:rsidRPr="000C0134" w:rsidRDefault="002C7706" w:rsidP="002C7706">
      <w:pPr>
        <w:rPr>
          <w:rFonts w:ascii="Times New Roman" w:eastAsia="Times New Roman" w:hAnsi="Times New Roman" w:cs="Times New Roman"/>
        </w:rPr>
      </w:pPr>
      <w:r w:rsidRPr="000C0134">
        <w:rPr>
          <w:rFonts w:ascii="Times New Roman" w:eastAsia="Times New Roman" w:hAnsi="Times New Roman" w:cs="Times New Roman"/>
        </w:rPr>
        <w:t xml:space="preserve"> </w:t>
      </w:r>
    </w:p>
    <w:p w14:paraId="105C27F0" w14:textId="4C7C3617" w:rsidR="002C7706" w:rsidRPr="000C0134" w:rsidRDefault="002C7706" w:rsidP="002C7706">
      <w:pPr>
        <w:spacing w:after="240"/>
        <w:rPr>
          <w:rFonts w:ascii="Times New Roman" w:eastAsia="Times New Roman" w:hAnsi="Times New Roman" w:cs="Times New Roman"/>
        </w:rPr>
      </w:pPr>
      <w:r w:rsidRPr="000C0134">
        <w:br w:type="page"/>
      </w:r>
    </w:p>
    <w:p w14:paraId="3A74DFDB" w14:textId="25FD29C6" w:rsidR="002C7706" w:rsidRPr="000C0134" w:rsidRDefault="002C7706" w:rsidP="002C7706">
      <w:pPr>
        <w:rPr>
          <w:rFonts w:eastAsia="Times New Roman"/>
        </w:rPr>
      </w:pPr>
      <w:r w:rsidRPr="000C0134">
        <w:rPr>
          <w:color w:val="FF0000"/>
        </w:rPr>
        <w:lastRenderedPageBreak/>
        <w:br/>
      </w:r>
    </w:p>
    <w:tbl>
      <w:tblPr>
        <w:tblStyle w:val="22"/>
        <w:tblW w:w="13740" w:type="dxa"/>
        <w:tblLayout w:type="fixed"/>
        <w:tblLook w:val="0400" w:firstRow="0" w:lastRow="0" w:firstColumn="0" w:lastColumn="0" w:noHBand="0" w:noVBand="1"/>
      </w:tblPr>
      <w:tblGrid>
        <w:gridCol w:w="1255"/>
        <w:gridCol w:w="4825"/>
        <w:gridCol w:w="4825"/>
        <w:gridCol w:w="2835"/>
      </w:tblGrid>
      <w:tr w:rsidR="002C7706" w:rsidRPr="000C0134" w14:paraId="22C907E5"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BC9AD8" w14:textId="195F7085" w:rsidR="002C7706" w:rsidRPr="000C0134" w:rsidRDefault="002C7706" w:rsidP="00336004">
            <w:pPr>
              <w:rPr>
                <w:rFonts w:eastAsia="Times New Roman"/>
              </w:rPr>
            </w:pPr>
            <w:r w:rsidRPr="000C0134">
              <w:rPr>
                <w:rFonts w:eastAsia="Calibri"/>
                <w:b/>
              </w:rPr>
              <w:t xml:space="preserve">Title: </w:t>
            </w:r>
            <w:r w:rsidRPr="000C0134">
              <w:rPr>
                <w:rFonts w:eastAsia="Calibri"/>
              </w:rPr>
              <w:t xml:space="preserve">Analysis of </w:t>
            </w:r>
            <w:r w:rsidR="00785CA2">
              <w:rPr>
                <w:rFonts w:eastAsia="Calibri"/>
              </w:rPr>
              <w:t>v</w:t>
            </w:r>
            <w:r w:rsidRPr="000C0134">
              <w:rPr>
                <w:rFonts w:eastAsia="Calibri"/>
              </w:rPr>
              <w:t>inegar</w:t>
            </w:r>
          </w:p>
          <w:p w14:paraId="4E8D127B" w14:textId="77777777" w:rsidR="002C7706" w:rsidRPr="000C0134" w:rsidRDefault="002C7706" w:rsidP="00336004">
            <w:pPr>
              <w:rPr>
                <w:rFonts w:eastAsia="Times New Roman"/>
              </w:rPr>
            </w:pPr>
          </w:p>
          <w:p w14:paraId="2D6F11FD" w14:textId="58B7C8B1" w:rsidR="009506F3" w:rsidRDefault="002C7706" w:rsidP="00336004">
            <w:pPr>
              <w:rPr>
                <w:rFonts w:eastAsia="Calibri"/>
              </w:rPr>
            </w:pPr>
            <w:r w:rsidRPr="000C0134">
              <w:rPr>
                <w:rFonts w:eastAsia="Calibri"/>
                <w:b/>
              </w:rPr>
              <w:t>Targeted content reference</w:t>
            </w:r>
            <w:r w:rsidR="008671D2">
              <w:rPr>
                <w:rFonts w:eastAsia="Calibri"/>
                <w:b/>
              </w:rPr>
              <w:t>:</w:t>
            </w:r>
          </w:p>
          <w:p w14:paraId="150AD380" w14:textId="752F5408" w:rsidR="002C7706" w:rsidRPr="000C0134" w:rsidRDefault="002C7706" w:rsidP="00336004">
            <w:pPr>
              <w:rPr>
                <w:rFonts w:eastAsiaTheme="minorHAnsi"/>
                <w:color w:val="000000"/>
              </w:rPr>
            </w:pPr>
            <w:r w:rsidRPr="000C0134">
              <w:rPr>
                <w:color w:val="000000"/>
              </w:rPr>
              <w:t xml:space="preserve">Performance </w:t>
            </w:r>
            <w:r w:rsidR="00785CA2">
              <w:rPr>
                <w:color w:val="000000"/>
              </w:rPr>
              <w:t>O</w:t>
            </w:r>
            <w:r w:rsidR="00866CE6">
              <w:rPr>
                <w:color w:val="000000"/>
              </w:rPr>
              <w:t>utcome</w:t>
            </w:r>
            <w:r w:rsidRPr="000C0134">
              <w:rPr>
                <w:color w:val="000000"/>
              </w:rPr>
              <w:t xml:space="preserve"> </w:t>
            </w:r>
            <w:r w:rsidRPr="000C0134">
              <w:rPr>
                <w:rFonts w:eastAsiaTheme="minorHAnsi"/>
                <w:color w:val="000000"/>
              </w:rPr>
              <w:t>1, S1.68, K1.13 [version 2.0 June 2023 technical: laboratory science]</w:t>
            </w:r>
          </w:p>
          <w:p w14:paraId="5B608EAB" w14:textId="77777777" w:rsidR="002C7706" w:rsidRPr="000C0134" w:rsidRDefault="002C7706" w:rsidP="00336004">
            <w:pPr>
              <w:rPr>
                <w:rFonts w:eastAsia="Times New Roman"/>
              </w:rPr>
            </w:pPr>
          </w:p>
          <w:p w14:paraId="224E26AA" w14:textId="77777777" w:rsidR="002C7706" w:rsidRPr="000C0134" w:rsidRDefault="002C7706" w:rsidP="00336004">
            <w:pPr>
              <w:rPr>
                <w:rFonts w:eastAsia="Times New Roman"/>
              </w:rPr>
            </w:pPr>
            <w:r w:rsidRPr="000C0134">
              <w:rPr>
                <w:rFonts w:eastAsia="Calibri"/>
                <w:b/>
              </w:rPr>
              <w:t>Lesson sequence number:</w:t>
            </w:r>
            <w:r w:rsidRPr="000C0134">
              <w:rPr>
                <w:rFonts w:eastAsia="Calibri"/>
              </w:rPr>
              <w:t xml:space="preserve"> 8 of 14</w:t>
            </w:r>
          </w:p>
          <w:p w14:paraId="2B2E1ADB" w14:textId="77777777" w:rsidR="002C7706" w:rsidRPr="000C0134" w:rsidRDefault="002C7706" w:rsidP="00336004">
            <w:pPr>
              <w:rPr>
                <w:rFonts w:eastAsia="Times New Roman"/>
              </w:rPr>
            </w:pPr>
          </w:p>
        </w:tc>
      </w:tr>
      <w:tr w:rsidR="002C7706" w:rsidRPr="000C0134" w14:paraId="6C9A3956"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488E39" w14:textId="5EB598BC" w:rsidR="009506F3" w:rsidRDefault="002C7706" w:rsidP="00336004">
            <w:pPr>
              <w:rPr>
                <w:rFonts w:eastAsia="Calibri"/>
              </w:rPr>
            </w:pPr>
            <w:r w:rsidRPr="000C0134">
              <w:rPr>
                <w:rFonts w:eastAsia="Calibri"/>
                <w:b/>
              </w:rPr>
              <w:t>Prior learning</w:t>
            </w:r>
            <w:r w:rsidR="008671D2">
              <w:rPr>
                <w:rFonts w:eastAsia="Calibri"/>
                <w:b/>
              </w:rPr>
              <w:t>:</w:t>
            </w:r>
          </w:p>
          <w:p w14:paraId="1540A8D9" w14:textId="63006270" w:rsidR="002C7706" w:rsidRPr="000C0134" w:rsidRDefault="00866CE6" w:rsidP="00336004">
            <w:pPr>
              <w:rPr>
                <w:rFonts w:eastAsia="Times New Roman"/>
              </w:rPr>
            </w:pPr>
            <w:r>
              <w:rPr>
                <w:rFonts w:eastAsia="Calibri"/>
              </w:rPr>
              <w:t xml:space="preserve">Core </w:t>
            </w:r>
            <w:r w:rsidR="0020282C">
              <w:rPr>
                <w:rFonts w:eastAsia="Calibri"/>
              </w:rPr>
              <w:t>S</w:t>
            </w:r>
            <w:r>
              <w:rPr>
                <w:rFonts w:eastAsia="Calibri"/>
              </w:rPr>
              <w:t xml:space="preserve">cience </w:t>
            </w:r>
            <w:r w:rsidR="0020282C">
              <w:rPr>
                <w:rFonts w:eastAsia="Calibri"/>
              </w:rPr>
              <w:t>C</w:t>
            </w:r>
            <w:r>
              <w:rPr>
                <w:rFonts w:eastAsia="Calibri"/>
              </w:rPr>
              <w:t xml:space="preserve">oncept, </w:t>
            </w:r>
            <w:r w:rsidRPr="000C0134">
              <w:rPr>
                <w:rFonts w:eastAsiaTheme="minorHAnsi"/>
                <w:color w:val="000000"/>
              </w:rPr>
              <w:t xml:space="preserve">B2.31, </w:t>
            </w:r>
            <w:r>
              <w:rPr>
                <w:rFonts w:eastAsia="Calibri"/>
              </w:rPr>
              <w:t>c</w:t>
            </w:r>
            <w:r w:rsidR="002C7706" w:rsidRPr="000C0134">
              <w:rPr>
                <w:rFonts w:eastAsia="Calibri"/>
              </w:rPr>
              <w:t xml:space="preserve">oncept of moles and mass, ability to make mole calculations </w:t>
            </w:r>
          </w:p>
        </w:tc>
      </w:tr>
      <w:tr w:rsidR="002C7706" w:rsidRPr="000C0134" w14:paraId="1884CDE2" w14:textId="77777777" w:rsidTr="00336004">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969465" w14:textId="77777777" w:rsidR="002C7706" w:rsidRPr="00140C8B" w:rsidRDefault="002C7706" w:rsidP="00336004">
            <w:pPr>
              <w:rPr>
                <w:rFonts w:eastAsia="Times New Roman"/>
                <w:b/>
                <w:bCs/>
              </w:rPr>
            </w:pPr>
            <w:r w:rsidRPr="00140C8B">
              <w:rPr>
                <w:rFonts w:eastAsia="Calibri"/>
                <w:b/>
                <w:bCs/>
              </w:rPr>
              <w:t>Timing</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C7E624" w14:textId="77777777" w:rsidR="002C7706" w:rsidRPr="00140C8B" w:rsidRDefault="002C7706" w:rsidP="00336004">
            <w:pPr>
              <w:rPr>
                <w:rFonts w:eastAsia="Times New Roman"/>
                <w:b/>
                <w:bCs/>
              </w:rPr>
            </w:pPr>
            <w:r w:rsidRPr="00140C8B">
              <w:rPr>
                <w:rFonts w:eastAsia="Calibri"/>
                <w:b/>
                <w:bCs/>
              </w:rPr>
              <w:t>Teacher activity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D4F23A"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5DA4B6" w14:textId="77777777" w:rsidR="002C7706" w:rsidRPr="00140C8B" w:rsidRDefault="002C7706" w:rsidP="00336004">
            <w:pPr>
              <w:rPr>
                <w:rFonts w:eastAsia="Times New Roman"/>
                <w:b/>
                <w:bCs/>
              </w:rPr>
            </w:pPr>
            <w:r w:rsidRPr="00140C8B">
              <w:rPr>
                <w:rFonts w:eastAsia="Calibri"/>
                <w:b/>
                <w:bCs/>
              </w:rPr>
              <w:t>Resource</w:t>
            </w:r>
          </w:p>
        </w:tc>
      </w:tr>
      <w:tr w:rsidR="002C7706" w:rsidRPr="000C0134" w14:paraId="56EFF82A"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DB2301" w14:textId="77777777" w:rsidR="002C7706" w:rsidRPr="000C0134" w:rsidRDefault="002C7706" w:rsidP="00336004">
            <w:pPr>
              <w:rPr>
                <w:rFonts w:eastAsia="Times New Roman"/>
              </w:rPr>
            </w:pPr>
            <w:r w:rsidRPr="000C0134">
              <w:rPr>
                <w:rFonts w:eastAsia="Calibri"/>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DAB747" w14:textId="20CD4B37" w:rsidR="002C7706" w:rsidRPr="00C634DD" w:rsidRDefault="002C7706" w:rsidP="00336004">
            <w:pPr>
              <w:rPr>
                <w:rFonts w:eastAsia="Calibri"/>
                <w:lang w:val="it-IT"/>
              </w:rPr>
            </w:pPr>
            <w:r w:rsidRPr="00C634DD">
              <w:rPr>
                <w:rFonts w:eastAsia="Calibri"/>
                <w:lang w:val="it-IT"/>
              </w:rPr>
              <w:t xml:space="preserve">Introduce scenario. </w:t>
            </w:r>
            <w:proofErr w:type="spellStart"/>
            <w:r w:rsidRPr="00C634DD">
              <w:rPr>
                <w:rFonts w:eastAsia="Calibri"/>
                <w:lang w:val="it-IT"/>
              </w:rPr>
              <w:t>Give</w:t>
            </w:r>
            <w:proofErr w:type="spellEnd"/>
            <w:r w:rsidRPr="00C634DD">
              <w:rPr>
                <w:rFonts w:eastAsia="Calibri"/>
                <w:lang w:val="it-IT"/>
              </w:rPr>
              <w:t xml:space="preserve"> out WFCG </w:t>
            </w:r>
            <w:r w:rsidR="00E65702" w:rsidRPr="00C634DD">
              <w:rPr>
                <w:rFonts w:eastAsia="Calibri"/>
                <w:lang w:val="it-IT"/>
              </w:rPr>
              <w:t>scenario</w:t>
            </w:r>
            <w:r w:rsidRPr="00C634DD">
              <w:rPr>
                <w:rFonts w:eastAsia="Calibri"/>
                <w:lang w:val="it-IT"/>
              </w:rPr>
              <w:t>.</w:t>
            </w:r>
          </w:p>
          <w:p w14:paraId="2FB5F76F" w14:textId="77777777" w:rsidR="002C7706" w:rsidRPr="00C634DD" w:rsidRDefault="002C7706" w:rsidP="00336004">
            <w:pPr>
              <w:rPr>
                <w:rFonts w:eastAsia="Calibri"/>
                <w:lang w:val="it-IT"/>
              </w:rPr>
            </w:pPr>
          </w:p>
          <w:p w14:paraId="72E23297" w14:textId="25AF10E1" w:rsidR="002C7706" w:rsidRPr="000C0134" w:rsidRDefault="002C7706" w:rsidP="00336004">
            <w:pPr>
              <w:rPr>
                <w:rFonts w:eastAsia="Calibri"/>
              </w:rPr>
            </w:pPr>
            <w:r w:rsidRPr="000C0134">
              <w:rPr>
                <w:rFonts w:eastAsia="Calibri"/>
              </w:rPr>
              <w:t xml:space="preserve">Provide learners with a blank </w:t>
            </w:r>
            <w:r w:rsidR="00516006">
              <w:rPr>
                <w:rFonts w:eastAsia="Calibri"/>
              </w:rPr>
              <w:t>RA template</w:t>
            </w:r>
            <w:r w:rsidRPr="000C0134">
              <w:rPr>
                <w:rFonts w:eastAsia="Calibri"/>
              </w:rPr>
              <w:t xml:space="preserve"> SOP for vinegar and NaOH acid.</w:t>
            </w:r>
          </w:p>
          <w:p w14:paraId="6ABBBFD1" w14:textId="7ECB3F5D" w:rsidR="002C7706" w:rsidRPr="000C0134" w:rsidRDefault="002C7706" w:rsidP="00336004">
            <w:pPr>
              <w:rPr>
                <w:rFonts w:eastAsia="Calibri"/>
              </w:rPr>
            </w:pPr>
            <w:r w:rsidRPr="000C0134">
              <w:rPr>
                <w:rFonts w:eastAsia="Calibri"/>
              </w:rPr>
              <w:t>Direct learners to prepare for the activity by altering the RA to consider collecting and applying PPE as appropriate.</w:t>
            </w:r>
          </w:p>
          <w:p w14:paraId="3FBAA398" w14:textId="77777777" w:rsidR="002C7706" w:rsidRPr="000C0134" w:rsidRDefault="002C7706" w:rsidP="00336004">
            <w:pPr>
              <w:rPr>
                <w:rFonts w:eastAsia="Calibri"/>
              </w:rPr>
            </w:pPr>
          </w:p>
          <w:p w14:paraId="7622E2EB" w14:textId="77777777" w:rsidR="002C7706" w:rsidRPr="000C0134" w:rsidRDefault="002C7706" w:rsidP="00336004">
            <w:pPr>
              <w:rPr>
                <w:rFonts w:eastAsia="Calibri"/>
              </w:rPr>
            </w:pPr>
            <w:r w:rsidRPr="000C0134">
              <w:rPr>
                <w:rFonts w:eastAsia="Calibri"/>
              </w:rPr>
              <w:t>Check understanding by reading RA and set following task.</w:t>
            </w:r>
          </w:p>
          <w:p w14:paraId="3368565F" w14:textId="77777777" w:rsidR="002C7706" w:rsidRPr="000C0134"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C63DDF" w14:textId="5EDD3E16" w:rsidR="002C7706" w:rsidRPr="000C0134" w:rsidRDefault="00E65702" w:rsidP="00336004">
            <w:pPr>
              <w:rPr>
                <w:rFonts w:eastAsia="Calibri"/>
              </w:rPr>
            </w:pPr>
            <w:r>
              <w:rPr>
                <w:rFonts w:eastAsia="Calibri"/>
              </w:rPr>
              <w:t>Learners</w:t>
            </w:r>
            <w:r w:rsidR="002C7706" w:rsidRPr="000C0134">
              <w:rPr>
                <w:rFonts w:eastAsia="Calibri"/>
              </w:rPr>
              <w:t xml:space="preserve"> individually collect </w:t>
            </w:r>
            <w:r w:rsidR="00516006">
              <w:rPr>
                <w:rFonts w:eastAsia="Calibri"/>
              </w:rPr>
              <w:t xml:space="preserve">blank </w:t>
            </w:r>
            <w:r w:rsidR="002C7706" w:rsidRPr="000C0134">
              <w:rPr>
                <w:rFonts w:eastAsia="Calibri"/>
              </w:rPr>
              <w:t>RA</w:t>
            </w:r>
            <w:r w:rsidR="00516006">
              <w:rPr>
                <w:rFonts w:eastAsia="Calibri"/>
              </w:rPr>
              <w:t xml:space="preserve"> template</w:t>
            </w:r>
            <w:r w:rsidR="002C7706" w:rsidRPr="000C0134">
              <w:rPr>
                <w:rFonts w:eastAsia="Calibri"/>
              </w:rPr>
              <w:t xml:space="preserve">, SOP and </w:t>
            </w:r>
            <w:r w:rsidR="00516006">
              <w:rPr>
                <w:rFonts w:eastAsia="Calibri"/>
              </w:rPr>
              <w:t xml:space="preserve">find </w:t>
            </w:r>
            <w:r w:rsidR="002C7706" w:rsidRPr="000C0134">
              <w:rPr>
                <w:rFonts w:eastAsia="Calibri"/>
              </w:rPr>
              <w:t>SDS</w:t>
            </w:r>
            <w:r w:rsidR="00516006">
              <w:rPr>
                <w:rFonts w:eastAsia="Calibri"/>
              </w:rPr>
              <w:t xml:space="preserve"> online</w:t>
            </w:r>
            <w:r w:rsidR="002C7706" w:rsidRPr="000C0134">
              <w:rPr>
                <w:rFonts w:eastAsia="Calibri"/>
              </w:rPr>
              <w:t xml:space="preserve">. </w:t>
            </w:r>
          </w:p>
          <w:p w14:paraId="0440792B" w14:textId="77777777" w:rsidR="002C7706" w:rsidRPr="000C0134" w:rsidRDefault="002C7706" w:rsidP="00336004">
            <w:pPr>
              <w:rPr>
                <w:rFonts w:eastAsia="Calibri"/>
              </w:rPr>
            </w:pPr>
          </w:p>
          <w:p w14:paraId="38752257" w14:textId="6DF8AF4D" w:rsidR="002C7706" w:rsidRPr="000C0134" w:rsidRDefault="002C7706" w:rsidP="00336004">
            <w:pPr>
              <w:rPr>
                <w:rFonts w:eastAsia="Calibri"/>
              </w:rPr>
            </w:pPr>
            <w:r w:rsidRPr="000C0134">
              <w:rPr>
                <w:rFonts w:eastAsia="Calibri"/>
              </w:rPr>
              <w:t xml:space="preserve">Task: </w:t>
            </w:r>
            <w:r w:rsidR="00E65702">
              <w:rPr>
                <w:rFonts w:eastAsia="Calibri"/>
              </w:rPr>
              <w:t>Individually</w:t>
            </w:r>
            <w:r w:rsidR="009506F3">
              <w:rPr>
                <w:rFonts w:eastAsia="Calibri"/>
              </w:rPr>
              <w:t>,</w:t>
            </w:r>
            <w:r w:rsidR="00E65702">
              <w:rPr>
                <w:rFonts w:eastAsia="Calibri"/>
              </w:rPr>
              <w:t xml:space="preserve"> w</w:t>
            </w:r>
            <w:r w:rsidRPr="000C0134">
              <w:rPr>
                <w:rFonts w:eastAsia="Calibri"/>
              </w:rPr>
              <w:t>rite RA for vinegar analysis.</w:t>
            </w:r>
          </w:p>
          <w:p w14:paraId="00B33488" w14:textId="77777777" w:rsidR="002C7706" w:rsidRPr="000C0134" w:rsidRDefault="002C7706" w:rsidP="00336004">
            <w:pPr>
              <w:rPr>
                <w:rFonts w:eastAsia="Calibri"/>
              </w:rPr>
            </w:pPr>
          </w:p>
          <w:p w14:paraId="75F2FF79" w14:textId="564AD070" w:rsidR="002C7706" w:rsidRPr="000C0134" w:rsidRDefault="002C7706" w:rsidP="00336004">
            <w:pPr>
              <w:rPr>
                <w:rFonts w:eastAsia="Calibri"/>
              </w:rPr>
            </w:pPr>
            <w:r w:rsidRPr="000C0134">
              <w:rPr>
                <w:rFonts w:eastAsia="Calibri"/>
              </w:rPr>
              <w:t xml:space="preserve">Update </w:t>
            </w:r>
            <w:r w:rsidR="0010515F">
              <w:rPr>
                <w:rFonts w:eastAsia="Calibri"/>
              </w:rPr>
              <w:t>lab book</w:t>
            </w:r>
            <w:r w:rsidRPr="000C0134">
              <w:rPr>
                <w:rFonts w:eastAsia="Calibri"/>
              </w:rPr>
              <w:t xml:space="preserve"> as appropriate.</w:t>
            </w:r>
          </w:p>
          <w:p w14:paraId="242310B8" w14:textId="77777777" w:rsidR="00E65702" w:rsidRDefault="00E65702" w:rsidP="00336004">
            <w:pPr>
              <w:rPr>
                <w:rFonts w:eastAsia="Calibri"/>
              </w:rPr>
            </w:pPr>
          </w:p>
          <w:p w14:paraId="25F1B3E7" w14:textId="77777777" w:rsidR="00E65702" w:rsidRPr="000C0134" w:rsidRDefault="00E65702" w:rsidP="00336004">
            <w:pPr>
              <w:rPr>
                <w:rFonts w:eastAsia="Calibri"/>
              </w:rPr>
            </w:pPr>
          </w:p>
          <w:p w14:paraId="5498E5F1" w14:textId="77777777" w:rsidR="002C7706" w:rsidRPr="000C0134" w:rsidRDefault="002C7706" w:rsidP="00336004">
            <w:pPr>
              <w:rPr>
                <w:rFonts w:eastAsia="Times New Roman"/>
              </w:rPr>
            </w:pPr>
            <w:r w:rsidRPr="000C0134">
              <w:rPr>
                <w:rFonts w:eastAsia="Calibri"/>
              </w:rPr>
              <w:t>Collect appropriate PPE.</w:t>
            </w: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19EA3A0A" w14:textId="0F2B4A0F" w:rsidR="00BE3C28" w:rsidRPr="00155264" w:rsidRDefault="00BE3C28" w:rsidP="00BE3C28">
            <w:pPr>
              <w:spacing w:after="240"/>
              <w:rPr>
                <w:rFonts w:eastAsia="Calibri"/>
              </w:rPr>
            </w:pPr>
            <w:r w:rsidRPr="00155264">
              <w:rPr>
                <w:rFonts w:eastAsia="Calibri"/>
              </w:rPr>
              <w:t>Slide deck</w:t>
            </w:r>
          </w:p>
          <w:p w14:paraId="44497428" w14:textId="0AC4CE1C" w:rsidR="00DA5561" w:rsidRPr="00155264" w:rsidRDefault="00DA5561" w:rsidP="00BE3C28">
            <w:pPr>
              <w:spacing w:after="240"/>
              <w:rPr>
                <w:rFonts w:eastAsia="Calibri"/>
              </w:rPr>
            </w:pPr>
            <w:r w:rsidRPr="00155264">
              <w:rPr>
                <w:rFonts w:eastAsia="Calibri"/>
              </w:rPr>
              <w:t>Laboratory facilities</w:t>
            </w:r>
          </w:p>
          <w:p w14:paraId="08BA28D8" w14:textId="3B23C58A" w:rsidR="002C7706" w:rsidRPr="00155264" w:rsidRDefault="002C4D77" w:rsidP="00336004">
            <w:pPr>
              <w:spacing w:after="240"/>
              <w:rPr>
                <w:rFonts w:eastAsia="Calibri"/>
              </w:rPr>
            </w:pPr>
            <w:r w:rsidRPr="00155264">
              <w:rPr>
                <w:rFonts w:eastAsia="Calibri"/>
              </w:rPr>
              <w:t>WFCG s</w:t>
            </w:r>
            <w:r w:rsidR="002C7706" w:rsidRPr="00155264">
              <w:rPr>
                <w:rFonts w:eastAsia="Calibri"/>
              </w:rPr>
              <w:t>cenario</w:t>
            </w:r>
          </w:p>
          <w:p w14:paraId="4C88A412" w14:textId="665E0FE7" w:rsidR="00BE3C28" w:rsidRPr="00D411F7" w:rsidRDefault="00BE3C28" w:rsidP="00BE3C28">
            <w:pPr>
              <w:spacing w:after="240"/>
              <w:rPr>
                <w:rFonts w:eastAsia="Calibri"/>
                <w:lang w:val="es-ES"/>
              </w:rPr>
            </w:pPr>
            <w:r w:rsidRPr="00D411F7">
              <w:rPr>
                <w:rFonts w:eastAsia="Calibri"/>
                <w:lang w:val="es-ES"/>
              </w:rPr>
              <w:t>SOP 4</w:t>
            </w:r>
          </w:p>
          <w:p w14:paraId="4C1292BC" w14:textId="419509C7" w:rsidR="002C7706" w:rsidRPr="00D411F7" w:rsidRDefault="00E65702" w:rsidP="00336004">
            <w:pPr>
              <w:spacing w:after="200" w:line="276" w:lineRule="auto"/>
              <w:rPr>
                <w:rFonts w:eastAsia="Calibri"/>
                <w:bCs/>
                <w:lang w:val="es-ES"/>
              </w:rPr>
            </w:pPr>
            <w:r w:rsidRPr="00D411F7">
              <w:rPr>
                <w:rFonts w:eastAsia="Calibri"/>
                <w:bCs/>
                <w:lang w:val="es-ES"/>
              </w:rPr>
              <w:t>RA</w:t>
            </w:r>
            <w:r w:rsidR="007403D4" w:rsidRPr="00D411F7">
              <w:rPr>
                <w:rFonts w:eastAsia="Calibri"/>
                <w:bCs/>
                <w:lang w:val="es-ES"/>
              </w:rPr>
              <w:t xml:space="preserve"> </w:t>
            </w:r>
            <w:proofErr w:type="spellStart"/>
            <w:r w:rsidR="002C4D77">
              <w:rPr>
                <w:rFonts w:eastAsia="Calibri"/>
                <w:bCs/>
                <w:lang w:val="es-ES"/>
              </w:rPr>
              <w:t>t</w:t>
            </w:r>
            <w:r w:rsidR="007403D4" w:rsidRPr="00D411F7">
              <w:rPr>
                <w:rFonts w:eastAsia="Calibri"/>
                <w:bCs/>
                <w:lang w:val="es-ES"/>
              </w:rPr>
              <w:t>emplate</w:t>
            </w:r>
            <w:proofErr w:type="spellEnd"/>
            <w:r w:rsidR="007403D4" w:rsidRPr="00D411F7">
              <w:rPr>
                <w:rFonts w:eastAsia="Calibri"/>
                <w:bCs/>
                <w:lang w:val="es-ES"/>
              </w:rPr>
              <w:t xml:space="preserve"> 1</w:t>
            </w:r>
          </w:p>
          <w:p w14:paraId="4E5C2893" w14:textId="0DA4F09C" w:rsidR="002C7706" w:rsidRPr="00D411F7" w:rsidRDefault="00BE3C28" w:rsidP="00336004">
            <w:pPr>
              <w:spacing w:after="240"/>
              <w:rPr>
                <w:rFonts w:eastAsia="Calibri"/>
                <w:lang w:val="es-ES"/>
              </w:rPr>
            </w:pPr>
            <w:r w:rsidRPr="00D411F7">
              <w:rPr>
                <w:rFonts w:eastAsia="Times New Roman"/>
                <w:lang w:val="es-ES"/>
              </w:rPr>
              <w:t>RA</w:t>
            </w:r>
            <w:r w:rsidR="007403D4" w:rsidRPr="00D411F7">
              <w:rPr>
                <w:rFonts w:eastAsia="Times New Roman"/>
                <w:lang w:val="es-ES"/>
              </w:rPr>
              <w:t xml:space="preserve"> SOP</w:t>
            </w:r>
            <w:r w:rsidR="002C4D77">
              <w:rPr>
                <w:rFonts w:eastAsia="Times New Roman"/>
                <w:lang w:val="es-ES"/>
              </w:rPr>
              <w:t xml:space="preserve"> </w:t>
            </w:r>
            <w:r w:rsidR="007403D4" w:rsidRPr="00D411F7">
              <w:rPr>
                <w:rFonts w:eastAsia="Times New Roman"/>
                <w:lang w:val="es-ES"/>
              </w:rPr>
              <w:t>4</w:t>
            </w:r>
            <w:r w:rsidR="002C7706" w:rsidRPr="00D411F7">
              <w:rPr>
                <w:rFonts w:eastAsia="Calibri"/>
                <w:lang w:val="es-ES"/>
              </w:rPr>
              <w:t xml:space="preserve"> </w:t>
            </w:r>
          </w:p>
          <w:p w14:paraId="255F5FEE" w14:textId="0BAF57EF" w:rsidR="00516006" w:rsidRPr="000C0134" w:rsidRDefault="00516006" w:rsidP="00336004">
            <w:pPr>
              <w:spacing w:after="240"/>
              <w:rPr>
                <w:rFonts w:eastAsia="Times New Roman"/>
              </w:rPr>
            </w:pPr>
            <w:r>
              <w:rPr>
                <w:rFonts w:eastAsia="Calibri"/>
              </w:rPr>
              <w:t>Access to internet</w:t>
            </w:r>
          </w:p>
        </w:tc>
      </w:tr>
      <w:tr w:rsidR="002C7706" w:rsidRPr="000C0134" w14:paraId="1B583F4F"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1040C5" w14:textId="6A5940AF" w:rsidR="002C7706" w:rsidRPr="000C0134" w:rsidRDefault="00E65702" w:rsidP="00336004">
            <w:pPr>
              <w:rPr>
                <w:rFonts w:eastAsia="Calibri"/>
              </w:rPr>
            </w:pPr>
            <w:r>
              <w:rPr>
                <w:rFonts w:eastAsia="Calibri"/>
              </w:rPr>
              <w:t>4</w:t>
            </w:r>
            <w:r w:rsidR="002C7706" w:rsidRPr="000C0134">
              <w:rPr>
                <w:rFonts w:eastAsia="Calibri"/>
              </w:rPr>
              <w:t>0 minutes</w:t>
            </w:r>
          </w:p>
          <w:p w14:paraId="3D91936B" w14:textId="77777777" w:rsidR="002C7706" w:rsidRPr="000C0134"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D13F26" w14:textId="77777777" w:rsidR="002C7706" w:rsidRPr="000C0134" w:rsidRDefault="002C7706" w:rsidP="00336004">
            <w:pPr>
              <w:rPr>
                <w:rFonts w:eastAsia="Calibri"/>
              </w:rPr>
            </w:pPr>
            <w:r w:rsidRPr="000C0134">
              <w:rPr>
                <w:rFonts w:eastAsia="Calibri"/>
              </w:rPr>
              <w:t>Instruct learners to follow SOP to quantitatively titrate a solution of ethanoic acid using a pH meter.</w:t>
            </w:r>
          </w:p>
          <w:p w14:paraId="3A704F06" w14:textId="77777777" w:rsidR="002C7706" w:rsidRPr="000C0134" w:rsidRDefault="002C7706" w:rsidP="00336004">
            <w:pPr>
              <w:rPr>
                <w:rFonts w:eastAsia="Calibri"/>
              </w:rPr>
            </w:pPr>
          </w:p>
          <w:p w14:paraId="37D3AF91" w14:textId="77777777" w:rsidR="002C7706" w:rsidRPr="000C0134" w:rsidRDefault="002C7706" w:rsidP="00336004">
            <w:pPr>
              <w:rPr>
                <w:rFonts w:eastAsia="Times New Roman"/>
              </w:rPr>
            </w:pPr>
            <w:r w:rsidRPr="000C0134">
              <w:rPr>
                <w:rFonts w:eastAsia="Calibri"/>
              </w:rPr>
              <w:t>Circulate to check good practice and that data is recorded correctly.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031742" w14:textId="0F7EE5FB" w:rsidR="002C7706" w:rsidRPr="000C0134" w:rsidRDefault="002C7706" w:rsidP="00336004">
            <w:pPr>
              <w:rPr>
                <w:rFonts w:eastAsia="Calibri"/>
              </w:rPr>
            </w:pPr>
            <w:r w:rsidRPr="000C0134">
              <w:rPr>
                <w:rFonts w:eastAsia="Calibri"/>
              </w:rPr>
              <w:t>Task: Individually</w:t>
            </w:r>
            <w:r w:rsidR="009506F3">
              <w:rPr>
                <w:rFonts w:eastAsia="Calibri"/>
              </w:rPr>
              <w:t>,</w:t>
            </w:r>
            <w:r w:rsidRPr="000C0134">
              <w:rPr>
                <w:rFonts w:eastAsia="Calibri"/>
              </w:rPr>
              <w:t xml:space="preserve"> learners collect equipment and safely and accurately complete pH titration according to SOP 4.</w:t>
            </w:r>
          </w:p>
          <w:p w14:paraId="44A00C27" w14:textId="77777777" w:rsidR="002C7706" w:rsidRPr="000C0134" w:rsidRDefault="002C7706" w:rsidP="00336004">
            <w:pPr>
              <w:rPr>
                <w:rFonts w:eastAsia="Calibri"/>
              </w:rPr>
            </w:pPr>
          </w:p>
          <w:p w14:paraId="4AFF1174" w14:textId="57DBF5DF" w:rsidR="002C7706" w:rsidRPr="000C0134" w:rsidRDefault="002C7706" w:rsidP="00336004">
            <w:pPr>
              <w:rPr>
                <w:rFonts w:eastAsia="Calibri"/>
              </w:rPr>
            </w:pPr>
            <w:r w:rsidRPr="000C0134">
              <w:rPr>
                <w:rFonts w:eastAsia="Calibri"/>
              </w:rPr>
              <w:t xml:space="preserve">Learners record results in their </w:t>
            </w:r>
            <w:r w:rsidR="0010515F">
              <w:rPr>
                <w:rFonts w:eastAsia="Calibri"/>
              </w:rPr>
              <w:t>lab book</w:t>
            </w:r>
            <w:r w:rsidRPr="000C0134">
              <w:rPr>
                <w:rFonts w:eastAsia="Calibri"/>
              </w:rPr>
              <w:t>.</w:t>
            </w:r>
          </w:p>
          <w:p w14:paraId="364D6E73" w14:textId="77777777" w:rsidR="002C7706" w:rsidRPr="000C0134" w:rsidRDefault="002C7706" w:rsidP="00336004">
            <w:pPr>
              <w:rPr>
                <w:rFonts w:eastAsia="Calibri"/>
              </w:rPr>
            </w:pPr>
          </w:p>
          <w:p w14:paraId="53930D6A" w14:textId="77777777" w:rsidR="002C7706" w:rsidRPr="000C0134" w:rsidRDefault="002C77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4B767AF7" w14:textId="77777777" w:rsidR="002C7706" w:rsidRPr="000C0134" w:rsidRDefault="002C7706" w:rsidP="00336004">
            <w:pPr>
              <w:widowControl w:val="0"/>
              <w:spacing w:line="276" w:lineRule="auto"/>
              <w:rPr>
                <w:rFonts w:eastAsia="Times New Roman"/>
              </w:rPr>
            </w:pPr>
          </w:p>
        </w:tc>
      </w:tr>
      <w:tr w:rsidR="002C7706" w:rsidRPr="000C0134" w14:paraId="4A7643C0"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3816A8E" w14:textId="0CBA7DF4" w:rsidR="002C7706" w:rsidRPr="000C0134" w:rsidRDefault="00E65702" w:rsidP="00336004">
            <w:pPr>
              <w:rPr>
                <w:rFonts w:eastAsia="Times New Roman"/>
              </w:rPr>
            </w:pPr>
            <w:r>
              <w:rPr>
                <w:rFonts w:eastAsia="Calibri"/>
              </w:rPr>
              <w:lastRenderedPageBreak/>
              <w:t>20</w:t>
            </w:r>
            <w:r w:rsidR="002C7706" w:rsidRPr="000C0134">
              <w:rPr>
                <w:rFonts w:eastAsia="Calibri"/>
              </w:rPr>
              <w:t xml:space="preserve"> minutes</w:t>
            </w:r>
          </w:p>
          <w:p w14:paraId="36E18D8C" w14:textId="77777777" w:rsidR="002C7706" w:rsidRPr="000C0134"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6000409" w14:textId="731496EF" w:rsidR="002C7706" w:rsidRPr="000C0134" w:rsidRDefault="002C7706" w:rsidP="00336004">
            <w:pPr>
              <w:rPr>
                <w:rFonts w:eastAsia="Calibri"/>
              </w:rPr>
            </w:pPr>
            <w:r w:rsidRPr="000C0134">
              <w:rPr>
                <w:rFonts w:eastAsia="Calibri"/>
              </w:rPr>
              <w:t xml:space="preserve">Remind </w:t>
            </w:r>
            <w:r w:rsidR="00E65702">
              <w:rPr>
                <w:rFonts w:eastAsia="Calibri"/>
              </w:rPr>
              <w:t>learner</w:t>
            </w:r>
            <w:r w:rsidRPr="000C0134">
              <w:rPr>
                <w:rFonts w:eastAsia="Calibri"/>
              </w:rPr>
              <w:t xml:space="preserve">s of method and instruct </w:t>
            </w:r>
            <w:r w:rsidR="00516006">
              <w:rPr>
                <w:rFonts w:eastAsia="Calibri"/>
              </w:rPr>
              <w:t>learners</w:t>
            </w:r>
            <w:r w:rsidRPr="000C0134">
              <w:rPr>
                <w:rFonts w:eastAsia="Calibri"/>
              </w:rPr>
              <w:t xml:space="preserve"> to plot data.</w:t>
            </w:r>
          </w:p>
          <w:p w14:paraId="49A78E62" w14:textId="77777777" w:rsidR="002C7706" w:rsidRPr="000C0134" w:rsidRDefault="002C7706" w:rsidP="00336004">
            <w:pPr>
              <w:rPr>
                <w:rFonts w:eastAsia="Calibri"/>
              </w:rPr>
            </w:pPr>
          </w:p>
          <w:p w14:paraId="03F5EDF1" w14:textId="77777777" w:rsidR="002C7706" w:rsidRPr="000C0134" w:rsidRDefault="002C7706" w:rsidP="00336004">
            <w:pPr>
              <w:rPr>
                <w:rFonts w:eastAsia="Calibri"/>
              </w:rPr>
            </w:pPr>
          </w:p>
          <w:p w14:paraId="0CB5FC3D" w14:textId="32682DCB" w:rsidR="002C7706" w:rsidRPr="000C0134" w:rsidRDefault="002C7706" w:rsidP="00336004">
            <w:pPr>
              <w:rPr>
                <w:rFonts w:eastAsia="Calibri"/>
              </w:rPr>
            </w:pPr>
            <w:r w:rsidRPr="000C0134">
              <w:rPr>
                <w:rFonts w:eastAsia="Calibri"/>
              </w:rPr>
              <w:t xml:space="preserve">Review </w:t>
            </w:r>
            <w:r w:rsidR="00E65702">
              <w:rPr>
                <w:rFonts w:eastAsia="Calibri"/>
              </w:rPr>
              <w:t>learner</w:t>
            </w:r>
            <w:r w:rsidRPr="000C0134">
              <w:rPr>
                <w:rFonts w:eastAsia="Calibri"/>
              </w:rPr>
              <w:t xml:space="preserve"> graphs and calculations.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9A60CA" w14:textId="77777777" w:rsidR="002C7706" w:rsidRPr="000C0134" w:rsidRDefault="002C7706" w:rsidP="00336004">
            <w:pPr>
              <w:rPr>
                <w:rFonts w:eastAsia="Calibri"/>
              </w:rPr>
            </w:pPr>
            <w:r w:rsidRPr="000C0134">
              <w:rPr>
                <w:rFonts w:eastAsia="Calibri"/>
              </w:rPr>
              <w:t>Task: Learners use their results to plot curve of pH against volume and determine the concentration of ethanoic acid.</w:t>
            </w:r>
          </w:p>
          <w:p w14:paraId="097FFACE" w14:textId="77777777" w:rsidR="002C7706" w:rsidRPr="000C0134" w:rsidRDefault="002C7706" w:rsidP="00336004">
            <w:pPr>
              <w:rPr>
                <w:rFonts w:eastAsia="Calibri"/>
              </w:rPr>
            </w:pPr>
          </w:p>
          <w:p w14:paraId="0DC56703" w14:textId="2C745523" w:rsidR="002C7706" w:rsidRPr="000C0134" w:rsidRDefault="002C7706" w:rsidP="00336004">
            <w:pPr>
              <w:rPr>
                <w:rFonts w:eastAsia="Calibri"/>
              </w:rPr>
            </w:pPr>
            <w:r w:rsidRPr="000C0134">
              <w:rPr>
                <w:rFonts w:eastAsia="Calibri"/>
              </w:rPr>
              <w:t xml:space="preserve">Evaluation: </w:t>
            </w:r>
            <w:r w:rsidR="009506F3">
              <w:rPr>
                <w:rFonts w:eastAsia="Calibri"/>
              </w:rPr>
              <w:t>L</w:t>
            </w:r>
            <w:r w:rsidR="009506F3" w:rsidRPr="000C0134">
              <w:rPr>
                <w:rFonts w:eastAsia="Calibri"/>
              </w:rPr>
              <w:t xml:space="preserve">earners </w:t>
            </w:r>
            <w:r w:rsidRPr="000C0134">
              <w:rPr>
                <w:rFonts w:eastAsia="Calibri"/>
              </w:rPr>
              <w:t>check the shape of their graph against an exemplar and repeat titration if necessary.</w:t>
            </w:r>
          </w:p>
        </w:tc>
        <w:tc>
          <w:tcPr>
            <w:tcW w:w="2835" w:type="dxa"/>
            <w:vMerge/>
            <w:tcBorders>
              <w:left w:val="single" w:sz="8" w:space="0" w:color="000000"/>
              <w:right w:val="single" w:sz="8" w:space="0" w:color="000000"/>
            </w:tcBorders>
            <w:tcMar>
              <w:top w:w="0" w:type="dxa"/>
              <w:left w:w="115" w:type="dxa"/>
              <w:bottom w:w="0" w:type="dxa"/>
              <w:right w:w="115" w:type="dxa"/>
            </w:tcMar>
          </w:tcPr>
          <w:p w14:paraId="690D9E14" w14:textId="77777777" w:rsidR="002C7706" w:rsidRPr="000C0134" w:rsidRDefault="002C7706" w:rsidP="00336004">
            <w:pPr>
              <w:widowControl w:val="0"/>
              <w:spacing w:line="276" w:lineRule="auto"/>
              <w:rPr>
                <w:rFonts w:eastAsia="Calibri"/>
              </w:rPr>
            </w:pPr>
          </w:p>
        </w:tc>
      </w:tr>
      <w:tr w:rsidR="002C7706" w:rsidRPr="000C0134" w14:paraId="016890EF" w14:textId="77777777" w:rsidTr="00336004">
        <w:trPr>
          <w:trHeight w:val="558"/>
        </w:trPr>
        <w:tc>
          <w:tcPr>
            <w:tcW w:w="125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3611F877" w14:textId="3188693F" w:rsidR="002C7706" w:rsidRPr="000C0134" w:rsidRDefault="00E65702" w:rsidP="00336004">
            <w:pPr>
              <w:rPr>
                <w:rFonts w:eastAsia="Times New Roman"/>
              </w:rPr>
            </w:pPr>
            <w:r>
              <w:rPr>
                <w:rFonts w:eastAsia="Times New Roman"/>
              </w:rPr>
              <w:t>2</w:t>
            </w:r>
            <w:r w:rsidR="002C7706" w:rsidRPr="000C0134">
              <w:rPr>
                <w:rFonts w:eastAsia="Times New Roman"/>
              </w:rPr>
              <w:t>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75AD4B" w14:textId="05F2F37D" w:rsidR="002C7706" w:rsidRPr="000C0134" w:rsidRDefault="002C7706" w:rsidP="00336004">
            <w:pPr>
              <w:rPr>
                <w:rFonts w:eastAsia="Calibri"/>
              </w:rPr>
            </w:pPr>
            <w:r w:rsidRPr="000C0134">
              <w:rPr>
                <w:rFonts w:eastAsia="Calibri"/>
              </w:rPr>
              <w:t xml:space="preserve">Extension task: </w:t>
            </w:r>
            <w:r w:rsidR="009506F3">
              <w:rPr>
                <w:rFonts w:eastAsia="Calibri"/>
              </w:rPr>
              <w:t>R</w:t>
            </w:r>
            <w:r w:rsidR="009506F3" w:rsidRPr="000C0134">
              <w:rPr>
                <w:rFonts w:eastAsia="Calibri"/>
              </w:rPr>
              <w:t xml:space="preserve">esearch </w:t>
            </w:r>
            <w:r w:rsidRPr="000C0134">
              <w:rPr>
                <w:rFonts w:eastAsia="Calibri"/>
              </w:rPr>
              <w:t>examples of automated pH titration.</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85FBB3" w14:textId="71566263" w:rsidR="002C7706" w:rsidRPr="000C0134" w:rsidRDefault="002C7706" w:rsidP="00336004">
            <w:pPr>
              <w:rPr>
                <w:rFonts w:eastAsia="Calibri"/>
              </w:rPr>
            </w:pPr>
            <w:r w:rsidRPr="000C0134">
              <w:rPr>
                <w:rFonts w:eastAsia="Calibri"/>
              </w:rPr>
              <w:t>Task: Learners</w:t>
            </w:r>
            <w:r w:rsidR="00E65702">
              <w:rPr>
                <w:rFonts w:eastAsia="Calibri"/>
              </w:rPr>
              <w:t xml:space="preserve"> work on extension task.</w:t>
            </w:r>
          </w:p>
          <w:p w14:paraId="1215D99F" w14:textId="77777777" w:rsidR="002C7706" w:rsidRPr="000C0134" w:rsidRDefault="002C7706" w:rsidP="00336004">
            <w:pPr>
              <w:rPr>
                <w:rFonts w:eastAsia="Calibri"/>
              </w:rPr>
            </w:pPr>
          </w:p>
          <w:p w14:paraId="6B4A6933" w14:textId="13C7AAF4" w:rsidR="002C7706" w:rsidRPr="000C0134" w:rsidRDefault="00E65702" w:rsidP="00336004">
            <w:pPr>
              <w:rPr>
                <w:rFonts w:eastAsia="Calibri"/>
              </w:rPr>
            </w:pPr>
            <w:r>
              <w:rPr>
                <w:rFonts w:eastAsia="Calibri"/>
              </w:rPr>
              <w:t>Learner</w:t>
            </w:r>
            <w:r w:rsidR="002C7706" w:rsidRPr="000C0134">
              <w:rPr>
                <w:rFonts w:eastAsia="Calibri"/>
              </w:rPr>
              <w:t xml:space="preserve">s to record in </w:t>
            </w:r>
            <w:r w:rsidR="0010515F">
              <w:rPr>
                <w:rFonts w:eastAsia="Calibri"/>
              </w:rPr>
              <w:t>lab book</w:t>
            </w:r>
            <w:r w:rsidR="002C7706" w:rsidRPr="000C0134">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20B2AB76" w14:textId="77777777" w:rsidR="002C7706" w:rsidRPr="000C0134" w:rsidRDefault="002C7706" w:rsidP="00336004">
            <w:pPr>
              <w:widowControl w:val="0"/>
              <w:spacing w:line="276" w:lineRule="auto"/>
              <w:rPr>
                <w:rFonts w:eastAsia="Times New Roman"/>
              </w:rPr>
            </w:pPr>
          </w:p>
        </w:tc>
      </w:tr>
      <w:tr w:rsidR="002C7706" w:rsidRPr="000C0134" w14:paraId="1E35BE72" w14:textId="77777777" w:rsidTr="00336004">
        <w:trPr>
          <w:trHeight w:val="558"/>
        </w:trPr>
        <w:tc>
          <w:tcPr>
            <w:tcW w:w="1255" w:type="dxa"/>
            <w:vMerge/>
            <w:tcBorders>
              <w:left w:val="single" w:sz="8" w:space="0" w:color="000000"/>
              <w:bottom w:val="single" w:sz="8" w:space="0" w:color="000000"/>
              <w:right w:val="single" w:sz="8" w:space="0" w:color="000000"/>
            </w:tcBorders>
            <w:tcMar>
              <w:top w:w="0" w:type="dxa"/>
              <w:left w:w="115" w:type="dxa"/>
              <w:bottom w:w="0" w:type="dxa"/>
              <w:right w:w="115" w:type="dxa"/>
            </w:tcMar>
          </w:tcPr>
          <w:p w14:paraId="238CC3BE" w14:textId="77777777" w:rsidR="002C7706" w:rsidRPr="000C0134"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7632E46" w14:textId="77777777" w:rsidR="002C7706" w:rsidRDefault="002C7706" w:rsidP="00336004">
            <w:pPr>
              <w:spacing w:after="240"/>
              <w:rPr>
                <w:rFonts w:eastAsia="Calibri"/>
              </w:rPr>
            </w:pPr>
            <w:r w:rsidRPr="000C0134">
              <w:rPr>
                <w:rFonts w:eastAsia="Calibri"/>
              </w:rPr>
              <w:t xml:space="preserve">Plenary: Instruct learners to write on a </w:t>
            </w:r>
            <w:r w:rsidR="00E65702">
              <w:rPr>
                <w:rFonts w:eastAsia="Calibri"/>
              </w:rPr>
              <w:t>sticky</w:t>
            </w:r>
            <w:r w:rsidRPr="000C0134">
              <w:rPr>
                <w:rFonts w:eastAsia="Calibri"/>
              </w:rPr>
              <w:t xml:space="preserve"> note one improvement that could be made to the method.</w:t>
            </w:r>
          </w:p>
          <w:p w14:paraId="6A3E1C39" w14:textId="5C6D1FF3" w:rsidR="00E65702" w:rsidRPr="000C0134" w:rsidRDefault="00E65702" w:rsidP="00336004">
            <w:pPr>
              <w:spacing w:after="240"/>
              <w:rPr>
                <w:rFonts w:eastAsia="Calibri"/>
              </w:rPr>
            </w:pPr>
            <w:r>
              <w:rPr>
                <w:rFonts w:eastAsia="Calibri"/>
              </w:rPr>
              <w:t>Write suggested improvements on board.</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58FB70C" w14:textId="77777777" w:rsidR="002C7706" w:rsidRDefault="002C7706" w:rsidP="00336004">
            <w:pPr>
              <w:rPr>
                <w:rFonts w:eastAsia="Calibri"/>
              </w:rPr>
            </w:pPr>
            <w:r w:rsidRPr="000C0134">
              <w:rPr>
                <w:rFonts w:eastAsia="Calibri"/>
              </w:rPr>
              <w:t xml:space="preserve">On a </w:t>
            </w:r>
            <w:r w:rsidR="00E65702">
              <w:rPr>
                <w:rFonts w:eastAsia="Calibri"/>
              </w:rPr>
              <w:t>sticky</w:t>
            </w:r>
            <w:r w:rsidRPr="000C0134">
              <w:rPr>
                <w:rFonts w:eastAsia="Calibri"/>
              </w:rPr>
              <w:t xml:space="preserve"> </w:t>
            </w:r>
            <w:r w:rsidR="00E65702" w:rsidRPr="000C0134">
              <w:rPr>
                <w:rFonts w:eastAsia="Calibri"/>
              </w:rPr>
              <w:t>note,</w:t>
            </w:r>
            <w:r w:rsidRPr="000C0134">
              <w:rPr>
                <w:rFonts w:eastAsia="Calibri"/>
              </w:rPr>
              <w:t xml:space="preserve"> give one improvement that could be made to the method</w:t>
            </w:r>
            <w:r w:rsidR="00E65702">
              <w:rPr>
                <w:rFonts w:eastAsia="Calibri"/>
              </w:rPr>
              <w:t xml:space="preserve"> in SOP 4</w:t>
            </w:r>
            <w:r w:rsidRPr="000C0134">
              <w:rPr>
                <w:rFonts w:eastAsia="Calibri"/>
              </w:rPr>
              <w:t>. Pass to the teacher.</w:t>
            </w:r>
          </w:p>
          <w:p w14:paraId="38EEC1E3" w14:textId="77777777" w:rsidR="00E65702" w:rsidRDefault="00E65702" w:rsidP="00336004">
            <w:pPr>
              <w:rPr>
                <w:rFonts w:eastAsia="Calibri"/>
              </w:rPr>
            </w:pPr>
          </w:p>
          <w:p w14:paraId="54E1259F" w14:textId="06065097" w:rsidR="00E65702" w:rsidRDefault="00E65702" w:rsidP="00336004">
            <w:pPr>
              <w:rPr>
                <w:rFonts w:eastAsia="Calibri"/>
              </w:rPr>
            </w:pPr>
            <w:r>
              <w:rPr>
                <w:rFonts w:eastAsia="Calibri"/>
              </w:rPr>
              <w:t xml:space="preserve">Whole group discussion of </w:t>
            </w:r>
            <w:r w:rsidR="00516006">
              <w:rPr>
                <w:rFonts w:eastAsia="Calibri"/>
              </w:rPr>
              <w:t>collated improvements</w:t>
            </w:r>
            <w:r>
              <w:rPr>
                <w:rFonts w:eastAsia="Calibri"/>
              </w:rPr>
              <w:t>.</w:t>
            </w:r>
          </w:p>
          <w:p w14:paraId="6BCDB7FE" w14:textId="2170DF2E" w:rsidR="00E65702" w:rsidRPr="000C0134" w:rsidRDefault="00E65702" w:rsidP="00336004">
            <w:pPr>
              <w:rPr>
                <w:rFonts w:eastAsia="Calibri"/>
              </w:rPr>
            </w:pPr>
          </w:p>
        </w:tc>
        <w:tc>
          <w:tcPr>
            <w:tcW w:w="2835" w:type="dxa"/>
            <w:vMerge/>
            <w:tcBorders>
              <w:left w:val="single" w:sz="8" w:space="0" w:color="000000"/>
              <w:bottom w:val="single" w:sz="8" w:space="0" w:color="000000"/>
              <w:right w:val="single" w:sz="8" w:space="0" w:color="000000"/>
            </w:tcBorders>
            <w:tcMar>
              <w:top w:w="0" w:type="dxa"/>
              <w:left w:w="115" w:type="dxa"/>
              <w:bottom w:w="0" w:type="dxa"/>
              <w:right w:w="115" w:type="dxa"/>
            </w:tcMar>
          </w:tcPr>
          <w:p w14:paraId="4E188867" w14:textId="77777777" w:rsidR="002C7706" w:rsidRPr="000C0134" w:rsidRDefault="002C7706" w:rsidP="00336004">
            <w:pPr>
              <w:widowControl w:val="0"/>
              <w:spacing w:line="276" w:lineRule="auto"/>
              <w:rPr>
                <w:rFonts w:eastAsia="Times New Roman"/>
              </w:rPr>
            </w:pPr>
          </w:p>
        </w:tc>
      </w:tr>
      <w:tr w:rsidR="002C7706" w:rsidRPr="000C0134" w14:paraId="25A984BA"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C814074" w14:textId="32710A0B" w:rsidR="002C7706" w:rsidRPr="00DA5561" w:rsidRDefault="002C7706" w:rsidP="00336004">
            <w:pPr>
              <w:rPr>
                <w:rFonts w:eastAsia="Times New Roman"/>
              </w:rPr>
            </w:pPr>
            <w:r w:rsidRPr="000C0134">
              <w:rPr>
                <w:rFonts w:eastAsia="Calibri"/>
                <w:b/>
              </w:rPr>
              <w:t>Other information:</w:t>
            </w:r>
            <w:r w:rsidRPr="000C0134">
              <w:rPr>
                <w:rFonts w:eastAsia="Calibri"/>
              </w:rPr>
              <w:t xml:space="preserve"> </w:t>
            </w:r>
          </w:p>
          <w:p w14:paraId="55926593" w14:textId="77777777" w:rsidR="002C7706" w:rsidRPr="000C0134" w:rsidRDefault="002C7706" w:rsidP="00336004">
            <w:pPr>
              <w:rPr>
                <w:rFonts w:eastAsia="Calibri"/>
              </w:rPr>
            </w:pPr>
            <w:r w:rsidRPr="000C0134">
              <w:rPr>
                <w:rFonts w:eastAsia="Calibri"/>
              </w:rPr>
              <w:t>Opportunity to pair lower ability learners with higher ability learners for peer support.</w:t>
            </w:r>
          </w:p>
          <w:p w14:paraId="6C4FA486" w14:textId="6DF608D0" w:rsidR="002C7706" w:rsidRPr="000C0134" w:rsidRDefault="002C7706" w:rsidP="00336004">
            <w:pPr>
              <w:rPr>
                <w:rFonts w:eastAsia="Times New Roman"/>
              </w:rPr>
            </w:pPr>
            <w:r w:rsidRPr="000C0134">
              <w:rPr>
                <w:rFonts w:eastAsia="Calibri"/>
              </w:rPr>
              <w:t xml:space="preserve">Maths: Drawing graphs, multistep </w:t>
            </w:r>
            <w:r>
              <w:rPr>
                <w:rFonts w:eastAsia="Calibri"/>
              </w:rPr>
              <w:t>titration</w:t>
            </w:r>
            <w:r w:rsidRPr="000C0134">
              <w:rPr>
                <w:rFonts w:eastAsia="Calibri"/>
              </w:rPr>
              <w:t xml:space="preserve"> calculations.</w:t>
            </w:r>
          </w:p>
          <w:p w14:paraId="466786A4" w14:textId="50907C68" w:rsidR="002C7706" w:rsidRPr="000C0134" w:rsidRDefault="002C7706" w:rsidP="00336004">
            <w:pPr>
              <w:rPr>
                <w:rFonts w:eastAsia="Calibri"/>
              </w:rPr>
            </w:pPr>
            <w:r w:rsidRPr="000C0134">
              <w:rPr>
                <w:rFonts w:eastAsia="Calibri"/>
              </w:rPr>
              <w:t xml:space="preserve">English: Writing </w:t>
            </w:r>
            <w:r w:rsidR="00516006">
              <w:rPr>
                <w:rFonts w:eastAsia="Calibri"/>
              </w:rPr>
              <w:t>RA</w:t>
            </w:r>
            <w:r w:rsidR="009506F3">
              <w:rPr>
                <w:rFonts w:eastAsia="Calibri"/>
              </w:rPr>
              <w:t xml:space="preserve"> and </w:t>
            </w:r>
            <w:r w:rsidRPr="000C0134">
              <w:rPr>
                <w:rFonts w:eastAsia="Calibri"/>
              </w:rPr>
              <w:t>SOP.</w:t>
            </w:r>
            <w:r w:rsidR="003135E7">
              <w:rPr>
                <w:rFonts w:eastAsia="Calibri"/>
              </w:rPr>
              <w:t xml:space="preserve"> </w:t>
            </w:r>
            <w:r w:rsidRPr="000C0134">
              <w:rPr>
                <w:rFonts w:eastAsia="Calibri"/>
              </w:rPr>
              <w:t xml:space="preserve">Completing </w:t>
            </w:r>
            <w:r w:rsidR="009506F3">
              <w:rPr>
                <w:rFonts w:eastAsia="Calibri"/>
              </w:rPr>
              <w:t>l</w:t>
            </w:r>
            <w:r w:rsidR="009506F3" w:rsidRPr="000C0134">
              <w:rPr>
                <w:rFonts w:eastAsia="Calibri"/>
              </w:rPr>
              <w:t xml:space="preserve">ab </w:t>
            </w:r>
            <w:r w:rsidR="009506F3">
              <w:rPr>
                <w:rFonts w:eastAsia="Calibri"/>
              </w:rPr>
              <w:t>b</w:t>
            </w:r>
            <w:r w:rsidR="009506F3" w:rsidRPr="000C0134">
              <w:rPr>
                <w:rFonts w:eastAsia="Calibri"/>
              </w:rPr>
              <w:t>ook</w:t>
            </w:r>
            <w:r w:rsidRPr="000C0134">
              <w:rPr>
                <w:rFonts w:eastAsia="Calibri"/>
              </w:rPr>
              <w:t>. Extension research task.</w:t>
            </w:r>
          </w:p>
          <w:p w14:paraId="0CA51307" w14:textId="029AA44C" w:rsidR="002C7706" w:rsidRPr="000C0134" w:rsidRDefault="002C7706" w:rsidP="00336004">
            <w:pPr>
              <w:rPr>
                <w:rFonts w:eastAsia="Calibri"/>
              </w:rPr>
            </w:pPr>
            <w:r w:rsidRPr="000C0134">
              <w:rPr>
                <w:rFonts w:eastAsia="Calibri"/>
              </w:rPr>
              <w:t xml:space="preserve">Consider overlay for dyslexic </w:t>
            </w:r>
            <w:r w:rsidR="00516006">
              <w:rPr>
                <w:rFonts w:eastAsia="Calibri"/>
              </w:rPr>
              <w:t>learners</w:t>
            </w:r>
            <w:r w:rsidRPr="000C0134">
              <w:rPr>
                <w:rFonts w:eastAsia="Calibri"/>
              </w:rPr>
              <w:t xml:space="preserve">. </w:t>
            </w:r>
          </w:p>
          <w:p w14:paraId="75BBBF21" w14:textId="4AF274CA" w:rsidR="002C7706" w:rsidRPr="000C0134" w:rsidRDefault="002C7706" w:rsidP="00336004">
            <w:pPr>
              <w:rPr>
                <w:rFonts w:eastAsia="Calibri"/>
              </w:rPr>
            </w:pPr>
            <w:r w:rsidRPr="000C0134">
              <w:rPr>
                <w:rFonts w:eastAsia="Calibri"/>
              </w:rPr>
              <w:t xml:space="preserve">Teachers will circulate during individual and group work to answer questions and check understanding. </w:t>
            </w:r>
          </w:p>
          <w:p w14:paraId="3EA045FB" w14:textId="77777777" w:rsidR="002C7706" w:rsidRPr="000C0134" w:rsidRDefault="002C7706" w:rsidP="00336004">
            <w:pPr>
              <w:rPr>
                <w:rFonts w:eastAsia="Calibri"/>
              </w:rPr>
            </w:pPr>
            <w:r w:rsidRPr="000C0134">
              <w:rPr>
                <w:rFonts w:eastAsia="Calibri"/>
              </w:rPr>
              <w:t>Some learners will be able to suggest improvements to the SOP.</w:t>
            </w:r>
          </w:p>
        </w:tc>
      </w:tr>
      <w:tr w:rsidR="002C7706" w:rsidRPr="000C0134" w14:paraId="0594A13C"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55A58A" w14:textId="77777777" w:rsidR="002C7706" w:rsidRPr="000C0134" w:rsidRDefault="002C7706" w:rsidP="00336004">
            <w:pPr>
              <w:rPr>
                <w:rFonts w:eastAsia="Times New Roman"/>
              </w:rPr>
            </w:pPr>
            <w:r w:rsidRPr="000C0134">
              <w:rPr>
                <w:rFonts w:eastAsia="Calibri"/>
                <w:b/>
              </w:rPr>
              <w:t>Next steps in learning</w:t>
            </w:r>
            <w:r w:rsidRPr="000C0134">
              <w:rPr>
                <w:rFonts w:eastAsia="Calibri"/>
              </w:rPr>
              <w:t> </w:t>
            </w:r>
          </w:p>
          <w:p w14:paraId="37BC9465" w14:textId="52016F8E" w:rsidR="002C7706" w:rsidRPr="000C0134" w:rsidRDefault="002C7706" w:rsidP="00336004">
            <w:pPr>
              <w:rPr>
                <w:rFonts w:eastAsia="Times New Roman"/>
              </w:rPr>
            </w:pPr>
            <w:r w:rsidRPr="000C0134">
              <w:rPr>
                <w:rFonts w:eastAsia="Calibri"/>
              </w:rPr>
              <w:t xml:space="preserve">Lesson prep: Video of </w:t>
            </w:r>
            <w:r>
              <w:rPr>
                <w:rFonts w:eastAsia="Calibri"/>
              </w:rPr>
              <w:t xml:space="preserve">pH titrations are available on </w:t>
            </w:r>
            <w:r w:rsidR="00E65702">
              <w:rPr>
                <w:rFonts w:eastAsia="Calibri"/>
              </w:rPr>
              <w:t>online</w:t>
            </w:r>
            <w:r>
              <w:rPr>
                <w:rFonts w:eastAsia="Calibri"/>
              </w:rPr>
              <w:t xml:space="preserve"> and</w:t>
            </w:r>
            <w:r w:rsidRPr="000C0134">
              <w:rPr>
                <w:rFonts w:eastAsia="Calibri"/>
              </w:rPr>
              <w:t xml:space="preserve"> can be posted for flipped learning and for </w:t>
            </w:r>
            <w:r w:rsidR="00E65702">
              <w:rPr>
                <w:rFonts w:eastAsia="Calibri"/>
              </w:rPr>
              <w:t>learner</w:t>
            </w:r>
            <w:r w:rsidRPr="000C0134">
              <w:rPr>
                <w:rFonts w:eastAsia="Calibri"/>
              </w:rPr>
              <w:t>s to access if they have any queries or want to revisit the learning.</w:t>
            </w:r>
          </w:p>
          <w:p w14:paraId="5895CADF" w14:textId="4D9B6751" w:rsidR="002C7706" w:rsidRPr="000C0134" w:rsidRDefault="002C7706" w:rsidP="00336004">
            <w:pPr>
              <w:rPr>
                <w:rFonts w:eastAsia="Times New Roman"/>
              </w:rPr>
            </w:pPr>
            <w:r w:rsidRPr="000C0134">
              <w:rPr>
                <w:rFonts w:eastAsia="Calibri"/>
              </w:rPr>
              <w:t>In session 9</w:t>
            </w:r>
            <w:r w:rsidR="009506F3">
              <w:rPr>
                <w:rFonts w:eastAsia="Calibri"/>
              </w:rPr>
              <w:t xml:space="preserve">, </w:t>
            </w:r>
            <w:r w:rsidRPr="000C0134">
              <w:rPr>
                <w:rFonts w:eastAsia="Calibri"/>
              </w:rPr>
              <w:t xml:space="preserve">learners </w:t>
            </w:r>
            <w:r w:rsidR="009506F3">
              <w:rPr>
                <w:rFonts w:eastAsia="Calibri"/>
              </w:rPr>
              <w:t xml:space="preserve">will </w:t>
            </w:r>
            <w:r w:rsidRPr="000C0134">
              <w:rPr>
                <w:rFonts w:eastAsia="Calibri"/>
              </w:rPr>
              <w:t xml:space="preserve">use the prepared </w:t>
            </w:r>
            <w:proofErr w:type="spellStart"/>
            <w:r w:rsidRPr="000C0134">
              <w:rPr>
                <w:rFonts w:eastAsia="Calibri"/>
              </w:rPr>
              <w:t>sul</w:t>
            </w:r>
            <w:r>
              <w:rPr>
                <w:rFonts w:eastAsia="Calibri"/>
              </w:rPr>
              <w:t>ph</w:t>
            </w:r>
            <w:r w:rsidRPr="000C0134">
              <w:rPr>
                <w:rFonts w:eastAsia="Calibri"/>
              </w:rPr>
              <w:t>amic</w:t>
            </w:r>
            <w:proofErr w:type="spellEnd"/>
            <w:r w:rsidRPr="000C0134">
              <w:rPr>
                <w:rFonts w:eastAsia="Calibri"/>
              </w:rPr>
              <w:t xml:space="preserve"> acid standards to carry out a titration to standardise a solution of NaOH individually. (link to A8.1 and K1.12, K1.13, S1.68, S1.74 and S1.77 [version 2.0 June 2023 technical: laboratory science]).</w:t>
            </w:r>
          </w:p>
        </w:tc>
      </w:tr>
    </w:tbl>
    <w:p w14:paraId="66BF7A3C" w14:textId="2CCEEA8C" w:rsidR="002C7706" w:rsidRPr="000C0134" w:rsidRDefault="002C7706" w:rsidP="00DD24AE">
      <w:pPr>
        <w:rPr>
          <w:rFonts w:ascii="Times New Roman" w:eastAsia="Times New Roman" w:hAnsi="Times New Roman" w:cs="Times New Roman"/>
        </w:rPr>
      </w:pPr>
      <w:r w:rsidRPr="000C0134">
        <w:br w:type="page"/>
      </w:r>
    </w:p>
    <w:p w14:paraId="44F32400" w14:textId="77777777" w:rsidR="002C7706" w:rsidRPr="000C0134" w:rsidRDefault="002C7706" w:rsidP="002C7706">
      <w:pPr>
        <w:rPr>
          <w:rFonts w:ascii="Times New Roman" w:eastAsia="Times New Roman" w:hAnsi="Times New Roman" w:cs="Times New Roman"/>
        </w:rPr>
      </w:pPr>
      <w:r w:rsidRPr="000C0134">
        <w:rPr>
          <w:color w:val="FF0000"/>
        </w:rPr>
        <w:lastRenderedPageBreak/>
        <w:br/>
      </w:r>
    </w:p>
    <w:p w14:paraId="3EB8EAD8" w14:textId="021232B2" w:rsidR="002C7706" w:rsidRPr="000C0134" w:rsidRDefault="002C7706" w:rsidP="002C7706">
      <w:pPr>
        <w:rPr>
          <w:rFonts w:ascii="Times New Roman" w:eastAsia="Times New Roman" w:hAnsi="Times New Roman" w:cs="Times New Roman"/>
        </w:rPr>
      </w:pPr>
    </w:p>
    <w:tbl>
      <w:tblPr>
        <w:tblStyle w:val="19"/>
        <w:tblW w:w="13740" w:type="dxa"/>
        <w:tblLayout w:type="fixed"/>
        <w:tblLook w:val="0400" w:firstRow="0" w:lastRow="0" w:firstColumn="0" w:lastColumn="0" w:noHBand="0" w:noVBand="1"/>
      </w:tblPr>
      <w:tblGrid>
        <w:gridCol w:w="1095"/>
        <w:gridCol w:w="4905"/>
        <w:gridCol w:w="4905"/>
        <w:gridCol w:w="2835"/>
      </w:tblGrid>
      <w:tr w:rsidR="002C7706" w:rsidRPr="000C0134" w14:paraId="308E1B1F"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71627F3" w14:textId="739F99CC" w:rsidR="002C7706" w:rsidRPr="000C0134" w:rsidRDefault="002C7706" w:rsidP="00336004">
            <w:pPr>
              <w:rPr>
                <w:rFonts w:eastAsia="Calibri"/>
              </w:rPr>
            </w:pPr>
            <w:r w:rsidRPr="000C0134">
              <w:rPr>
                <w:rFonts w:eastAsia="Calibri"/>
                <w:b/>
              </w:rPr>
              <w:t xml:space="preserve">Title: </w:t>
            </w:r>
            <w:proofErr w:type="spellStart"/>
            <w:r w:rsidRPr="000C0134">
              <w:rPr>
                <w:rFonts w:eastAsia="Calibri"/>
              </w:rPr>
              <w:t>RedOx</w:t>
            </w:r>
            <w:proofErr w:type="spellEnd"/>
            <w:r w:rsidRPr="000C0134">
              <w:rPr>
                <w:rFonts w:eastAsia="Calibri"/>
              </w:rPr>
              <w:t xml:space="preserve"> </w:t>
            </w:r>
            <w:r w:rsidR="00E65702">
              <w:rPr>
                <w:rFonts w:eastAsia="Calibri"/>
              </w:rPr>
              <w:t>T</w:t>
            </w:r>
            <w:r w:rsidRPr="000C0134">
              <w:rPr>
                <w:rFonts w:eastAsia="Calibri"/>
              </w:rPr>
              <w:t>itrations</w:t>
            </w:r>
          </w:p>
          <w:p w14:paraId="08077A0F" w14:textId="77777777" w:rsidR="002C7706" w:rsidRPr="000C0134" w:rsidRDefault="002C7706" w:rsidP="00336004">
            <w:pPr>
              <w:rPr>
                <w:rFonts w:eastAsia="Calibri"/>
              </w:rPr>
            </w:pPr>
          </w:p>
          <w:p w14:paraId="0581C543" w14:textId="54314658" w:rsidR="009506F3" w:rsidRDefault="002C7706" w:rsidP="00336004">
            <w:pPr>
              <w:rPr>
                <w:rFonts w:eastAsia="Calibri"/>
              </w:rPr>
            </w:pPr>
            <w:r w:rsidRPr="000C0134">
              <w:rPr>
                <w:rFonts w:eastAsia="Calibri"/>
                <w:b/>
              </w:rPr>
              <w:t>Targeted content reference</w:t>
            </w:r>
            <w:r w:rsidR="008671D2">
              <w:rPr>
                <w:rFonts w:eastAsia="Calibri"/>
                <w:b/>
              </w:rPr>
              <w:t>:</w:t>
            </w:r>
          </w:p>
          <w:p w14:paraId="21E250B1" w14:textId="2C7FC21A" w:rsidR="002C7706" w:rsidRPr="000C0134" w:rsidRDefault="002C7706" w:rsidP="00336004">
            <w:pPr>
              <w:rPr>
                <w:rFonts w:eastAsia="Calibri"/>
              </w:rPr>
            </w:pPr>
            <w:r w:rsidRPr="000C0134">
              <w:rPr>
                <w:rFonts w:eastAsia="Calibri"/>
              </w:rPr>
              <w:t xml:space="preserve">Performance </w:t>
            </w:r>
            <w:r w:rsidR="00DD24AE">
              <w:rPr>
                <w:rFonts w:eastAsia="Calibri"/>
              </w:rPr>
              <w:t>O</w:t>
            </w:r>
            <w:r w:rsidR="00866CE6">
              <w:rPr>
                <w:rFonts w:eastAsia="Calibri"/>
              </w:rPr>
              <w:t>utcome</w:t>
            </w:r>
            <w:r w:rsidRPr="000C0134">
              <w:rPr>
                <w:rFonts w:eastAsia="Calibri"/>
              </w:rPr>
              <w:t xml:space="preserve"> 1, K.1.22, S1.73, S1.89 and S2.19</w:t>
            </w:r>
            <w:r w:rsidR="00866CE6">
              <w:rPr>
                <w:rFonts w:eastAsia="Calibri"/>
              </w:rPr>
              <w:t xml:space="preserve">, </w:t>
            </w:r>
            <w:r w:rsidR="00866CE6" w:rsidRPr="000C0134">
              <w:rPr>
                <w:rFonts w:eastAsia="Calibri"/>
              </w:rPr>
              <w:t>GMC1, GMC5</w:t>
            </w:r>
            <w:r w:rsidRPr="000C0134">
              <w:rPr>
                <w:rFonts w:eastAsia="Calibri"/>
              </w:rPr>
              <w:t xml:space="preserve"> [version 2.0 June 2023 technical: laboratory science]</w:t>
            </w:r>
          </w:p>
          <w:p w14:paraId="023E5578" w14:textId="77777777" w:rsidR="002C7706" w:rsidRPr="000C0134" w:rsidRDefault="002C7706" w:rsidP="00336004">
            <w:pPr>
              <w:rPr>
                <w:rFonts w:eastAsia="Calibri"/>
              </w:rPr>
            </w:pPr>
          </w:p>
          <w:p w14:paraId="2C6194CB" w14:textId="77777777" w:rsidR="002C7706" w:rsidRPr="000C0134" w:rsidRDefault="002C7706" w:rsidP="00336004">
            <w:pPr>
              <w:rPr>
                <w:rFonts w:eastAsia="Calibri"/>
              </w:rPr>
            </w:pPr>
            <w:r w:rsidRPr="000C0134">
              <w:rPr>
                <w:rFonts w:eastAsia="Calibri"/>
                <w:b/>
              </w:rPr>
              <w:t>Lesson sequence number:</w:t>
            </w:r>
            <w:r w:rsidRPr="000C0134">
              <w:rPr>
                <w:rFonts w:eastAsia="Calibri"/>
              </w:rPr>
              <w:t xml:space="preserve"> 9 of 14</w:t>
            </w:r>
          </w:p>
          <w:p w14:paraId="3695EC11" w14:textId="77777777" w:rsidR="002C7706" w:rsidRPr="000C0134" w:rsidRDefault="002C7706" w:rsidP="00336004">
            <w:pPr>
              <w:rPr>
                <w:rFonts w:eastAsia="Calibri"/>
              </w:rPr>
            </w:pPr>
          </w:p>
        </w:tc>
      </w:tr>
      <w:tr w:rsidR="002C7706" w:rsidRPr="000C0134" w14:paraId="38382813"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10B24E8" w14:textId="0B3509DF" w:rsidR="009506F3" w:rsidRDefault="002C7706" w:rsidP="00336004">
            <w:pPr>
              <w:rPr>
                <w:rFonts w:eastAsia="Calibri"/>
              </w:rPr>
            </w:pPr>
            <w:r w:rsidRPr="000C0134">
              <w:rPr>
                <w:rFonts w:eastAsia="Calibri"/>
                <w:b/>
              </w:rPr>
              <w:t>Prior learning</w:t>
            </w:r>
            <w:r w:rsidR="008671D2">
              <w:rPr>
                <w:rFonts w:eastAsia="Calibri"/>
                <w:b/>
              </w:rPr>
              <w:t>:</w:t>
            </w:r>
          </w:p>
          <w:p w14:paraId="56B35106" w14:textId="1AD9A1D5" w:rsidR="002C7706" w:rsidRPr="000C0134" w:rsidRDefault="002C7706" w:rsidP="00336004">
            <w:pPr>
              <w:rPr>
                <w:rFonts w:eastAsia="Calibri"/>
              </w:rPr>
            </w:pPr>
            <w:r w:rsidRPr="000C0134">
              <w:rPr>
                <w:rFonts w:eastAsia="Calibri"/>
              </w:rPr>
              <w:t xml:space="preserve">Core </w:t>
            </w:r>
            <w:r w:rsidR="002E501E">
              <w:rPr>
                <w:rFonts w:eastAsia="Calibri"/>
              </w:rPr>
              <w:t>S</w:t>
            </w:r>
            <w:r w:rsidRPr="000C0134">
              <w:rPr>
                <w:rFonts w:eastAsia="Calibri"/>
              </w:rPr>
              <w:t xml:space="preserve">cience </w:t>
            </w:r>
            <w:r w:rsidR="002E501E">
              <w:rPr>
                <w:rFonts w:eastAsia="Calibri"/>
              </w:rPr>
              <w:t>C</w:t>
            </w:r>
            <w:r w:rsidRPr="000C0134">
              <w:rPr>
                <w:rFonts w:eastAsia="Calibri"/>
              </w:rPr>
              <w:t>oncepts</w:t>
            </w:r>
            <w:r w:rsidR="00866CE6">
              <w:rPr>
                <w:rFonts w:eastAsia="Calibri"/>
              </w:rPr>
              <w:t>,</w:t>
            </w:r>
            <w:r w:rsidRPr="000C0134">
              <w:rPr>
                <w:rFonts w:eastAsia="Calibri"/>
              </w:rPr>
              <w:t xml:space="preserve"> B1.44</w:t>
            </w:r>
          </w:p>
        </w:tc>
      </w:tr>
      <w:tr w:rsidR="002C7706" w:rsidRPr="000C0134" w14:paraId="5E760ECF" w14:textId="77777777" w:rsidTr="00336004">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663306" w14:textId="77777777" w:rsidR="002C7706" w:rsidRPr="00140C8B" w:rsidRDefault="002C7706" w:rsidP="00336004">
            <w:pPr>
              <w:rPr>
                <w:rFonts w:eastAsia="Calibri"/>
                <w:b/>
                <w:bCs/>
              </w:rPr>
            </w:pPr>
            <w:r w:rsidRPr="00140C8B">
              <w:rPr>
                <w:rFonts w:eastAsia="Calibri"/>
                <w:b/>
                <w:bCs/>
              </w:rPr>
              <w:t>Timing</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4C04A04" w14:textId="77777777" w:rsidR="002C7706" w:rsidRPr="00140C8B" w:rsidRDefault="002C7706" w:rsidP="00336004">
            <w:pPr>
              <w:rPr>
                <w:rFonts w:eastAsia="Calibri"/>
                <w:b/>
                <w:bCs/>
              </w:rPr>
            </w:pPr>
            <w:r w:rsidRPr="00140C8B">
              <w:rPr>
                <w:rFonts w:eastAsia="Calibri"/>
                <w:b/>
                <w:bCs/>
              </w:rPr>
              <w:t>Teacher activity</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FE45751" w14:textId="77777777" w:rsidR="002C7706" w:rsidRPr="00140C8B" w:rsidRDefault="002C7706" w:rsidP="00336004">
            <w:pPr>
              <w:rPr>
                <w:rFonts w:eastAsia="Calibri"/>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F68C6E" w14:textId="77777777" w:rsidR="002C7706" w:rsidRPr="00140C8B" w:rsidRDefault="002C7706" w:rsidP="00336004">
            <w:pPr>
              <w:rPr>
                <w:rFonts w:eastAsia="Calibri"/>
                <w:b/>
                <w:bCs/>
              </w:rPr>
            </w:pPr>
            <w:r w:rsidRPr="00140C8B">
              <w:rPr>
                <w:rFonts w:eastAsia="Calibri"/>
                <w:b/>
                <w:bCs/>
              </w:rPr>
              <w:t>Resource</w:t>
            </w:r>
          </w:p>
        </w:tc>
      </w:tr>
      <w:tr w:rsidR="002C7706" w:rsidRPr="000C0134" w14:paraId="7917B354" w14:textId="77777777" w:rsidTr="00336004">
        <w:trPr>
          <w:trHeight w:val="575"/>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22F389" w14:textId="77777777" w:rsidR="002C7706" w:rsidRPr="000C0134" w:rsidRDefault="002C7706" w:rsidP="00336004">
            <w:pPr>
              <w:rPr>
                <w:rFonts w:eastAsia="Calibri"/>
              </w:rPr>
            </w:pPr>
            <w:r w:rsidRPr="000C0134">
              <w:rPr>
                <w:rFonts w:eastAsia="Calibri"/>
              </w:rPr>
              <w:t>10 minutes</w:t>
            </w:r>
          </w:p>
          <w:p w14:paraId="41E5D4E4" w14:textId="77777777" w:rsidR="002C7706" w:rsidRPr="000C0134" w:rsidRDefault="002C7706" w:rsidP="00336004">
            <w:pPr>
              <w:spacing w:after="240"/>
              <w:rPr>
                <w:rFonts w:eastAsia="Calibri"/>
              </w:rPr>
            </w:pPr>
            <w:r w:rsidRPr="000C0134">
              <w:rPr>
                <w:rFonts w:eastAsia="Calibri"/>
              </w:rPr>
              <w:br/>
            </w:r>
            <w:r w:rsidRPr="000C0134">
              <w:rPr>
                <w:rFonts w:eastAsia="Calibri"/>
              </w:rPr>
              <w:br/>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250E10" w14:textId="3DAFE61D" w:rsidR="002C7706" w:rsidRPr="000C0134" w:rsidRDefault="002C7706" w:rsidP="00336004">
            <w:pPr>
              <w:rPr>
                <w:rFonts w:eastAsia="Calibri"/>
              </w:rPr>
            </w:pPr>
            <w:r w:rsidRPr="000C0134">
              <w:rPr>
                <w:rFonts w:eastAsia="Calibri"/>
              </w:rPr>
              <w:t>Starter to check prior learning (GCSE). Present starter slide</w:t>
            </w:r>
            <w:r w:rsidR="00516006">
              <w:rPr>
                <w:rFonts w:eastAsia="Calibri"/>
              </w:rPr>
              <w:t xml:space="preserve"> and extension question given time.</w:t>
            </w:r>
          </w:p>
          <w:p w14:paraId="0D99507C" w14:textId="77777777" w:rsidR="002C7706" w:rsidRPr="000C0134" w:rsidRDefault="002C7706" w:rsidP="00336004">
            <w:pPr>
              <w:rPr>
                <w:rFonts w:eastAsia="Calibri"/>
              </w:rPr>
            </w:pPr>
          </w:p>
          <w:p w14:paraId="29138D8A" w14:textId="77777777" w:rsidR="002C7706" w:rsidRPr="000C0134" w:rsidRDefault="002C7706" w:rsidP="00336004">
            <w:pPr>
              <w:rPr>
                <w:rFonts w:eastAsia="Calibri"/>
              </w:rPr>
            </w:pPr>
            <w:r w:rsidRPr="000C0134">
              <w:rPr>
                <w:rFonts w:eastAsia="Calibri"/>
              </w:rPr>
              <w:t>Identify reduction and oxidation; remind learners of definition (if required)</w:t>
            </w:r>
          </w:p>
          <w:p w14:paraId="6E29C1DE" w14:textId="77777777" w:rsidR="002C7706" w:rsidRPr="000C0134"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FF6093" w14:textId="77777777" w:rsidR="002C7706" w:rsidRPr="000C0134" w:rsidRDefault="002C7706" w:rsidP="00336004">
            <w:pPr>
              <w:rPr>
                <w:rFonts w:eastAsia="Calibri"/>
              </w:rPr>
            </w:pPr>
            <w:r w:rsidRPr="000C0134">
              <w:rPr>
                <w:rFonts w:eastAsia="Calibri"/>
              </w:rPr>
              <w:t>Task: In pairs, identify species being oxidised and reduced in examples given.</w:t>
            </w:r>
          </w:p>
          <w:p w14:paraId="54A829F7" w14:textId="77777777" w:rsidR="002E501E" w:rsidRDefault="002E501E" w:rsidP="00336004">
            <w:pPr>
              <w:rPr>
                <w:rFonts w:eastAsia="Calibri"/>
              </w:rPr>
            </w:pPr>
          </w:p>
          <w:p w14:paraId="2A28DC38" w14:textId="32BE96B3" w:rsidR="002C7706" w:rsidRPr="000C0134" w:rsidRDefault="00516006" w:rsidP="00336004">
            <w:pPr>
              <w:rPr>
                <w:rFonts w:eastAsia="Calibri"/>
              </w:rPr>
            </w:pPr>
            <w:r>
              <w:rPr>
                <w:rFonts w:eastAsia="Calibri"/>
              </w:rPr>
              <w:t>Complete extension question given time.</w:t>
            </w:r>
          </w:p>
          <w:p w14:paraId="7C950AA2" w14:textId="77777777" w:rsidR="002C7706" w:rsidRPr="000C0134" w:rsidRDefault="002C7706" w:rsidP="00336004">
            <w:pPr>
              <w:rPr>
                <w:rFonts w:eastAsia="Calibri"/>
              </w:rPr>
            </w:pPr>
          </w:p>
          <w:p w14:paraId="7CC5F530" w14:textId="77777777" w:rsidR="002C7706" w:rsidRPr="000C0134" w:rsidRDefault="002C7706" w:rsidP="00336004">
            <w:pPr>
              <w:rPr>
                <w:rFonts w:eastAsia="Calibri"/>
              </w:rPr>
            </w:pPr>
            <w:r w:rsidRPr="000C0134">
              <w:rPr>
                <w:rFonts w:eastAsia="Calibri"/>
              </w:rPr>
              <w:t>Take notes.</w:t>
            </w:r>
          </w:p>
          <w:p w14:paraId="515C3AE2" w14:textId="77777777" w:rsidR="002C7706" w:rsidRPr="000C0134" w:rsidRDefault="002C7706" w:rsidP="00336004">
            <w:pPr>
              <w:spacing w:after="240"/>
              <w:rPr>
                <w:rFonts w:eastAsia="Calibri"/>
              </w:rPr>
            </w:pP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9F9845D" w14:textId="2A2225F9" w:rsidR="00BE3C28" w:rsidRDefault="00BE3C28" w:rsidP="00BE3C28">
            <w:pPr>
              <w:rPr>
                <w:rFonts w:eastAsia="Calibri"/>
              </w:rPr>
            </w:pPr>
            <w:r w:rsidRPr="000C0134">
              <w:rPr>
                <w:rFonts w:eastAsia="Calibri"/>
              </w:rPr>
              <w:t>Slide deck</w:t>
            </w:r>
          </w:p>
          <w:p w14:paraId="2E9C39C4" w14:textId="77777777" w:rsidR="00952832" w:rsidRDefault="00952832" w:rsidP="00BE3C28">
            <w:pPr>
              <w:rPr>
                <w:rFonts w:eastAsia="Calibri"/>
              </w:rPr>
            </w:pPr>
          </w:p>
          <w:p w14:paraId="2EF2E336" w14:textId="4FB3F210" w:rsidR="00952832" w:rsidRDefault="00952832" w:rsidP="00BE3C28">
            <w:pPr>
              <w:rPr>
                <w:rFonts w:eastAsia="Calibri"/>
              </w:rPr>
            </w:pPr>
            <w:r>
              <w:rPr>
                <w:rFonts w:eastAsia="Calibri"/>
              </w:rPr>
              <w:t>R</w:t>
            </w:r>
            <w:r w:rsidR="00762374">
              <w:rPr>
                <w:rFonts w:eastAsia="Calibri"/>
              </w:rPr>
              <w:t>A</w:t>
            </w:r>
          </w:p>
          <w:p w14:paraId="55357693" w14:textId="77777777" w:rsidR="006C1297" w:rsidRDefault="006C1297" w:rsidP="00BE3C28">
            <w:pPr>
              <w:rPr>
                <w:rFonts w:eastAsia="Calibri"/>
              </w:rPr>
            </w:pPr>
          </w:p>
          <w:p w14:paraId="0C59898B" w14:textId="455A2A40" w:rsidR="006C1297" w:rsidRPr="000C0134" w:rsidRDefault="006C1297" w:rsidP="00BE3C28">
            <w:pPr>
              <w:rPr>
                <w:rFonts w:eastAsia="Calibri"/>
              </w:rPr>
            </w:pPr>
            <w:r>
              <w:rPr>
                <w:rFonts w:eastAsia="Calibri"/>
              </w:rPr>
              <w:t>Laboratory facilities</w:t>
            </w:r>
          </w:p>
          <w:p w14:paraId="7066AA98" w14:textId="77777777" w:rsidR="00BE3C28" w:rsidRDefault="00BE3C28" w:rsidP="00336004">
            <w:pPr>
              <w:rPr>
                <w:rFonts w:eastAsia="Calibri"/>
              </w:rPr>
            </w:pPr>
          </w:p>
          <w:p w14:paraId="5A4BC119" w14:textId="2F13BC4E" w:rsidR="002C7706" w:rsidRPr="000C0134" w:rsidRDefault="002C7706" w:rsidP="00336004">
            <w:pPr>
              <w:rPr>
                <w:rFonts w:eastAsia="Calibri"/>
              </w:rPr>
            </w:pPr>
            <w:proofErr w:type="spellStart"/>
            <w:r w:rsidRPr="000C0134">
              <w:rPr>
                <w:rFonts w:eastAsia="Calibri"/>
              </w:rPr>
              <w:t>RedOx</w:t>
            </w:r>
            <w:proofErr w:type="spellEnd"/>
            <w:r w:rsidRPr="000C0134">
              <w:rPr>
                <w:rFonts w:eastAsia="Calibri"/>
              </w:rPr>
              <w:t xml:space="preserve"> </w:t>
            </w:r>
            <w:r w:rsidR="005D3D15">
              <w:rPr>
                <w:rFonts w:eastAsia="Calibri"/>
              </w:rPr>
              <w:t>s</w:t>
            </w:r>
            <w:r w:rsidRPr="000C0134">
              <w:rPr>
                <w:rFonts w:eastAsia="Calibri"/>
              </w:rPr>
              <w:t>tarter</w:t>
            </w:r>
          </w:p>
          <w:p w14:paraId="273BC37C" w14:textId="77777777" w:rsidR="002C7706" w:rsidRPr="000C0134" w:rsidRDefault="002C7706" w:rsidP="00336004">
            <w:pPr>
              <w:rPr>
                <w:rFonts w:eastAsia="Calibri"/>
              </w:rPr>
            </w:pPr>
          </w:p>
          <w:p w14:paraId="3AC73900" w14:textId="232BDB1F" w:rsidR="002C7706" w:rsidRPr="000C0134" w:rsidRDefault="002C7706" w:rsidP="00336004">
            <w:pPr>
              <w:rPr>
                <w:rFonts w:eastAsia="Calibri"/>
              </w:rPr>
            </w:pPr>
            <w:proofErr w:type="spellStart"/>
            <w:r w:rsidRPr="000C0134">
              <w:rPr>
                <w:rFonts w:eastAsia="Calibri"/>
              </w:rPr>
              <w:t>RedOx</w:t>
            </w:r>
            <w:proofErr w:type="spellEnd"/>
            <w:r w:rsidRPr="000C0134">
              <w:rPr>
                <w:rFonts w:eastAsia="Calibri"/>
              </w:rPr>
              <w:t xml:space="preserve"> </w:t>
            </w:r>
            <w:r w:rsidR="005D3D15">
              <w:rPr>
                <w:rFonts w:eastAsia="Calibri"/>
              </w:rPr>
              <w:t>e</w:t>
            </w:r>
            <w:r w:rsidRPr="000C0134">
              <w:rPr>
                <w:rFonts w:eastAsia="Calibri"/>
              </w:rPr>
              <w:t xml:space="preserve">xercise </w:t>
            </w:r>
            <w:r w:rsidR="005D3D15">
              <w:rPr>
                <w:rFonts w:eastAsia="Calibri"/>
              </w:rPr>
              <w:t>s</w:t>
            </w:r>
            <w:r w:rsidRPr="000C0134">
              <w:rPr>
                <w:rFonts w:eastAsia="Calibri"/>
              </w:rPr>
              <w:t>heet</w:t>
            </w:r>
          </w:p>
          <w:p w14:paraId="07E27D62" w14:textId="77777777" w:rsidR="002C7706" w:rsidRPr="000C0134" w:rsidRDefault="002C7706" w:rsidP="00336004">
            <w:pPr>
              <w:rPr>
                <w:rFonts w:eastAsia="Calibri"/>
              </w:rPr>
            </w:pPr>
          </w:p>
          <w:p w14:paraId="4BF1FE8E" w14:textId="4171764E" w:rsidR="002C7706" w:rsidRPr="000C0134" w:rsidRDefault="002C7706" w:rsidP="00336004">
            <w:pPr>
              <w:rPr>
                <w:rFonts w:eastAsia="Calibri"/>
              </w:rPr>
            </w:pPr>
            <w:r w:rsidRPr="000C0134">
              <w:rPr>
                <w:rFonts w:eastAsia="Calibri"/>
              </w:rPr>
              <w:t xml:space="preserve">SOP </w:t>
            </w:r>
            <w:r w:rsidR="005D3D15">
              <w:rPr>
                <w:rFonts w:eastAsia="Calibri"/>
              </w:rPr>
              <w:t>e</w:t>
            </w:r>
            <w:r w:rsidRPr="000C0134">
              <w:rPr>
                <w:rFonts w:eastAsia="Calibri"/>
              </w:rPr>
              <w:t>xample 3</w:t>
            </w:r>
          </w:p>
          <w:p w14:paraId="1DBF6840" w14:textId="77777777" w:rsidR="002C7706" w:rsidRPr="000C0134" w:rsidRDefault="002C7706" w:rsidP="00336004">
            <w:pPr>
              <w:rPr>
                <w:rFonts w:eastAsia="Calibri"/>
              </w:rPr>
            </w:pPr>
          </w:p>
          <w:p w14:paraId="72D5DAF5" w14:textId="455A52CA" w:rsidR="002C7706" w:rsidRPr="000C0134" w:rsidRDefault="00BE3C28" w:rsidP="00336004">
            <w:pPr>
              <w:rPr>
                <w:rFonts w:eastAsia="Calibri"/>
              </w:rPr>
            </w:pPr>
            <w:r>
              <w:rPr>
                <w:rFonts w:eastAsia="Calibri"/>
              </w:rPr>
              <w:t xml:space="preserve">RA SOP </w:t>
            </w:r>
            <w:r w:rsidR="005D3D15">
              <w:rPr>
                <w:rFonts w:eastAsia="Calibri"/>
              </w:rPr>
              <w:t>e</w:t>
            </w:r>
            <w:r>
              <w:rPr>
                <w:rFonts w:eastAsia="Calibri"/>
              </w:rPr>
              <w:t>xample 3</w:t>
            </w:r>
          </w:p>
          <w:p w14:paraId="113DDAC0" w14:textId="77777777" w:rsidR="002C7706" w:rsidRPr="000C0134" w:rsidRDefault="002C7706" w:rsidP="00336004">
            <w:pPr>
              <w:rPr>
                <w:rFonts w:eastAsia="Calibri"/>
              </w:rPr>
            </w:pPr>
          </w:p>
          <w:p w14:paraId="0CFDA10A" w14:textId="77777777" w:rsidR="002C7706" w:rsidRPr="000C0134" w:rsidRDefault="002C7706" w:rsidP="00336004">
            <w:pPr>
              <w:rPr>
                <w:rFonts w:eastAsia="Calibri"/>
              </w:rPr>
            </w:pPr>
            <w:r w:rsidRPr="000C0134">
              <w:rPr>
                <w:rFonts w:eastAsia="Calibri"/>
              </w:rPr>
              <w:br/>
            </w:r>
          </w:p>
        </w:tc>
      </w:tr>
      <w:tr w:rsidR="002C7706" w:rsidRPr="000C0134" w14:paraId="08B68832"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D478E49" w14:textId="77777777" w:rsidR="002C7706" w:rsidRPr="000C0134" w:rsidRDefault="002C7706" w:rsidP="00336004">
            <w:pPr>
              <w:rPr>
                <w:rFonts w:eastAsia="Calibri"/>
              </w:rPr>
            </w:pPr>
            <w:r w:rsidRPr="000C0134">
              <w:rPr>
                <w:rFonts w:eastAsia="Calibri"/>
              </w:rPr>
              <w:t>15 minutes</w:t>
            </w:r>
          </w:p>
          <w:p w14:paraId="5D2A483B" w14:textId="77777777" w:rsidR="002C7706" w:rsidRPr="000C0134" w:rsidRDefault="002C7706" w:rsidP="00336004">
            <w:pPr>
              <w:rPr>
                <w:rFonts w:eastAsia="Calibri"/>
              </w:rPr>
            </w:pPr>
          </w:p>
          <w:p w14:paraId="3A21E4BD" w14:textId="77777777" w:rsidR="002C7706" w:rsidRPr="000C0134" w:rsidRDefault="002C7706" w:rsidP="00336004">
            <w:pPr>
              <w:rPr>
                <w:rFonts w:eastAsia="Calibri"/>
              </w:rPr>
            </w:pPr>
          </w:p>
          <w:p w14:paraId="4150F051" w14:textId="77777777" w:rsidR="002C7706" w:rsidRPr="000C0134" w:rsidRDefault="002C7706" w:rsidP="00336004">
            <w:pPr>
              <w:rPr>
                <w:rFonts w:eastAsia="Calibri"/>
              </w:rPr>
            </w:pPr>
          </w:p>
          <w:p w14:paraId="59201C1B" w14:textId="77777777" w:rsidR="002C7706" w:rsidRPr="000C0134" w:rsidRDefault="002C7706" w:rsidP="00336004">
            <w:pPr>
              <w:rPr>
                <w:rFonts w:eastAsia="Calibri"/>
              </w:rPr>
            </w:pPr>
          </w:p>
          <w:p w14:paraId="3FE318FE" w14:textId="77777777" w:rsidR="002C7706" w:rsidRPr="000C0134" w:rsidRDefault="002C7706" w:rsidP="00336004">
            <w:pPr>
              <w:rPr>
                <w:rFonts w:eastAsia="Calibri"/>
              </w:rPr>
            </w:pPr>
          </w:p>
          <w:p w14:paraId="0642924E" w14:textId="77777777" w:rsidR="002C7706" w:rsidRPr="000C0134" w:rsidRDefault="002C7706" w:rsidP="00336004">
            <w:pPr>
              <w:rPr>
                <w:rFonts w:eastAsia="Calibri"/>
              </w:rPr>
            </w:pPr>
          </w:p>
          <w:p w14:paraId="42F37F7F" w14:textId="77777777" w:rsidR="002C7706" w:rsidRPr="000C0134"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26EF7B7" w14:textId="6482057B" w:rsidR="002C7706" w:rsidRPr="000C0134" w:rsidRDefault="002C7706" w:rsidP="00336004">
            <w:pPr>
              <w:rPr>
                <w:rFonts w:eastAsia="Calibri"/>
              </w:rPr>
            </w:pPr>
            <w:r w:rsidRPr="000C0134">
              <w:rPr>
                <w:rFonts w:eastAsia="Calibri"/>
              </w:rPr>
              <w:t xml:space="preserve">Define oxidation number and how to identify the common oxidation numbers for </w:t>
            </w:r>
            <w:r w:rsidR="009506F3">
              <w:rPr>
                <w:rFonts w:eastAsia="Calibri"/>
              </w:rPr>
              <w:t>g</w:t>
            </w:r>
            <w:r w:rsidR="009506F3" w:rsidRPr="000C0134">
              <w:rPr>
                <w:rFonts w:eastAsia="Calibri"/>
              </w:rPr>
              <w:t xml:space="preserve">roups </w:t>
            </w:r>
            <w:r w:rsidRPr="000C0134">
              <w:rPr>
                <w:rFonts w:eastAsia="Calibri"/>
              </w:rPr>
              <w:t xml:space="preserve">1, 2, 3, 6 and 7. </w:t>
            </w:r>
          </w:p>
          <w:p w14:paraId="4621F362" w14:textId="77777777" w:rsidR="002C7706" w:rsidRPr="000C0134" w:rsidRDefault="002C7706" w:rsidP="00336004">
            <w:pPr>
              <w:rPr>
                <w:rFonts w:eastAsia="Calibri"/>
              </w:rPr>
            </w:pPr>
          </w:p>
          <w:p w14:paraId="1F82D085" w14:textId="77777777" w:rsidR="002C7706" w:rsidRPr="000C0134" w:rsidRDefault="002C7706" w:rsidP="00336004">
            <w:pPr>
              <w:rPr>
                <w:rFonts w:eastAsia="Calibri"/>
              </w:rPr>
            </w:pPr>
            <w:r w:rsidRPr="000C0134">
              <w:rPr>
                <w:rFonts w:eastAsia="Calibri"/>
              </w:rPr>
              <w:t>Note oxidation strength of F, Cl and O.</w:t>
            </w:r>
          </w:p>
          <w:p w14:paraId="78863097" w14:textId="77777777" w:rsidR="002C7706" w:rsidRPr="000C0134" w:rsidRDefault="002C7706" w:rsidP="00336004">
            <w:pPr>
              <w:rPr>
                <w:rFonts w:eastAsia="Calibri"/>
              </w:rPr>
            </w:pPr>
          </w:p>
          <w:p w14:paraId="4F030C7D" w14:textId="6B193BFD" w:rsidR="002C7706" w:rsidRPr="000C0134" w:rsidRDefault="002C7706" w:rsidP="00336004">
            <w:pPr>
              <w:rPr>
                <w:rFonts w:eastAsia="Calibri"/>
              </w:rPr>
            </w:pPr>
            <w:r w:rsidRPr="000C0134">
              <w:rPr>
                <w:rFonts w:eastAsia="Calibri"/>
              </w:rPr>
              <w:t>Describe how to determine oxidation number in complex ions and for unclear examples (</w:t>
            </w:r>
            <w:r w:rsidR="009506F3">
              <w:rPr>
                <w:rFonts w:eastAsia="Calibri"/>
              </w:rPr>
              <w:t>g</w:t>
            </w:r>
            <w:r w:rsidR="009506F3" w:rsidRPr="000C0134">
              <w:rPr>
                <w:rFonts w:eastAsia="Calibri"/>
              </w:rPr>
              <w:t xml:space="preserve">roup </w:t>
            </w:r>
            <w:r w:rsidRPr="000C0134">
              <w:rPr>
                <w:rFonts w:eastAsia="Calibri"/>
              </w:rPr>
              <w:t>4, 5 and transition metals).</w:t>
            </w:r>
          </w:p>
          <w:p w14:paraId="4302E629" w14:textId="77777777" w:rsidR="002C7706" w:rsidRPr="000C0134"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144890F" w14:textId="421F3FDD" w:rsidR="002C7706" w:rsidRPr="000C0134" w:rsidRDefault="002C7706" w:rsidP="00336004">
            <w:pPr>
              <w:rPr>
                <w:rFonts w:eastAsia="Calibri"/>
              </w:rPr>
            </w:pPr>
            <w:r w:rsidRPr="000C0134">
              <w:rPr>
                <w:rFonts w:eastAsia="Calibri"/>
              </w:rPr>
              <w:t xml:space="preserve">Make notes, ask questions and complete example questions on board. </w:t>
            </w:r>
          </w:p>
          <w:p w14:paraId="1D4B004F" w14:textId="77777777" w:rsidR="002C7706" w:rsidRPr="000C0134" w:rsidRDefault="002C7706" w:rsidP="00336004">
            <w:pPr>
              <w:rPr>
                <w:rFonts w:eastAsia="Calibri"/>
              </w:rPr>
            </w:pPr>
          </w:p>
          <w:p w14:paraId="615793D7" w14:textId="77777777" w:rsidR="002C7706" w:rsidRPr="000C0134" w:rsidRDefault="002C7706" w:rsidP="00336004">
            <w:pPr>
              <w:rPr>
                <w:rFonts w:eastAsia="Calibri"/>
              </w:rPr>
            </w:pPr>
          </w:p>
          <w:p w14:paraId="6EA19F19" w14:textId="77777777" w:rsidR="002C7706" w:rsidRPr="000C0134" w:rsidRDefault="002C7706" w:rsidP="00336004">
            <w:pPr>
              <w:rPr>
                <w:rFonts w:eastAsia="Calibri"/>
              </w:rPr>
            </w:pPr>
          </w:p>
          <w:p w14:paraId="496180C9" w14:textId="77777777" w:rsidR="002C7706" w:rsidRPr="000C0134" w:rsidRDefault="002C7706" w:rsidP="00336004">
            <w:pPr>
              <w:rPr>
                <w:rFonts w:eastAsia="Calibri"/>
              </w:rPr>
            </w:pPr>
          </w:p>
          <w:p w14:paraId="3C967EDA" w14:textId="77777777" w:rsidR="002C7706" w:rsidRPr="000C0134" w:rsidRDefault="002C7706" w:rsidP="00336004">
            <w:pPr>
              <w:rPr>
                <w:rFonts w:eastAsia="Calibri"/>
              </w:rPr>
            </w:pPr>
          </w:p>
          <w:p w14:paraId="748D573F"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58F4DC" w14:textId="77777777" w:rsidR="002C7706" w:rsidRPr="000C0134" w:rsidRDefault="002C7706" w:rsidP="00336004">
            <w:pPr>
              <w:widowControl w:val="0"/>
              <w:spacing w:line="276" w:lineRule="auto"/>
              <w:rPr>
                <w:rFonts w:eastAsia="Times New Roman"/>
              </w:rPr>
            </w:pPr>
          </w:p>
        </w:tc>
      </w:tr>
      <w:tr w:rsidR="002C7706" w:rsidRPr="000C0134" w14:paraId="1E46DB41"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D93ABC5" w14:textId="77777777" w:rsidR="002C7706" w:rsidRPr="000C0134" w:rsidRDefault="002C7706" w:rsidP="00336004">
            <w:pPr>
              <w:rPr>
                <w:rFonts w:eastAsia="Calibri"/>
              </w:rPr>
            </w:pPr>
            <w:r w:rsidRPr="000C0134">
              <w:rPr>
                <w:rFonts w:eastAsia="Calibri"/>
              </w:rPr>
              <w:lastRenderedPageBreak/>
              <w:t>10 min</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319AF5" w14:textId="77777777" w:rsidR="002C7706" w:rsidRPr="000C0134" w:rsidRDefault="002C7706" w:rsidP="00336004">
            <w:pPr>
              <w:rPr>
                <w:rFonts w:eastAsia="Calibri"/>
              </w:rPr>
            </w:pPr>
            <w:r w:rsidRPr="000C0134">
              <w:rPr>
                <w:rFonts w:eastAsia="Calibri"/>
              </w:rPr>
              <w:t xml:space="preserve">Provide learners with a </w:t>
            </w:r>
            <w:proofErr w:type="spellStart"/>
            <w:r w:rsidRPr="000C0134">
              <w:rPr>
                <w:rFonts w:eastAsia="Calibri"/>
              </w:rPr>
              <w:t>RedOx</w:t>
            </w:r>
            <w:proofErr w:type="spellEnd"/>
            <w:r w:rsidRPr="000C0134">
              <w:rPr>
                <w:rFonts w:eastAsia="Calibri"/>
              </w:rPr>
              <w:t xml:space="preserve"> exercise sheet and give worked examples to identify half equations and to balance using the half equations.</w:t>
            </w:r>
          </w:p>
          <w:p w14:paraId="5B125C2E" w14:textId="77777777" w:rsidR="002C7706" w:rsidRPr="000C0134" w:rsidRDefault="002C7706" w:rsidP="00336004">
            <w:pPr>
              <w:rPr>
                <w:rFonts w:eastAsia="Calibri"/>
              </w:rPr>
            </w:pPr>
          </w:p>
          <w:p w14:paraId="6A672CDF" w14:textId="77777777" w:rsidR="002C7706" w:rsidRPr="000C0134" w:rsidRDefault="002C7706" w:rsidP="00336004">
            <w:pPr>
              <w:rPr>
                <w:rFonts w:eastAsia="Calibri"/>
              </w:rPr>
            </w:pPr>
            <w:r w:rsidRPr="000C0134">
              <w:rPr>
                <w:rFonts w:eastAsia="Calibri"/>
              </w:rPr>
              <w:t>Instruct faster learners to help learners that are struggling.</w:t>
            </w:r>
          </w:p>
          <w:p w14:paraId="133150E3" w14:textId="77777777" w:rsidR="002C7706" w:rsidRPr="000C0134"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F8E130" w14:textId="77777777" w:rsidR="002C7706" w:rsidRPr="000C0134" w:rsidRDefault="002C7706" w:rsidP="00336004">
            <w:pPr>
              <w:rPr>
                <w:rFonts w:eastAsia="Calibri"/>
              </w:rPr>
            </w:pPr>
            <w:r w:rsidRPr="000C0134">
              <w:rPr>
                <w:rFonts w:eastAsia="Calibri"/>
              </w:rPr>
              <w:t>Learners follow worked example then complete exercise sheet individually.</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7E3EEA4" w14:textId="77777777" w:rsidR="002C7706" w:rsidRPr="000C0134" w:rsidRDefault="002C7706" w:rsidP="00336004">
            <w:pPr>
              <w:widowControl w:val="0"/>
              <w:spacing w:line="276" w:lineRule="auto"/>
              <w:rPr>
                <w:rFonts w:eastAsia="Times New Roman"/>
              </w:rPr>
            </w:pPr>
          </w:p>
        </w:tc>
      </w:tr>
      <w:tr w:rsidR="002C7706" w:rsidRPr="000C0134" w14:paraId="69A98D54"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F55FFA4" w14:textId="77777777" w:rsidR="002C7706" w:rsidRPr="000C0134" w:rsidRDefault="002C7706" w:rsidP="00336004">
            <w:pPr>
              <w:rPr>
                <w:rFonts w:eastAsia="Calibri"/>
              </w:rPr>
            </w:pPr>
            <w:r w:rsidRPr="000C0134">
              <w:rPr>
                <w:rFonts w:eastAsia="Calibri"/>
              </w:rPr>
              <w:t>10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13D04CE" w14:textId="43E1CAF1" w:rsidR="002C7706" w:rsidRPr="000C0134" w:rsidRDefault="002C7706" w:rsidP="00336004">
            <w:pPr>
              <w:rPr>
                <w:rFonts w:eastAsia="Calibri"/>
              </w:rPr>
            </w:pPr>
            <w:r w:rsidRPr="000C0134">
              <w:rPr>
                <w:rFonts w:eastAsia="Calibri"/>
              </w:rPr>
              <w:t xml:space="preserve">Provide learners with a </w:t>
            </w:r>
            <w:r w:rsidR="006C1297">
              <w:rPr>
                <w:rFonts w:eastAsia="Calibri"/>
              </w:rPr>
              <w:t>r</w:t>
            </w:r>
            <w:r w:rsidRPr="000C0134">
              <w:rPr>
                <w:rFonts w:eastAsia="Calibri"/>
              </w:rPr>
              <w:t xml:space="preserve">isk </w:t>
            </w:r>
            <w:r w:rsidR="006C1297">
              <w:rPr>
                <w:rFonts w:eastAsia="Calibri"/>
              </w:rPr>
              <w:t>a</w:t>
            </w:r>
            <w:r w:rsidRPr="000C0134">
              <w:rPr>
                <w:rFonts w:eastAsia="Calibri"/>
              </w:rPr>
              <w:t xml:space="preserve">ssessment and ask them to prepare for the activity, collecting and </w:t>
            </w:r>
            <w:r w:rsidR="009506F3">
              <w:rPr>
                <w:rFonts w:eastAsia="Calibri"/>
              </w:rPr>
              <w:t xml:space="preserve">use </w:t>
            </w:r>
            <w:r w:rsidRPr="000C0134">
              <w:rPr>
                <w:rFonts w:eastAsia="Calibri"/>
              </w:rPr>
              <w:t>PPE as appropriate.</w:t>
            </w:r>
          </w:p>
          <w:p w14:paraId="5CEE1E96" w14:textId="77777777" w:rsidR="002C7706" w:rsidRPr="000C0134" w:rsidRDefault="002C7706" w:rsidP="00336004">
            <w:pPr>
              <w:rPr>
                <w:rFonts w:eastAsia="Calibri"/>
              </w:rPr>
            </w:pPr>
          </w:p>
          <w:p w14:paraId="361852D5" w14:textId="77777777" w:rsidR="002C7706" w:rsidRPr="000C0134" w:rsidRDefault="002C7706" w:rsidP="00336004">
            <w:pPr>
              <w:rPr>
                <w:rFonts w:eastAsia="Calibri"/>
              </w:rPr>
            </w:pPr>
            <w:r w:rsidRPr="000C0134">
              <w:rPr>
                <w:rFonts w:eastAsia="Calibri"/>
              </w:rPr>
              <w:t>Provide learners with SOP. Ask them to read. Check understanding.</w:t>
            </w:r>
          </w:p>
          <w:p w14:paraId="5E2E9642" w14:textId="77777777" w:rsidR="002C7706" w:rsidRPr="000C0134" w:rsidRDefault="002C7706" w:rsidP="00336004">
            <w:pPr>
              <w:rPr>
                <w:rFonts w:eastAsia="Calibri"/>
              </w:rPr>
            </w:pPr>
          </w:p>
          <w:p w14:paraId="3C475CDC" w14:textId="4833483B" w:rsidR="002C7706" w:rsidRPr="000C0134" w:rsidRDefault="002C7706" w:rsidP="00336004">
            <w:pPr>
              <w:rPr>
                <w:rFonts w:eastAsia="Calibri"/>
              </w:rPr>
            </w:pPr>
            <w:r w:rsidRPr="000C0134">
              <w:rPr>
                <w:rFonts w:eastAsia="Calibri"/>
              </w:rPr>
              <w:t>Demonstrate titration task – describe how the colour change determines end point and note requirement for starch to stabilise iodine</w:t>
            </w:r>
            <w:r w:rsidR="009506F3">
              <w:rPr>
                <w:rFonts w:eastAsia="Calibri"/>
              </w:rPr>
              <w:t>. A</w:t>
            </w:r>
            <w:r w:rsidRPr="000C0134">
              <w:rPr>
                <w:rFonts w:eastAsia="Calibri"/>
              </w:rPr>
              <w:t>nswer questions from learners.</w:t>
            </w:r>
          </w:p>
          <w:p w14:paraId="18C23991" w14:textId="77777777" w:rsidR="002C7706" w:rsidRPr="000C0134"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273AC0" w14:textId="7266E09D" w:rsidR="002C7706" w:rsidRPr="000C0134" w:rsidRDefault="00516006" w:rsidP="00336004">
            <w:pPr>
              <w:rPr>
                <w:rFonts w:eastAsia="Calibri"/>
              </w:rPr>
            </w:pPr>
            <w:r>
              <w:rPr>
                <w:rFonts w:eastAsia="Calibri"/>
              </w:rPr>
              <w:t>C</w:t>
            </w:r>
            <w:r w:rsidR="002C7706" w:rsidRPr="000C0134">
              <w:rPr>
                <w:rFonts w:eastAsia="Calibri"/>
              </w:rPr>
              <w:t xml:space="preserve">ollect and </w:t>
            </w:r>
            <w:r w:rsidR="009506F3">
              <w:rPr>
                <w:rFonts w:eastAsia="Calibri"/>
              </w:rPr>
              <w:t>use</w:t>
            </w:r>
            <w:r w:rsidR="009506F3" w:rsidRPr="000C0134">
              <w:rPr>
                <w:rFonts w:eastAsia="Calibri"/>
              </w:rPr>
              <w:t xml:space="preserve"> </w:t>
            </w:r>
            <w:r w:rsidR="002C7706" w:rsidRPr="000C0134">
              <w:rPr>
                <w:rFonts w:eastAsia="Calibri"/>
              </w:rPr>
              <w:t xml:space="preserve">appropriate PPE. </w:t>
            </w:r>
          </w:p>
          <w:p w14:paraId="7205D819" w14:textId="77777777" w:rsidR="002C7706" w:rsidRPr="000C0134" w:rsidRDefault="002C7706" w:rsidP="00336004">
            <w:pPr>
              <w:rPr>
                <w:rFonts w:eastAsia="Calibri"/>
              </w:rPr>
            </w:pPr>
          </w:p>
          <w:p w14:paraId="667A6B7D" w14:textId="77777777" w:rsidR="00516006" w:rsidRDefault="00516006" w:rsidP="00336004">
            <w:pPr>
              <w:rPr>
                <w:rFonts w:eastAsia="Calibri"/>
              </w:rPr>
            </w:pPr>
          </w:p>
          <w:p w14:paraId="574DED6C" w14:textId="77777777" w:rsidR="00516006" w:rsidRDefault="00516006" w:rsidP="00336004">
            <w:pPr>
              <w:rPr>
                <w:rFonts w:eastAsia="Calibri"/>
              </w:rPr>
            </w:pPr>
          </w:p>
          <w:p w14:paraId="6C75F32D" w14:textId="6FC3D76D" w:rsidR="002C7706" w:rsidRPr="000C0134" w:rsidRDefault="002C7706" w:rsidP="00336004">
            <w:pPr>
              <w:rPr>
                <w:rFonts w:eastAsia="Calibri"/>
              </w:rPr>
            </w:pPr>
            <w:r w:rsidRPr="000C0134">
              <w:rPr>
                <w:rFonts w:eastAsia="Calibri"/>
              </w:rPr>
              <w:t>Read SOP.</w:t>
            </w:r>
            <w:r w:rsidR="003135E7">
              <w:rPr>
                <w:rFonts w:eastAsia="Calibri"/>
              </w:rPr>
              <w:t xml:space="preserve"> </w:t>
            </w:r>
            <w:r w:rsidRPr="000C0134">
              <w:rPr>
                <w:rFonts w:eastAsia="Calibri"/>
              </w:rPr>
              <w:t>Ask questions for clarification of terminology, process etc.</w:t>
            </w:r>
          </w:p>
          <w:p w14:paraId="03FEFD89" w14:textId="77777777" w:rsidR="002C7706" w:rsidRPr="000C0134" w:rsidRDefault="002C7706" w:rsidP="00336004">
            <w:pPr>
              <w:rPr>
                <w:rFonts w:eastAsia="Calibri"/>
              </w:rPr>
            </w:pPr>
          </w:p>
          <w:p w14:paraId="685131BB" w14:textId="472C5C1F" w:rsidR="002C7706" w:rsidRPr="000C0134" w:rsidRDefault="002C7706" w:rsidP="00336004">
            <w:pPr>
              <w:rPr>
                <w:rFonts w:eastAsia="Calibri"/>
              </w:rPr>
            </w:pPr>
            <w:r w:rsidRPr="000C0134">
              <w:rPr>
                <w:rFonts w:eastAsia="Calibri"/>
              </w:rPr>
              <w:t>Observe titration demonstration.</w:t>
            </w:r>
            <w:r w:rsidR="003135E7">
              <w:rPr>
                <w:rFonts w:eastAsia="Calibri"/>
              </w:rPr>
              <w:t xml:space="preserve"> </w:t>
            </w:r>
            <w:r w:rsidRPr="000C0134">
              <w:rPr>
                <w:rFonts w:eastAsia="Calibri"/>
              </w:rPr>
              <w:t>Ask questions for clarification.</w:t>
            </w:r>
          </w:p>
          <w:p w14:paraId="0DEDBF49"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CFF9A8" w14:textId="77777777" w:rsidR="002C7706" w:rsidRPr="000C0134" w:rsidRDefault="002C7706" w:rsidP="00336004">
            <w:pPr>
              <w:widowControl w:val="0"/>
              <w:spacing w:line="276" w:lineRule="auto"/>
              <w:rPr>
                <w:rFonts w:eastAsia="Times New Roman"/>
              </w:rPr>
            </w:pPr>
          </w:p>
        </w:tc>
      </w:tr>
      <w:tr w:rsidR="002C7706" w:rsidRPr="000C0134" w14:paraId="6216C770"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9FAD8D" w14:textId="77777777" w:rsidR="002C7706" w:rsidRPr="000C0134" w:rsidRDefault="002C7706" w:rsidP="00336004">
            <w:pPr>
              <w:rPr>
                <w:rFonts w:eastAsia="Calibri"/>
              </w:rPr>
            </w:pPr>
            <w:r w:rsidRPr="000C0134">
              <w:rPr>
                <w:rFonts w:eastAsia="Calibri"/>
              </w:rPr>
              <w:t>35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0D1D27E" w14:textId="77777777" w:rsidR="002C7706" w:rsidRPr="000C0134" w:rsidRDefault="002C7706" w:rsidP="00336004">
            <w:pPr>
              <w:rPr>
                <w:rFonts w:eastAsia="Calibri"/>
              </w:rPr>
            </w:pPr>
            <w:r w:rsidRPr="000C0134">
              <w:rPr>
                <w:rFonts w:eastAsia="Calibri"/>
              </w:rPr>
              <w:t>Instruct learners to follow SOP to determine concentration of sodium thiosulfate.</w:t>
            </w:r>
          </w:p>
          <w:p w14:paraId="5C84DE33" w14:textId="77777777" w:rsidR="002C7706" w:rsidRPr="000C0134" w:rsidRDefault="002C7706" w:rsidP="00336004">
            <w:pPr>
              <w:rPr>
                <w:rFonts w:eastAsia="Calibri"/>
              </w:rPr>
            </w:pPr>
          </w:p>
          <w:p w14:paraId="704D2DBB" w14:textId="77777777" w:rsidR="002C7706" w:rsidRPr="000C0134" w:rsidRDefault="002C7706" w:rsidP="00336004">
            <w:pPr>
              <w:rPr>
                <w:rFonts w:eastAsia="Calibri"/>
              </w:rPr>
            </w:pPr>
          </w:p>
          <w:p w14:paraId="5BE04BA7" w14:textId="77777777" w:rsidR="002C7706" w:rsidRPr="000C0134" w:rsidRDefault="002C7706" w:rsidP="00336004">
            <w:pPr>
              <w:rPr>
                <w:rFonts w:eastAsia="Calibri"/>
              </w:rPr>
            </w:pPr>
            <w:r w:rsidRPr="000C0134">
              <w:rPr>
                <w:rFonts w:eastAsia="Calibri"/>
              </w:rPr>
              <w:t>Circulate to check good practice and understanding of calculation.</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C33516" w14:textId="1B386EC5" w:rsidR="002C7706" w:rsidRPr="000C0134" w:rsidRDefault="002C7706" w:rsidP="00336004">
            <w:pPr>
              <w:rPr>
                <w:rFonts w:eastAsia="Calibri"/>
              </w:rPr>
            </w:pPr>
            <w:r w:rsidRPr="000C0134">
              <w:rPr>
                <w:rFonts w:eastAsia="Calibri"/>
              </w:rPr>
              <w:t>Task: In pairs</w:t>
            </w:r>
            <w:r w:rsidR="009506F3">
              <w:rPr>
                <w:rFonts w:eastAsia="Calibri"/>
              </w:rPr>
              <w:t>,</w:t>
            </w:r>
            <w:r w:rsidRPr="000C0134">
              <w:rPr>
                <w:rFonts w:eastAsia="Calibri"/>
              </w:rPr>
              <w:t xml:space="preserve"> learners collect equipment and safely and accurately complete titration according to SOP example </w:t>
            </w:r>
            <w:r w:rsidR="00516006">
              <w:rPr>
                <w:rFonts w:eastAsia="Calibri"/>
              </w:rPr>
              <w:t>3</w:t>
            </w:r>
            <w:r w:rsidRPr="000C0134">
              <w:rPr>
                <w:rFonts w:eastAsia="Calibri"/>
              </w:rPr>
              <w:t>.</w:t>
            </w:r>
          </w:p>
          <w:p w14:paraId="49D86AA7" w14:textId="77777777" w:rsidR="002C7706" w:rsidRPr="000C0134" w:rsidRDefault="002C7706" w:rsidP="00336004">
            <w:pPr>
              <w:rPr>
                <w:rFonts w:eastAsia="Calibri"/>
              </w:rPr>
            </w:pPr>
          </w:p>
          <w:p w14:paraId="0E806475" w14:textId="77777777" w:rsidR="002C7706" w:rsidRPr="00E65702" w:rsidRDefault="002C7706" w:rsidP="00336004">
            <w:pPr>
              <w:rPr>
                <w:rFonts w:eastAsia="Calibri"/>
              </w:rPr>
            </w:pPr>
            <w:r w:rsidRPr="000C0134">
              <w:rPr>
                <w:rFonts w:eastAsia="Calibri"/>
              </w:rPr>
              <w:t>Learners observe each other and critique their technique</w:t>
            </w:r>
            <w:r w:rsidRPr="00E65702">
              <w:rPr>
                <w:rFonts w:eastAsia="Calibri"/>
              </w:rPr>
              <w:t>. For example, they could video each other’s titration.</w:t>
            </w:r>
          </w:p>
          <w:p w14:paraId="6E9AA389" w14:textId="77777777" w:rsidR="002C7706" w:rsidRPr="000C0134" w:rsidRDefault="002C7706" w:rsidP="00336004">
            <w:pPr>
              <w:rPr>
                <w:rFonts w:eastAsia="Calibri"/>
              </w:rPr>
            </w:pPr>
          </w:p>
          <w:p w14:paraId="3D80A01A" w14:textId="67228987" w:rsidR="002C7706" w:rsidRPr="000C0134" w:rsidRDefault="002C7706" w:rsidP="00336004">
            <w:pPr>
              <w:rPr>
                <w:rFonts w:eastAsia="Calibri"/>
              </w:rPr>
            </w:pPr>
            <w:r w:rsidRPr="000C0134">
              <w:rPr>
                <w:rFonts w:eastAsia="Calibri"/>
              </w:rPr>
              <w:t xml:space="preserve">Learners record results in their </w:t>
            </w:r>
            <w:r w:rsidR="0010515F">
              <w:rPr>
                <w:rFonts w:eastAsia="Calibri"/>
              </w:rPr>
              <w:t>lab book</w:t>
            </w:r>
            <w:r w:rsidRPr="000C0134">
              <w:rPr>
                <w:rFonts w:eastAsia="Calibri"/>
              </w:rPr>
              <w:t>.</w:t>
            </w:r>
          </w:p>
          <w:p w14:paraId="0A8ADD7D" w14:textId="77777777" w:rsidR="002C7706" w:rsidRPr="000C0134" w:rsidRDefault="002C7706" w:rsidP="00336004">
            <w:pPr>
              <w:rPr>
                <w:rFonts w:eastAsia="Calibri"/>
              </w:rPr>
            </w:pPr>
          </w:p>
          <w:p w14:paraId="0C5FC84C" w14:textId="77777777" w:rsidR="002C7706" w:rsidRPr="000C0134" w:rsidRDefault="002C7706" w:rsidP="00336004">
            <w:pPr>
              <w:rPr>
                <w:rFonts w:eastAsia="Calibri"/>
              </w:rPr>
            </w:pPr>
            <w:r w:rsidRPr="000C0134">
              <w:rPr>
                <w:rFonts w:eastAsia="Calibri"/>
              </w:rPr>
              <w:t>Task: Learners use their results to calculate concentration of iodine in solution.</w:t>
            </w:r>
          </w:p>
          <w:p w14:paraId="5193D4D0"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581B29" w14:textId="77777777" w:rsidR="002C7706" w:rsidRPr="000C0134" w:rsidRDefault="002C7706" w:rsidP="00336004">
            <w:pPr>
              <w:widowControl w:val="0"/>
              <w:spacing w:line="276" w:lineRule="auto"/>
              <w:rPr>
                <w:rFonts w:eastAsia="Calibri"/>
              </w:rPr>
            </w:pPr>
          </w:p>
        </w:tc>
      </w:tr>
      <w:tr w:rsidR="002C7706" w:rsidRPr="000C0134" w14:paraId="11295129"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EE01D6" w14:textId="77777777" w:rsidR="002C7706" w:rsidRPr="000C0134" w:rsidRDefault="002C7706" w:rsidP="00336004">
            <w:pPr>
              <w:rPr>
                <w:rFonts w:eastAsia="Calibri"/>
              </w:rPr>
            </w:pPr>
            <w:r w:rsidRPr="000C0134">
              <w:rPr>
                <w:rFonts w:eastAsia="Calibri"/>
              </w:rPr>
              <w:lastRenderedPageBreak/>
              <w:t>10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BC922AB" w14:textId="77777777" w:rsidR="002C7706" w:rsidRPr="000C0134" w:rsidRDefault="002C7706" w:rsidP="00336004">
            <w:pPr>
              <w:rPr>
                <w:rFonts w:eastAsia="Calibri"/>
              </w:rPr>
            </w:pPr>
            <w:r w:rsidRPr="000C0134">
              <w:rPr>
                <w:rFonts w:eastAsia="Calibri"/>
              </w:rPr>
              <w:t>Instruct learners to carry out a peer review.</w:t>
            </w:r>
          </w:p>
          <w:p w14:paraId="5E43CF3D" w14:textId="77777777" w:rsidR="002C7706" w:rsidRPr="000C0134" w:rsidRDefault="002C7706" w:rsidP="00336004">
            <w:pPr>
              <w:rPr>
                <w:rFonts w:eastAsia="Calibri"/>
              </w:rPr>
            </w:pPr>
          </w:p>
          <w:p w14:paraId="6A723E2F" w14:textId="77777777" w:rsidR="002C7706" w:rsidRPr="000C0134" w:rsidRDefault="002C7706" w:rsidP="00336004">
            <w:pPr>
              <w:rPr>
                <w:rFonts w:eastAsia="Calibri"/>
              </w:rPr>
            </w:pPr>
          </w:p>
          <w:p w14:paraId="3BC887E9" w14:textId="77777777" w:rsidR="002C7706" w:rsidRPr="000C0134" w:rsidRDefault="002C7706" w:rsidP="00336004">
            <w:pPr>
              <w:rPr>
                <w:rFonts w:eastAsia="Calibri"/>
              </w:rPr>
            </w:pPr>
          </w:p>
          <w:p w14:paraId="48275449" w14:textId="150DA3FC" w:rsidR="002C7706" w:rsidRPr="000C0134" w:rsidRDefault="002C7706" w:rsidP="00336004">
            <w:pPr>
              <w:rPr>
                <w:rFonts w:eastAsia="Calibri"/>
              </w:rPr>
            </w:pPr>
            <w:r w:rsidRPr="000C0134">
              <w:rPr>
                <w:rFonts w:eastAsia="Calibri"/>
              </w:rPr>
              <w:t xml:space="preserve">Ask learners for any key points arising from the peer review of the </w:t>
            </w:r>
            <w:r w:rsidR="009506F3">
              <w:rPr>
                <w:rFonts w:eastAsia="Calibri"/>
              </w:rPr>
              <w:t>l</w:t>
            </w:r>
            <w:r w:rsidR="009506F3" w:rsidRPr="000C0134">
              <w:rPr>
                <w:rFonts w:eastAsia="Calibri"/>
              </w:rPr>
              <w:t xml:space="preserve">ab </w:t>
            </w:r>
            <w:r w:rsidR="009506F3">
              <w:rPr>
                <w:rFonts w:eastAsia="Calibri"/>
              </w:rPr>
              <w:t>b</w:t>
            </w:r>
            <w:r w:rsidR="009506F3" w:rsidRPr="000C0134">
              <w:rPr>
                <w:rFonts w:eastAsia="Calibri"/>
              </w:rPr>
              <w:t>ook</w:t>
            </w:r>
            <w:r w:rsidRPr="000C0134">
              <w:rPr>
                <w:rFonts w:eastAsia="Calibri"/>
              </w:rPr>
              <w:t>.</w:t>
            </w:r>
          </w:p>
          <w:p w14:paraId="6C0DEC6D" w14:textId="77777777" w:rsidR="002C7706" w:rsidRPr="000C0134" w:rsidRDefault="002C7706" w:rsidP="00E65702">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3414DF" w14:textId="58BE935B" w:rsidR="002C7706" w:rsidRPr="000C0134" w:rsidRDefault="002C7706" w:rsidP="00336004">
            <w:pPr>
              <w:rPr>
                <w:rFonts w:eastAsia="Calibri"/>
              </w:rPr>
            </w:pPr>
            <w:r w:rsidRPr="000C0134">
              <w:rPr>
                <w:rFonts w:eastAsia="Calibri"/>
              </w:rPr>
              <w:t>Peer review</w:t>
            </w:r>
            <w:r w:rsidR="009506F3">
              <w:rPr>
                <w:rFonts w:eastAsia="Calibri"/>
              </w:rPr>
              <w:t>: R</w:t>
            </w:r>
            <w:r w:rsidRPr="000C0134">
              <w:rPr>
                <w:rFonts w:eastAsia="Calibri"/>
              </w:rPr>
              <w:t xml:space="preserve">eview another learner’s </w:t>
            </w:r>
            <w:r w:rsidR="009506F3">
              <w:rPr>
                <w:rFonts w:eastAsia="Calibri"/>
              </w:rPr>
              <w:t>l</w:t>
            </w:r>
            <w:r w:rsidR="009506F3" w:rsidRPr="000C0134">
              <w:rPr>
                <w:rFonts w:eastAsia="Calibri"/>
              </w:rPr>
              <w:t xml:space="preserve">ab </w:t>
            </w:r>
            <w:r w:rsidR="009506F3">
              <w:rPr>
                <w:rFonts w:eastAsia="Calibri"/>
              </w:rPr>
              <w:t>b</w:t>
            </w:r>
            <w:r w:rsidR="009506F3" w:rsidRPr="000C0134">
              <w:rPr>
                <w:rFonts w:eastAsia="Calibri"/>
              </w:rPr>
              <w:t xml:space="preserve">ook </w:t>
            </w:r>
            <w:r w:rsidRPr="000C0134">
              <w:rPr>
                <w:rFonts w:eastAsia="Calibri"/>
              </w:rPr>
              <w:t xml:space="preserve">against the </w:t>
            </w:r>
            <w:r w:rsidR="00E65702">
              <w:rPr>
                <w:rFonts w:eastAsia="Calibri"/>
              </w:rPr>
              <w:t>GLP</w:t>
            </w:r>
            <w:r w:rsidRPr="000C0134">
              <w:rPr>
                <w:rFonts w:eastAsia="Calibri"/>
              </w:rPr>
              <w:t xml:space="preserve"> – Recording of </w:t>
            </w:r>
            <w:r w:rsidR="00E65702">
              <w:rPr>
                <w:rFonts w:eastAsia="Calibri"/>
              </w:rPr>
              <w:t>d</w:t>
            </w:r>
            <w:r w:rsidRPr="000C0134">
              <w:rPr>
                <w:rFonts w:eastAsia="Calibri"/>
              </w:rPr>
              <w:t xml:space="preserve">ata principles covered in </w:t>
            </w:r>
            <w:r w:rsidR="0083619D">
              <w:rPr>
                <w:rFonts w:eastAsia="Calibri"/>
              </w:rPr>
              <w:t>l</w:t>
            </w:r>
            <w:r w:rsidRPr="000C0134">
              <w:rPr>
                <w:rFonts w:eastAsia="Calibri"/>
              </w:rPr>
              <w:t xml:space="preserve">esson 3. </w:t>
            </w:r>
          </w:p>
          <w:p w14:paraId="021191D9" w14:textId="77777777" w:rsidR="002C7706" w:rsidRPr="000C0134" w:rsidRDefault="002C7706" w:rsidP="00336004">
            <w:pPr>
              <w:rPr>
                <w:rFonts w:eastAsia="Calibri"/>
              </w:rPr>
            </w:pPr>
          </w:p>
          <w:p w14:paraId="7714D56C" w14:textId="77777777" w:rsidR="002C7706" w:rsidRPr="000C0134" w:rsidRDefault="002C7706" w:rsidP="00336004">
            <w:pPr>
              <w:rPr>
                <w:rFonts w:eastAsia="Calibri"/>
              </w:rPr>
            </w:pPr>
            <w:r w:rsidRPr="000C0134">
              <w:rPr>
                <w:rFonts w:eastAsia="Calibri"/>
              </w:rPr>
              <w:t>Present any significant points arising from the peer review.</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4C74CA" w14:textId="77777777" w:rsidR="002C7706" w:rsidRPr="000C0134" w:rsidRDefault="002C7706" w:rsidP="00336004">
            <w:pPr>
              <w:widowControl w:val="0"/>
              <w:spacing w:line="276" w:lineRule="auto"/>
              <w:rPr>
                <w:rFonts w:eastAsia="Times New Roman"/>
              </w:rPr>
            </w:pPr>
          </w:p>
        </w:tc>
      </w:tr>
      <w:tr w:rsidR="002C7706" w:rsidRPr="000C0134" w14:paraId="52726683"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8E392A" w14:textId="7C554689" w:rsidR="002C7706" w:rsidRPr="000C0134" w:rsidRDefault="002C7706" w:rsidP="00336004">
            <w:pPr>
              <w:rPr>
                <w:rFonts w:eastAsia="Calibri"/>
              </w:rPr>
            </w:pPr>
            <w:r w:rsidRPr="000C0134">
              <w:rPr>
                <w:rFonts w:eastAsia="Calibri"/>
                <w:b/>
              </w:rPr>
              <w:t>Other information:</w:t>
            </w:r>
            <w:r w:rsidRPr="000C0134">
              <w:rPr>
                <w:rFonts w:eastAsia="Calibri"/>
              </w:rPr>
              <w:t xml:space="preserve"> </w:t>
            </w:r>
          </w:p>
          <w:p w14:paraId="5033C351" w14:textId="77777777" w:rsidR="002C7706" w:rsidRPr="000C0134" w:rsidRDefault="002C7706" w:rsidP="00336004">
            <w:pPr>
              <w:rPr>
                <w:rFonts w:eastAsia="Calibri"/>
              </w:rPr>
            </w:pPr>
            <w:r w:rsidRPr="000C0134">
              <w:rPr>
                <w:rFonts w:eastAsia="Calibri"/>
              </w:rPr>
              <w:t>Maths: Titration calculations and balancing half equations.</w:t>
            </w:r>
          </w:p>
          <w:p w14:paraId="6CD8EA11" w14:textId="0D3E1236" w:rsidR="002C7706" w:rsidRPr="000C0134" w:rsidRDefault="002C7706" w:rsidP="00336004">
            <w:pPr>
              <w:rPr>
                <w:rFonts w:eastAsia="Calibri"/>
              </w:rPr>
            </w:pPr>
            <w:r w:rsidRPr="000C0134">
              <w:rPr>
                <w:rFonts w:eastAsia="Calibri"/>
              </w:rPr>
              <w:t>English: Read SOP, R</w:t>
            </w:r>
            <w:r w:rsidR="0083619D">
              <w:rPr>
                <w:rFonts w:eastAsia="Calibri"/>
              </w:rPr>
              <w:t>As</w:t>
            </w:r>
            <w:r w:rsidRPr="000C0134">
              <w:rPr>
                <w:rFonts w:eastAsia="Calibri"/>
              </w:rPr>
              <w:t xml:space="preserve">, Peer </w:t>
            </w:r>
            <w:r w:rsidR="009506F3">
              <w:rPr>
                <w:rFonts w:eastAsia="Calibri"/>
              </w:rPr>
              <w:t>r</w:t>
            </w:r>
            <w:r w:rsidR="009506F3" w:rsidRPr="000C0134">
              <w:rPr>
                <w:rFonts w:eastAsia="Calibri"/>
              </w:rPr>
              <w:t xml:space="preserve">eview </w:t>
            </w:r>
            <w:r w:rsidRPr="000C0134">
              <w:rPr>
                <w:rFonts w:eastAsia="Calibri"/>
              </w:rPr>
              <w:t xml:space="preserve">of </w:t>
            </w:r>
            <w:r w:rsidR="009506F3">
              <w:rPr>
                <w:rFonts w:eastAsia="Calibri"/>
              </w:rPr>
              <w:t>l</w:t>
            </w:r>
            <w:r w:rsidR="009506F3" w:rsidRPr="000C0134">
              <w:rPr>
                <w:rFonts w:eastAsia="Calibri"/>
              </w:rPr>
              <w:t xml:space="preserve">ab </w:t>
            </w:r>
            <w:r w:rsidR="009506F3">
              <w:rPr>
                <w:rFonts w:eastAsia="Calibri"/>
              </w:rPr>
              <w:t>b</w:t>
            </w:r>
            <w:r w:rsidR="009506F3" w:rsidRPr="000C0134">
              <w:rPr>
                <w:rFonts w:eastAsia="Calibri"/>
              </w:rPr>
              <w:t>ooks</w:t>
            </w:r>
            <w:r w:rsidRPr="000C0134">
              <w:rPr>
                <w:rFonts w:eastAsia="Calibri"/>
              </w:rPr>
              <w:t>, describing process to teacher.</w:t>
            </w:r>
          </w:p>
          <w:p w14:paraId="589880BD" w14:textId="169FB4DA" w:rsidR="002C7706" w:rsidRPr="000C0134" w:rsidRDefault="002C7706" w:rsidP="00336004">
            <w:pPr>
              <w:rPr>
                <w:rFonts w:eastAsia="Calibri"/>
              </w:rPr>
            </w:pPr>
            <w:r w:rsidRPr="000C0134">
              <w:rPr>
                <w:rFonts w:eastAsia="Calibri"/>
              </w:rPr>
              <w:t xml:space="preserve">Consider overlay / printouts for dyslexic </w:t>
            </w:r>
            <w:r w:rsidR="00516006">
              <w:rPr>
                <w:rFonts w:eastAsia="Calibri"/>
              </w:rPr>
              <w:t>learners</w:t>
            </w:r>
            <w:r w:rsidRPr="000C0134">
              <w:rPr>
                <w:rFonts w:eastAsia="Calibri"/>
              </w:rPr>
              <w:t xml:space="preserve">. </w:t>
            </w:r>
          </w:p>
          <w:p w14:paraId="6D8FC885" w14:textId="77777777" w:rsidR="002C7706" w:rsidRPr="000C0134" w:rsidRDefault="002C7706" w:rsidP="00336004">
            <w:pPr>
              <w:rPr>
                <w:rFonts w:eastAsia="Calibri"/>
              </w:rPr>
            </w:pPr>
            <w:r w:rsidRPr="000C0134">
              <w:rPr>
                <w:rFonts w:eastAsia="Calibri"/>
              </w:rPr>
              <w:t xml:space="preserve">Teachers will circulate during individual and group work to answer questions and check understanding. </w:t>
            </w:r>
          </w:p>
          <w:p w14:paraId="400C8BCE" w14:textId="77777777" w:rsidR="002C7706" w:rsidRPr="000C0134" w:rsidRDefault="002C7706" w:rsidP="00336004">
            <w:pPr>
              <w:rPr>
                <w:rFonts w:eastAsia="Calibri"/>
              </w:rPr>
            </w:pPr>
            <w:r w:rsidRPr="000C0134">
              <w:rPr>
                <w:rFonts w:eastAsia="Calibri"/>
              </w:rPr>
              <w:t>Extension activities:</w:t>
            </w:r>
          </w:p>
          <w:p w14:paraId="3C5C307B" w14:textId="77777777" w:rsidR="002C7706" w:rsidRPr="000C0134" w:rsidRDefault="002C7706" w:rsidP="00A71389">
            <w:pPr>
              <w:pStyle w:val="ListParagraph"/>
              <w:numPr>
                <w:ilvl w:val="0"/>
                <w:numId w:val="27"/>
              </w:numPr>
              <w:rPr>
                <w:rFonts w:eastAsia="Calibri"/>
              </w:rPr>
            </w:pPr>
            <w:r w:rsidRPr="000C0134">
              <w:rPr>
                <w:rFonts w:eastAsia="Calibri"/>
              </w:rPr>
              <w:t>Balanced half equations for disproportionation reactions and using H</w:t>
            </w:r>
            <w:r w:rsidRPr="000C0134">
              <w:rPr>
                <w:rFonts w:eastAsia="Calibri"/>
                <w:vertAlign w:val="superscript"/>
              </w:rPr>
              <w:t>+</w:t>
            </w:r>
            <w:r w:rsidRPr="000C0134">
              <w:rPr>
                <w:rFonts w:eastAsia="Calibri"/>
              </w:rPr>
              <w:t xml:space="preserve"> or OH</w:t>
            </w:r>
            <w:r w:rsidRPr="000C0134">
              <w:rPr>
                <w:rFonts w:eastAsia="Calibri"/>
                <w:vertAlign w:val="superscript"/>
              </w:rPr>
              <w:t>-</w:t>
            </w:r>
            <w:r w:rsidRPr="000C0134">
              <w:rPr>
                <w:rFonts w:eastAsia="Calibri"/>
              </w:rPr>
              <w:t xml:space="preserve"> ions.  </w:t>
            </w:r>
          </w:p>
          <w:p w14:paraId="37BCC5F0" w14:textId="214D5E9C" w:rsidR="002C7706" w:rsidRPr="000C0134" w:rsidRDefault="00205302" w:rsidP="00A71389">
            <w:pPr>
              <w:pStyle w:val="ListParagraph"/>
              <w:numPr>
                <w:ilvl w:val="0"/>
                <w:numId w:val="27"/>
              </w:numPr>
              <w:rPr>
                <w:rFonts w:eastAsia="Calibri"/>
              </w:rPr>
            </w:pPr>
            <w:r>
              <w:rPr>
                <w:rFonts w:eastAsia="Calibri"/>
              </w:rPr>
              <w:t>I</w:t>
            </w:r>
            <w:r w:rsidR="002C7706" w:rsidRPr="000C0134">
              <w:rPr>
                <w:rFonts w:eastAsia="Calibri"/>
              </w:rPr>
              <w:t>dentify standard error and consider improvements to method.</w:t>
            </w:r>
          </w:p>
          <w:p w14:paraId="60024733" w14:textId="77777777" w:rsidR="002C7706" w:rsidRPr="000C0134" w:rsidRDefault="002C7706" w:rsidP="00336004">
            <w:pPr>
              <w:rPr>
                <w:rFonts w:eastAsia="Calibri"/>
              </w:rPr>
            </w:pPr>
          </w:p>
        </w:tc>
      </w:tr>
      <w:tr w:rsidR="002C7706" w:rsidRPr="000C0134" w14:paraId="284E48FB"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9D39A84" w14:textId="77777777" w:rsidR="002C7706" w:rsidRPr="000C0134" w:rsidRDefault="002C7706" w:rsidP="00336004">
            <w:pPr>
              <w:rPr>
                <w:rFonts w:eastAsia="Calibri"/>
              </w:rPr>
            </w:pPr>
            <w:r w:rsidRPr="000C0134">
              <w:rPr>
                <w:rFonts w:eastAsia="Calibri"/>
                <w:b/>
              </w:rPr>
              <w:t>Next steps in learning</w:t>
            </w:r>
            <w:r w:rsidRPr="000C0134">
              <w:rPr>
                <w:rFonts w:eastAsia="Calibri"/>
              </w:rPr>
              <w:t> </w:t>
            </w:r>
          </w:p>
          <w:p w14:paraId="15DB7526" w14:textId="30335AF8" w:rsidR="002C7706" w:rsidRPr="000C0134" w:rsidRDefault="002C7706" w:rsidP="00336004">
            <w:pPr>
              <w:rPr>
                <w:rFonts w:eastAsia="Calibri"/>
              </w:rPr>
            </w:pPr>
            <w:r w:rsidRPr="000C0134">
              <w:rPr>
                <w:rFonts w:eastAsia="Calibri"/>
              </w:rPr>
              <w:t xml:space="preserve">Lesson prep: Watch </w:t>
            </w:r>
            <w:hyperlink r:id="rId24" w:history="1">
              <w:r w:rsidRPr="00C12A07">
                <w:rPr>
                  <w:rStyle w:val="Hyperlink"/>
                  <w:rFonts w:eastAsia="Calibri"/>
                </w:rPr>
                <w:t>RSC</w:t>
              </w:r>
              <w:r w:rsidRPr="00516006">
                <w:rPr>
                  <w:rStyle w:val="Hyperlink"/>
                  <w:rFonts w:eastAsia="Calibri"/>
                </w:rPr>
                <w:t xml:space="preserve"> video</w:t>
              </w:r>
            </w:hyperlink>
            <w:r w:rsidR="00516006">
              <w:rPr>
                <w:rStyle w:val="Hyperlink"/>
                <w:rFonts w:eastAsia="Calibri"/>
                <w:u w:val="none"/>
              </w:rPr>
              <w:t xml:space="preserve"> </w:t>
            </w:r>
            <w:r w:rsidRPr="00516006">
              <w:rPr>
                <w:rFonts w:eastAsia="Calibri"/>
              </w:rPr>
              <w:t>on</w:t>
            </w:r>
            <w:r w:rsidRPr="000C0134">
              <w:rPr>
                <w:rFonts w:eastAsia="Calibri"/>
              </w:rPr>
              <w:t xml:space="preserve"> following </w:t>
            </w:r>
            <w:proofErr w:type="spellStart"/>
            <w:r w:rsidRPr="000C0134">
              <w:rPr>
                <w:rFonts w:eastAsia="Calibri"/>
              </w:rPr>
              <w:t>RedOx</w:t>
            </w:r>
            <w:proofErr w:type="spellEnd"/>
            <w:r w:rsidRPr="000C0134">
              <w:rPr>
                <w:rFonts w:eastAsia="Calibri"/>
              </w:rPr>
              <w:t xml:space="preserve"> titration</w:t>
            </w:r>
            <w:r w:rsidRPr="000C0134">
              <w:t xml:space="preserve"> as homework set prior to lesson to improve understanding of demonstration.</w:t>
            </w:r>
          </w:p>
          <w:p w14:paraId="1F29F951" w14:textId="267E4728" w:rsidR="002C7706" w:rsidRPr="000C0134" w:rsidRDefault="002C7706" w:rsidP="00336004">
            <w:pPr>
              <w:rPr>
                <w:rFonts w:eastAsia="Calibri"/>
              </w:rPr>
            </w:pPr>
            <w:r w:rsidRPr="000C0134">
              <w:rPr>
                <w:rFonts w:eastAsia="Calibri"/>
              </w:rPr>
              <w:t>In session 10</w:t>
            </w:r>
            <w:r w:rsidR="009506F3">
              <w:rPr>
                <w:rFonts w:eastAsia="Calibri"/>
              </w:rPr>
              <w:t xml:space="preserve">, </w:t>
            </w:r>
            <w:r w:rsidR="00516006">
              <w:rPr>
                <w:rFonts w:eastAsia="Calibri"/>
              </w:rPr>
              <w:t>learners</w:t>
            </w:r>
            <w:r w:rsidRPr="000C0134">
              <w:rPr>
                <w:rFonts w:eastAsia="Calibri"/>
              </w:rPr>
              <w:t xml:space="preserve"> will individually carry out </w:t>
            </w:r>
            <w:proofErr w:type="spellStart"/>
            <w:r w:rsidR="009506F3" w:rsidRPr="000C0134">
              <w:rPr>
                <w:rFonts w:eastAsia="Calibri"/>
              </w:rPr>
              <w:t>Red</w:t>
            </w:r>
            <w:r w:rsidR="009506F3">
              <w:rPr>
                <w:rFonts w:eastAsia="Calibri"/>
              </w:rPr>
              <w:t>O</w:t>
            </w:r>
            <w:r w:rsidR="009506F3" w:rsidRPr="000C0134">
              <w:rPr>
                <w:rFonts w:eastAsia="Calibri"/>
              </w:rPr>
              <w:t>x</w:t>
            </w:r>
            <w:proofErr w:type="spellEnd"/>
            <w:r w:rsidR="009506F3" w:rsidRPr="000C0134">
              <w:rPr>
                <w:rFonts w:eastAsia="Calibri"/>
              </w:rPr>
              <w:t xml:space="preserve"> </w:t>
            </w:r>
            <w:r w:rsidRPr="000C0134">
              <w:rPr>
                <w:rFonts w:eastAsia="Calibri"/>
              </w:rPr>
              <w:t>to determine concentration of iron in iron sulphate tablets.</w:t>
            </w:r>
            <w:r w:rsidR="003135E7">
              <w:rPr>
                <w:rFonts w:eastAsia="Calibri"/>
              </w:rPr>
              <w:t xml:space="preserve"> </w:t>
            </w:r>
            <w:r w:rsidRPr="000C0134">
              <w:rPr>
                <w:rFonts w:eastAsia="Calibri"/>
              </w:rPr>
              <w:t>(link to A8.1 and K1.22, S1.69 and S1.77[version 2.0 June 2023 technical: laboratory science])</w:t>
            </w:r>
          </w:p>
        </w:tc>
      </w:tr>
    </w:tbl>
    <w:p w14:paraId="5E5293A2" w14:textId="77777777" w:rsidR="002C7706" w:rsidRPr="000C0134" w:rsidRDefault="002C7706" w:rsidP="002C7706">
      <w:pPr>
        <w:rPr>
          <w:b/>
        </w:rPr>
      </w:pPr>
      <w:r w:rsidRPr="000C0134">
        <w:rPr>
          <w:rFonts w:eastAsia="Calibri"/>
        </w:rPr>
        <w:br/>
      </w:r>
    </w:p>
    <w:p w14:paraId="2DC5F735" w14:textId="01D270B7" w:rsidR="002C7706" w:rsidRPr="00484303" w:rsidRDefault="002C7706" w:rsidP="002C7706">
      <w:pPr>
        <w:rPr>
          <w:b/>
        </w:rPr>
      </w:pPr>
      <w:r w:rsidRPr="000C0134">
        <w:rPr>
          <w:b/>
        </w:rPr>
        <w:br w:type="page"/>
      </w:r>
    </w:p>
    <w:tbl>
      <w:tblPr>
        <w:tblStyle w:val="28"/>
        <w:tblW w:w="14024" w:type="dxa"/>
        <w:tblLayout w:type="fixed"/>
        <w:tblLook w:val="0400" w:firstRow="0" w:lastRow="0" w:firstColumn="0" w:lastColumn="0" w:noHBand="0" w:noVBand="1"/>
      </w:tblPr>
      <w:tblGrid>
        <w:gridCol w:w="1080"/>
        <w:gridCol w:w="5054"/>
        <w:gridCol w:w="5055"/>
        <w:gridCol w:w="2835"/>
      </w:tblGrid>
      <w:tr w:rsidR="002C7706" w:rsidRPr="000C0134" w14:paraId="5E688C3B"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A967E6" w14:textId="4A87A1D0" w:rsidR="002C7706" w:rsidRPr="000C0134" w:rsidRDefault="002C7706" w:rsidP="00336004">
            <w:pPr>
              <w:rPr>
                <w:rFonts w:eastAsia="Times New Roman"/>
              </w:rPr>
            </w:pPr>
            <w:r w:rsidRPr="000C0134">
              <w:rPr>
                <w:rFonts w:eastAsia="Calibri"/>
                <w:b/>
              </w:rPr>
              <w:lastRenderedPageBreak/>
              <w:t xml:space="preserve">Title: </w:t>
            </w:r>
            <w:r w:rsidRPr="000C0134">
              <w:rPr>
                <w:rFonts w:eastAsia="Calibri"/>
              </w:rPr>
              <w:t xml:space="preserve">Iron </w:t>
            </w:r>
            <w:r w:rsidR="00484303">
              <w:rPr>
                <w:rFonts w:eastAsia="Calibri"/>
              </w:rPr>
              <w:t>c</w:t>
            </w:r>
            <w:r w:rsidRPr="000C0134">
              <w:rPr>
                <w:rFonts w:eastAsia="Calibri"/>
              </w:rPr>
              <w:t>ontent</w:t>
            </w:r>
          </w:p>
          <w:p w14:paraId="6403AC82" w14:textId="77777777" w:rsidR="002C7706" w:rsidRPr="000C0134" w:rsidRDefault="002C7706" w:rsidP="00336004">
            <w:pPr>
              <w:rPr>
                <w:rFonts w:eastAsia="Calibri"/>
                <w:b/>
              </w:rPr>
            </w:pPr>
          </w:p>
          <w:p w14:paraId="1620A267" w14:textId="7E41EEF6" w:rsidR="009506F3" w:rsidRDefault="002C7706" w:rsidP="00336004">
            <w:pPr>
              <w:rPr>
                <w:rFonts w:eastAsia="Calibri"/>
              </w:rPr>
            </w:pPr>
            <w:r w:rsidRPr="000C0134">
              <w:rPr>
                <w:rFonts w:eastAsia="Calibri"/>
                <w:b/>
              </w:rPr>
              <w:t>Targeted content reference</w:t>
            </w:r>
            <w:r w:rsidR="008671D2">
              <w:rPr>
                <w:rFonts w:eastAsia="Calibri"/>
                <w:b/>
              </w:rPr>
              <w:t>:</w:t>
            </w:r>
          </w:p>
          <w:p w14:paraId="7BFDDBC7" w14:textId="26472B35" w:rsidR="002C7706" w:rsidRPr="000C0134" w:rsidRDefault="002C7706" w:rsidP="00336004">
            <w:pPr>
              <w:rPr>
                <w:rFonts w:eastAsia="Times New Roman"/>
              </w:rPr>
            </w:pPr>
            <w:r w:rsidRPr="000C0134">
              <w:rPr>
                <w:rFonts w:eastAsia="Calibri"/>
              </w:rPr>
              <w:t xml:space="preserve">Performance </w:t>
            </w:r>
            <w:r w:rsidR="00484303">
              <w:rPr>
                <w:rFonts w:eastAsia="Calibri"/>
              </w:rPr>
              <w:t>O</w:t>
            </w:r>
            <w:r w:rsidRPr="000C0134">
              <w:rPr>
                <w:rFonts w:eastAsia="Calibri"/>
              </w:rPr>
              <w:t>utcome 1</w:t>
            </w:r>
            <w:r w:rsidRPr="000C0134">
              <w:rPr>
                <w:rFonts w:eastAsia="Times New Roman"/>
                <w:color w:val="000000"/>
              </w:rPr>
              <w:t>, S1.73, K1.22</w:t>
            </w:r>
            <w:r w:rsidRPr="000C0134">
              <w:rPr>
                <w:rFonts w:ascii="Calibri" w:eastAsia="Times New Roman" w:hAnsi="Calibri" w:cs="Calibri"/>
                <w:color w:val="000000"/>
              </w:rPr>
              <w:t xml:space="preserve"> </w:t>
            </w:r>
            <w:r w:rsidRPr="000C0134">
              <w:rPr>
                <w:rFonts w:eastAsia="Calibri"/>
              </w:rPr>
              <w:t>[version 2.0 June 2023 technical: laboratory science]</w:t>
            </w:r>
          </w:p>
          <w:p w14:paraId="54E5585A" w14:textId="77777777" w:rsidR="002C7706" w:rsidRPr="000C0134" w:rsidRDefault="002C7706" w:rsidP="00336004">
            <w:pPr>
              <w:rPr>
                <w:rFonts w:eastAsia="Times New Roman"/>
              </w:rPr>
            </w:pPr>
          </w:p>
          <w:p w14:paraId="7D7B66A8" w14:textId="77777777" w:rsidR="002C7706" w:rsidRPr="000C0134" w:rsidRDefault="002C7706" w:rsidP="00336004">
            <w:pPr>
              <w:rPr>
                <w:rFonts w:eastAsia="Times New Roman"/>
              </w:rPr>
            </w:pPr>
            <w:r w:rsidRPr="000C0134">
              <w:rPr>
                <w:rFonts w:eastAsia="Calibri"/>
                <w:b/>
              </w:rPr>
              <w:t>Lesson sequence number:</w:t>
            </w:r>
            <w:r w:rsidRPr="000C0134">
              <w:rPr>
                <w:rFonts w:eastAsia="Calibri"/>
              </w:rPr>
              <w:t xml:space="preserve"> 10 of 14</w:t>
            </w:r>
          </w:p>
          <w:p w14:paraId="021E45CD" w14:textId="77777777" w:rsidR="002C7706" w:rsidRPr="000C0134" w:rsidRDefault="002C7706" w:rsidP="00336004">
            <w:pPr>
              <w:rPr>
                <w:rFonts w:eastAsia="Times New Roman"/>
              </w:rPr>
            </w:pPr>
          </w:p>
        </w:tc>
      </w:tr>
      <w:tr w:rsidR="002C7706" w:rsidRPr="000C0134" w14:paraId="7287875D" w14:textId="77777777" w:rsidTr="00336004">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F582EB" w14:textId="77777777" w:rsidR="008671D2" w:rsidRDefault="002C7706" w:rsidP="00336004">
            <w:pPr>
              <w:rPr>
                <w:rFonts w:eastAsia="Calibri"/>
              </w:rPr>
            </w:pPr>
            <w:r w:rsidRPr="000C0134">
              <w:rPr>
                <w:rFonts w:eastAsia="Calibri"/>
                <w:b/>
              </w:rPr>
              <w:t>Prior learning</w:t>
            </w:r>
            <w:r w:rsidR="00866CE6">
              <w:rPr>
                <w:rFonts w:eastAsia="Calibri"/>
                <w:b/>
              </w:rPr>
              <w:t>:</w:t>
            </w:r>
          </w:p>
          <w:p w14:paraId="6BD8AD91" w14:textId="32E788D8" w:rsidR="002C7706" w:rsidRPr="000C0134" w:rsidRDefault="002C7706" w:rsidP="00336004">
            <w:pPr>
              <w:rPr>
                <w:rFonts w:eastAsia="Times New Roman"/>
              </w:rPr>
            </w:pPr>
            <w:r w:rsidRPr="000C0134">
              <w:rPr>
                <w:rFonts w:eastAsia="Calibri"/>
              </w:rPr>
              <w:t xml:space="preserve">Core </w:t>
            </w:r>
            <w:r w:rsidR="00484303">
              <w:rPr>
                <w:rFonts w:eastAsia="Calibri"/>
              </w:rPr>
              <w:t>S</w:t>
            </w:r>
            <w:r w:rsidRPr="000C0134">
              <w:rPr>
                <w:rFonts w:eastAsia="Calibri"/>
              </w:rPr>
              <w:t xml:space="preserve">cience </w:t>
            </w:r>
            <w:r w:rsidR="00484303">
              <w:rPr>
                <w:rFonts w:eastAsia="Calibri"/>
              </w:rPr>
              <w:t>C</w:t>
            </w:r>
            <w:r w:rsidRPr="000C0134">
              <w:rPr>
                <w:rFonts w:eastAsia="Calibri"/>
              </w:rPr>
              <w:t>oncepts</w:t>
            </w:r>
            <w:r w:rsidR="00866CE6">
              <w:rPr>
                <w:rFonts w:eastAsia="Calibri"/>
              </w:rPr>
              <w:t>,</w:t>
            </w:r>
            <w:r w:rsidRPr="000C0134">
              <w:rPr>
                <w:rFonts w:eastAsia="Calibri"/>
              </w:rPr>
              <w:t xml:space="preserve"> B1.44</w:t>
            </w:r>
          </w:p>
        </w:tc>
      </w:tr>
      <w:tr w:rsidR="002C7706" w:rsidRPr="000C0134" w14:paraId="61FDC321" w14:textId="77777777" w:rsidTr="00336004">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460E602" w14:textId="77777777" w:rsidR="002C7706" w:rsidRPr="00140C8B" w:rsidRDefault="002C7706" w:rsidP="00336004">
            <w:pPr>
              <w:rPr>
                <w:rFonts w:eastAsia="Times New Roman"/>
                <w:b/>
                <w:bCs/>
              </w:rPr>
            </w:pPr>
            <w:r w:rsidRPr="00140C8B">
              <w:rPr>
                <w:rFonts w:eastAsia="Calibri"/>
                <w:b/>
                <w:bCs/>
              </w:rPr>
              <w:t>Timing</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64B1DF" w14:textId="77777777" w:rsidR="002C7706" w:rsidRPr="00140C8B" w:rsidRDefault="002C7706" w:rsidP="00336004">
            <w:pPr>
              <w:rPr>
                <w:rFonts w:eastAsia="Times New Roman"/>
                <w:b/>
                <w:bCs/>
              </w:rPr>
            </w:pPr>
            <w:r w:rsidRPr="00140C8B">
              <w:rPr>
                <w:rFonts w:eastAsia="Calibri"/>
                <w:b/>
                <w:bCs/>
              </w:rPr>
              <w:t>Teacher activity</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087501"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D7D7BA8" w14:textId="77777777" w:rsidR="002C7706" w:rsidRPr="00140C8B" w:rsidRDefault="002C7706" w:rsidP="00336004">
            <w:pPr>
              <w:rPr>
                <w:rFonts w:eastAsia="Times New Roman"/>
                <w:b/>
                <w:bCs/>
              </w:rPr>
            </w:pPr>
            <w:r w:rsidRPr="00140C8B">
              <w:rPr>
                <w:rFonts w:eastAsia="Calibri"/>
                <w:b/>
                <w:bCs/>
              </w:rPr>
              <w:t>Resource</w:t>
            </w:r>
          </w:p>
        </w:tc>
      </w:tr>
      <w:tr w:rsidR="002C7706" w:rsidRPr="000C0134" w14:paraId="2EE2701F" w14:textId="77777777" w:rsidTr="00336004">
        <w:trPr>
          <w:trHeight w:val="575"/>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F33C6CB" w14:textId="390E3301" w:rsidR="002C7706" w:rsidRPr="000C0134" w:rsidRDefault="002C7706" w:rsidP="00336004">
            <w:pPr>
              <w:rPr>
                <w:rFonts w:eastAsia="Times New Roman"/>
              </w:rPr>
            </w:pPr>
            <w:r w:rsidRPr="000C0134">
              <w:rPr>
                <w:rFonts w:eastAsia="Calibri"/>
              </w:rPr>
              <w:t>1</w:t>
            </w:r>
            <w:r w:rsidR="00516006">
              <w:rPr>
                <w:rFonts w:eastAsia="Calibri"/>
              </w:rPr>
              <w:t xml:space="preserve">5 </w:t>
            </w:r>
            <w:r w:rsidRPr="000C0134">
              <w:rPr>
                <w:rFonts w:eastAsia="Calibri"/>
              </w:rPr>
              <w:t>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5E329C" w14:textId="777991C5" w:rsidR="002C7706" w:rsidRPr="00C634DD" w:rsidRDefault="002C7706" w:rsidP="00336004">
            <w:pPr>
              <w:rPr>
                <w:rFonts w:eastAsia="Calibri"/>
                <w:lang w:val="it-IT"/>
              </w:rPr>
            </w:pPr>
            <w:r w:rsidRPr="00C634DD">
              <w:rPr>
                <w:rFonts w:eastAsia="Calibri"/>
                <w:lang w:val="it-IT"/>
              </w:rPr>
              <w:t>Introduce scenario.</w:t>
            </w:r>
            <w:r w:rsidR="003135E7" w:rsidRPr="00C634DD">
              <w:rPr>
                <w:rFonts w:eastAsia="Calibri"/>
                <w:lang w:val="it-IT"/>
              </w:rPr>
              <w:t xml:space="preserve"> </w:t>
            </w:r>
            <w:proofErr w:type="spellStart"/>
            <w:r w:rsidRPr="00C634DD">
              <w:rPr>
                <w:rFonts w:eastAsia="Calibri"/>
                <w:lang w:val="it-IT"/>
              </w:rPr>
              <w:t>Give</w:t>
            </w:r>
            <w:proofErr w:type="spellEnd"/>
            <w:r w:rsidRPr="00C634DD">
              <w:rPr>
                <w:rFonts w:eastAsia="Calibri"/>
                <w:lang w:val="it-IT"/>
              </w:rPr>
              <w:t xml:space="preserve"> out WFCG </w:t>
            </w:r>
            <w:r w:rsidR="007B3E23" w:rsidRPr="00C634DD">
              <w:rPr>
                <w:rFonts w:eastAsia="Calibri"/>
                <w:lang w:val="it-IT"/>
              </w:rPr>
              <w:t>s</w:t>
            </w:r>
            <w:r w:rsidRPr="00C634DD">
              <w:rPr>
                <w:rFonts w:eastAsia="Calibri"/>
                <w:lang w:val="it-IT"/>
              </w:rPr>
              <w:t>cenario.</w:t>
            </w:r>
          </w:p>
          <w:p w14:paraId="18C874D9" w14:textId="77777777" w:rsidR="002C7706" w:rsidRPr="00C634DD" w:rsidRDefault="002C7706" w:rsidP="00336004">
            <w:pPr>
              <w:rPr>
                <w:rFonts w:eastAsia="Calibri"/>
                <w:lang w:val="it-IT"/>
              </w:rPr>
            </w:pPr>
          </w:p>
          <w:p w14:paraId="5D376B11" w14:textId="77777777" w:rsidR="002C7706" w:rsidRPr="000C0134" w:rsidRDefault="002C7706" w:rsidP="00336004">
            <w:pPr>
              <w:rPr>
                <w:rFonts w:eastAsia="Calibri"/>
              </w:rPr>
            </w:pPr>
            <w:r w:rsidRPr="000C0134">
              <w:rPr>
                <w:rFonts w:eastAsia="Calibri"/>
              </w:rPr>
              <w:t>Set out starter activity.</w:t>
            </w:r>
          </w:p>
          <w:p w14:paraId="32135AE5" w14:textId="77777777" w:rsidR="002C7706" w:rsidRPr="000C0134" w:rsidRDefault="002C7706" w:rsidP="00336004">
            <w:pPr>
              <w:rPr>
                <w:rFonts w:eastAsia="Calibri"/>
              </w:rPr>
            </w:pPr>
          </w:p>
          <w:p w14:paraId="2B92D65D" w14:textId="77777777" w:rsidR="002C7706" w:rsidRPr="000C0134" w:rsidRDefault="002C7706" w:rsidP="00336004">
            <w:pPr>
              <w:rPr>
                <w:rFonts w:eastAsia="Calibri"/>
              </w:rPr>
            </w:pPr>
            <w:r w:rsidRPr="000C0134">
              <w:rPr>
                <w:rFonts w:eastAsia="Calibri"/>
              </w:rPr>
              <w:t>Circulate and check understanding.</w:t>
            </w:r>
          </w:p>
          <w:p w14:paraId="3B367917" w14:textId="77777777" w:rsidR="002C7706" w:rsidRPr="000C0134" w:rsidRDefault="002C7706" w:rsidP="00336004">
            <w:pPr>
              <w:rPr>
                <w:rFonts w:eastAsia="Calibri"/>
              </w:rPr>
            </w:pPr>
          </w:p>
          <w:p w14:paraId="33D02FE3" w14:textId="0DDA2177" w:rsidR="002C7706" w:rsidRPr="000C0134" w:rsidRDefault="002C7706" w:rsidP="00336004">
            <w:pPr>
              <w:rPr>
                <w:rFonts w:eastAsia="Calibri"/>
              </w:rPr>
            </w:pPr>
            <w:r w:rsidRPr="000C0134">
              <w:rPr>
                <w:rFonts w:eastAsia="Calibri"/>
              </w:rPr>
              <w:t xml:space="preserve">Ask targeted learners to write their answers to specific questions on the whiteboard.  </w:t>
            </w:r>
          </w:p>
          <w:p w14:paraId="54C9EAB6" w14:textId="77777777" w:rsidR="002C7706" w:rsidRPr="000C0134" w:rsidRDefault="002C7706" w:rsidP="00336004">
            <w:pPr>
              <w:rPr>
                <w:rFonts w:eastAsia="Calibri"/>
              </w:rPr>
            </w:pPr>
          </w:p>
          <w:p w14:paraId="613E1A63" w14:textId="77777777" w:rsidR="002C7706" w:rsidRPr="000C0134" w:rsidRDefault="002C7706" w:rsidP="00336004">
            <w:pPr>
              <w:rPr>
                <w:rFonts w:eastAsia="Calibri"/>
              </w:rPr>
            </w:pPr>
            <w:r w:rsidRPr="000C0134">
              <w:rPr>
                <w:rFonts w:eastAsia="Calibri"/>
              </w:rPr>
              <w:t>Encourage other learners to comment on the answer.</w:t>
            </w:r>
          </w:p>
          <w:p w14:paraId="268732BD" w14:textId="77777777" w:rsidR="002C7706" w:rsidRPr="000C0134" w:rsidRDefault="002C7706" w:rsidP="00336004">
            <w:pPr>
              <w:rPr>
                <w:rFonts w:eastAsia="Calibri"/>
              </w:rPr>
            </w:pPr>
          </w:p>
          <w:p w14:paraId="2BB25048" w14:textId="77777777" w:rsidR="002C7706" w:rsidRPr="000C0134" w:rsidRDefault="002C7706" w:rsidP="00336004">
            <w:pPr>
              <w:rPr>
                <w:rFonts w:eastAsia="Calibri"/>
              </w:rPr>
            </w:pPr>
            <w:r w:rsidRPr="000C0134">
              <w:rPr>
                <w:rFonts w:eastAsia="Calibri"/>
              </w:rPr>
              <w:t>Share slide deck to confirm accurate responses expected.</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BEA8E7" w14:textId="77777777" w:rsidR="002C7706" w:rsidRPr="000C0134" w:rsidRDefault="002C7706" w:rsidP="00336004">
            <w:pPr>
              <w:rPr>
                <w:rFonts w:eastAsia="Calibri"/>
              </w:rPr>
            </w:pPr>
            <w:r w:rsidRPr="000C0134">
              <w:rPr>
                <w:rFonts w:eastAsia="Calibri"/>
              </w:rPr>
              <w:t>Read WFCG scenario.</w:t>
            </w:r>
          </w:p>
          <w:p w14:paraId="1762A274" w14:textId="77777777" w:rsidR="002C7706" w:rsidRPr="000C0134" w:rsidRDefault="002C7706" w:rsidP="00336004">
            <w:pPr>
              <w:rPr>
                <w:rFonts w:eastAsia="Calibri"/>
              </w:rPr>
            </w:pPr>
          </w:p>
          <w:p w14:paraId="3DFEEB6C" w14:textId="77777777" w:rsidR="002C7706" w:rsidRPr="000C0134" w:rsidRDefault="002C7706" w:rsidP="00336004">
            <w:pPr>
              <w:rPr>
                <w:rFonts w:eastAsia="Calibri"/>
              </w:rPr>
            </w:pPr>
          </w:p>
          <w:p w14:paraId="779A594F" w14:textId="671D3187" w:rsidR="002C7706" w:rsidRPr="000C0134" w:rsidRDefault="002C7706" w:rsidP="00336004">
            <w:pPr>
              <w:rPr>
                <w:rFonts w:eastAsia="Calibri"/>
              </w:rPr>
            </w:pPr>
            <w:r w:rsidRPr="000C0134">
              <w:rPr>
                <w:rFonts w:eastAsia="Calibri"/>
              </w:rPr>
              <w:t xml:space="preserve">Task: </w:t>
            </w:r>
            <w:r w:rsidR="00E65702">
              <w:rPr>
                <w:rFonts w:eastAsia="Calibri"/>
              </w:rPr>
              <w:t>Individually a</w:t>
            </w:r>
            <w:r w:rsidRPr="000C0134">
              <w:rPr>
                <w:rFonts w:eastAsia="Calibri"/>
              </w:rPr>
              <w:t xml:space="preserve">nswer questions to balance questions using half equations. </w:t>
            </w:r>
          </w:p>
          <w:p w14:paraId="77612C0C" w14:textId="77777777" w:rsidR="002C7706" w:rsidRPr="000C0134" w:rsidRDefault="002C7706" w:rsidP="00336004">
            <w:pPr>
              <w:rPr>
                <w:rFonts w:eastAsia="Calibri"/>
              </w:rPr>
            </w:pPr>
          </w:p>
          <w:p w14:paraId="65E3CE67" w14:textId="77777777" w:rsidR="002C7706" w:rsidRPr="000C0134" w:rsidRDefault="002C7706" w:rsidP="00336004">
            <w:pPr>
              <w:rPr>
                <w:rFonts w:eastAsia="Calibri"/>
              </w:rPr>
            </w:pPr>
          </w:p>
          <w:p w14:paraId="6F7243F8" w14:textId="04427F1E" w:rsidR="002C7706" w:rsidRPr="000C0134" w:rsidRDefault="002C7706" w:rsidP="00336004">
            <w:pPr>
              <w:rPr>
                <w:rFonts w:eastAsia="Calibri"/>
              </w:rPr>
            </w:pPr>
            <w:r w:rsidRPr="000C0134">
              <w:rPr>
                <w:rFonts w:eastAsia="Calibri"/>
              </w:rPr>
              <w:t>As directed, write an answer on the whiteboard.</w:t>
            </w:r>
          </w:p>
          <w:p w14:paraId="0DA67948" w14:textId="77777777" w:rsidR="002C7706" w:rsidRPr="000C0134" w:rsidRDefault="002C7706" w:rsidP="00336004">
            <w:pPr>
              <w:rPr>
                <w:rFonts w:eastAsia="Calibri"/>
              </w:rPr>
            </w:pPr>
          </w:p>
          <w:p w14:paraId="4687801E" w14:textId="77777777" w:rsidR="002C7706" w:rsidRPr="000C0134" w:rsidRDefault="002C7706" w:rsidP="00336004">
            <w:pPr>
              <w:rPr>
                <w:rFonts w:eastAsia="Times New Roman"/>
              </w:rPr>
            </w:pPr>
            <w:r w:rsidRPr="000C0134">
              <w:rPr>
                <w:rFonts w:eastAsia="Calibri"/>
              </w:rPr>
              <w:t>Comment on the answer written on the board, as requested by the teacher.</w:t>
            </w:r>
          </w:p>
          <w:p w14:paraId="574AEB3E" w14:textId="77777777" w:rsidR="002C7706" w:rsidRPr="000C0134" w:rsidRDefault="002C7706" w:rsidP="00336004">
            <w:pPr>
              <w:spacing w:after="240"/>
              <w:rPr>
                <w:rFonts w:eastAsia="Times New Roman"/>
              </w:rPr>
            </w:pP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C6AD14" w14:textId="06134DCF" w:rsidR="00BE3C28" w:rsidRPr="00C634DD" w:rsidRDefault="00BE3C28" w:rsidP="00BE3C28">
            <w:pPr>
              <w:spacing w:after="240"/>
              <w:rPr>
                <w:rFonts w:eastAsia="Times New Roman"/>
                <w:lang w:val="it-IT"/>
              </w:rPr>
            </w:pPr>
            <w:r w:rsidRPr="00C634DD">
              <w:rPr>
                <w:rFonts w:eastAsia="Calibri"/>
                <w:lang w:val="it-IT"/>
              </w:rPr>
              <w:t>Slide deck</w:t>
            </w:r>
          </w:p>
          <w:p w14:paraId="4FCBEAC5" w14:textId="2D9CC29C" w:rsidR="007403D4" w:rsidRPr="00C634DD" w:rsidRDefault="00095671" w:rsidP="00336004">
            <w:pPr>
              <w:spacing w:after="240"/>
              <w:rPr>
                <w:rFonts w:eastAsia="Calibri"/>
                <w:lang w:val="it-IT"/>
              </w:rPr>
            </w:pPr>
            <w:r w:rsidRPr="00C634DD">
              <w:rPr>
                <w:rFonts w:eastAsia="Calibri"/>
                <w:lang w:val="it-IT"/>
              </w:rPr>
              <w:t>WFCG s</w:t>
            </w:r>
            <w:r w:rsidR="007403D4" w:rsidRPr="00C634DD">
              <w:rPr>
                <w:rFonts w:eastAsia="Calibri"/>
                <w:lang w:val="it-IT"/>
              </w:rPr>
              <w:t>cenario</w:t>
            </w:r>
          </w:p>
          <w:p w14:paraId="702F9C63" w14:textId="71E2AE4A" w:rsidR="002C7706" w:rsidRPr="00C634DD" w:rsidRDefault="002C7706" w:rsidP="00336004">
            <w:pPr>
              <w:spacing w:after="240"/>
              <w:rPr>
                <w:rFonts w:eastAsia="Calibri"/>
                <w:lang w:val="it-IT"/>
              </w:rPr>
            </w:pPr>
            <w:r w:rsidRPr="00C634DD">
              <w:rPr>
                <w:rFonts w:eastAsia="Calibri"/>
                <w:lang w:val="it-IT"/>
              </w:rPr>
              <w:t xml:space="preserve">Starter </w:t>
            </w:r>
            <w:proofErr w:type="spellStart"/>
            <w:r w:rsidR="00095671" w:rsidRPr="00C634DD">
              <w:rPr>
                <w:rFonts w:eastAsia="Calibri"/>
                <w:lang w:val="it-IT"/>
              </w:rPr>
              <w:t>q</w:t>
            </w:r>
            <w:r w:rsidRPr="00C634DD">
              <w:rPr>
                <w:rFonts w:eastAsia="Calibri"/>
                <w:lang w:val="it-IT"/>
              </w:rPr>
              <w:t>uestion</w:t>
            </w:r>
            <w:r w:rsidR="00BE3C28" w:rsidRPr="00C634DD">
              <w:rPr>
                <w:rFonts w:eastAsia="Calibri"/>
                <w:lang w:val="it-IT"/>
              </w:rPr>
              <w:t>s</w:t>
            </w:r>
            <w:proofErr w:type="spellEnd"/>
          </w:p>
          <w:p w14:paraId="325F8160" w14:textId="7A48D97E" w:rsidR="002C7706" w:rsidRPr="000C0134" w:rsidRDefault="007403D4" w:rsidP="00336004">
            <w:pPr>
              <w:spacing w:after="240"/>
              <w:rPr>
                <w:rFonts w:eastAsia="Times New Roman"/>
              </w:rPr>
            </w:pPr>
            <w:r>
              <w:rPr>
                <w:rFonts w:eastAsia="Times New Roman"/>
              </w:rPr>
              <w:t>Method 5</w:t>
            </w:r>
          </w:p>
          <w:p w14:paraId="4CF4D5BD" w14:textId="1C01A9E2" w:rsidR="002C7706" w:rsidRPr="000C0134" w:rsidRDefault="002C7706" w:rsidP="00336004">
            <w:pPr>
              <w:spacing w:after="240"/>
              <w:rPr>
                <w:rFonts w:eastAsia="Times New Roman"/>
              </w:rPr>
            </w:pPr>
            <w:r w:rsidRPr="000C0134">
              <w:rPr>
                <w:rFonts w:eastAsia="Times New Roman"/>
              </w:rPr>
              <w:t>Exam</w:t>
            </w:r>
            <w:r w:rsidR="009D2724">
              <w:rPr>
                <w:rFonts w:eastAsia="Times New Roman"/>
              </w:rPr>
              <w:t>-</w:t>
            </w:r>
            <w:r w:rsidR="00095671">
              <w:rPr>
                <w:rFonts w:eastAsia="Times New Roman"/>
              </w:rPr>
              <w:t>s</w:t>
            </w:r>
            <w:r w:rsidRPr="000C0134">
              <w:rPr>
                <w:rFonts w:eastAsia="Times New Roman"/>
              </w:rPr>
              <w:t xml:space="preserve">tyle </w:t>
            </w:r>
            <w:r w:rsidR="00095671">
              <w:rPr>
                <w:rFonts w:eastAsia="Times New Roman"/>
              </w:rPr>
              <w:t>q</w:t>
            </w:r>
            <w:r w:rsidRPr="000C0134">
              <w:rPr>
                <w:rFonts w:eastAsia="Times New Roman"/>
              </w:rPr>
              <w:t>uestion</w:t>
            </w:r>
          </w:p>
          <w:p w14:paraId="67B892BE" w14:textId="57CCB7F3" w:rsidR="002C7706" w:rsidRPr="000C0134" w:rsidRDefault="002C7706" w:rsidP="00336004">
            <w:pPr>
              <w:spacing w:after="240"/>
              <w:rPr>
                <w:rFonts w:eastAsia="Times New Roman"/>
              </w:rPr>
            </w:pPr>
          </w:p>
        </w:tc>
      </w:tr>
      <w:tr w:rsidR="002C7706" w:rsidRPr="000C0134" w14:paraId="7AE904F9"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F41AB8" w14:textId="77777777" w:rsidR="002C7706" w:rsidRPr="000C0134" w:rsidRDefault="002C7706" w:rsidP="00336004">
            <w:pPr>
              <w:rPr>
                <w:rFonts w:eastAsia="Calibri"/>
              </w:rPr>
            </w:pPr>
            <w:r w:rsidRPr="000C0134">
              <w:rPr>
                <w:rFonts w:eastAsia="Calibri"/>
              </w:rPr>
              <w:t>15 minutes</w:t>
            </w:r>
          </w:p>
          <w:p w14:paraId="12B1ED4C" w14:textId="77777777" w:rsidR="002C7706" w:rsidRPr="000C0134" w:rsidRDefault="002C7706" w:rsidP="00336004">
            <w:pPr>
              <w:rPr>
                <w:rFonts w:eastAsia="Times New Roman"/>
              </w:rPr>
            </w:pP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E93807" w14:textId="06DEF934" w:rsidR="002C7706" w:rsidRPr="000C0134" w:rsidRDefault="002C7706" w:rsidP="00336004">
            <w:pPr>
              <w:rPr>
                <w:rFonts w:eastAsia="Calibri"/>
              </w:rPr>
            </w:pPr>
            <w:r w:rsidRPr="000C0134">
              <w:rPr>
                <w:rFonts w:eastAsia="Calibri"/>
              </w:rPr>
              <w:t>Provide learners with a</w:t>
            </w:r>
            <w:r w:rsidR="009506F3">
              <w:rPr>
                <w:rFonts w:eastAsia="Calibri"/>
              </w:rPr>
              <w:t>n</w:t>
            </w:r>
            <w:r w:rsidRPr="000C0134">
              <w:rPr>
                <w:rFonts w:eastAsia="Calibri"/>
              </w:rPr>
              <w:t xml:space="preserve"> </w:t>
            </w:r>
            <w:r w:rsidR="00E65702">
              <w:rPr>
                <w:rFonts w:eastAsia="Calibri"/>
              </w:rPr>
              <w:t>RA</w:t>
            </w:r>
            <w:r w:rsidRPr="000C0134">
              <w:rPr>
                <w:rFonts w:eastAsia="Calibri"/>
              </w:rPr>
              <w:t>, and method for the titration of iron sulphate with standard potassium permanganate solution ask them to prepare for the activity</w:t>
            </w:r>
            <w:r w:rsidR="009506F3">
              <w:rPr>
                <w:rFonts w:eastAsia="Calibri"/>
              </w:rPr>
              <w:t>. T</w:t>
            </w:r>
            <w:r w:rsidRPr="000C0134">
              <w:rPr>
                <w:rFonts w:eastAsia="Calibri"/>
              </w:rPr>
              <w:t>hey will need to write the method as a</w:t>
            </w:r>
            <w:r w:rsidR="009506F3">
              <w:rPr>
                <w:rFonts w:eastAsia="Calibri"/>
              </w:rPr>
              <w:t>n</w:t>
            </w:r>
            <w:r w:rsidRPr="000C0134">
              <w:rPr>
                <w:rFonts w:eastAsia="Calibri"/>
              </w:rPr>
              <w:t xml:space="preserve"> SOP.</w:t>
            </w:r>
          </w:p>
          <w:p w14:paraId="64173FF4" w14:textId="77777777" w:rsidR="002C7706" w:rsidRPr="000C0134" w:rsidRDefault="002C7706" w:rsidP="00336004">
            <w:pPr>
              <w:rPr>
                <w:rFonts w:eastAsia="Calibri"/>
              </w:rPr>
            </w:pPr>
          </w:p>
          <w:p w14:paraId="6AFD648E" w14:textId="573E99E8" w:rsidR="002C7706" w:rsidRPr="000C0134" w:rsidRDefault="002C7706" w:rsidP="00336004">
            <w:pPr>
              <w:rPr>
                <w:rFonts w:eastAsia="Calibri"/>
              </w:rPr>
            </w:pPr>
            <w:r w:rsidRPr="000C0134">
              <w:rPr>
                <w:rFonts w:eastAsia="Calibri"/>
              </w:rPr>
              <w:t xml:space="preserve">Check understanding by reading </w:t>
            </w:r>
            <w:r w:rsidR="009506F3">
              <w:rPr>
                <w:rFonts w:eastAsia="Calibri"/>
              </w:rPr>
              <w:t xml:space="preserve">the </w:t>
            </w:r>
            <w:r w:rsidRPr="000C0134">
              <w:rPr>
                <w:rFonts w:eastAsia="Calibri"/>
              </w:rPr>
              <w:t>SOP.</w:t>
            </w:r>
          </w:p>
          <w:p w14:paraId="16079187" w14:textId="77777777" w:rsidR="002C7706" w:rsidRPr="000C0134" w:rsidRDefault="002C7706" w:rsidP="00336004">
            <w:pPr>
              <w:rPr>
                <w:rFonts w:eastAsia="Times New Roman"/>
              </w:rPr>
            </w:pP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6697EC" w14:textId="1633F287" w:rsidR="002C7706" w:rsidRPr="000C0134" w:rsidRDefault="00516006" w:rsidP="00336004">
            <w:pPr>
              <w:rPr>
                <w:rFonts w:eastAsia="Calibri"/>
              </w:rPr>
            </w:pPr>
            <w:r>
              <w:rPr>
                <w:rFonts w:eastAsia="Calibri"/>
              </w:rPr>
              <w:t>Learners</w:t>
            </w:r>
            <w:r w:rsidR="002C7706" w:rsidRPr="000C0134">
              <w:rPr>
                <w:rFonts w:eastAsia="Calibri"/>
              </w:rPr>
              <w:t xml:space="preserve"> individually collect RA, </w:t>
            </w:r>
            <w:r w:rsidR="00E65702">
              <w:rPr>
                <w:rFonts w:eastAsia="Calibri"/>
              </w:rPr>
              <w:t>method</w:t>
            </w:r>
            <w:r w:rsidR="002C7706" w:rsidRPr="000C0134">
              <w:rPr>
                <w:rFonts w:eastAsia="Calibri"/>
              </w:rPr>
              <w:t xml:space="preserve"> and SDS. </w:t>
            </w:r>
          </w:p>
          <w:p w14:paraId="69DF1532" w14:textId="77777777" w:rsidR="002C7706" w:rsidRPr="000C0134" w:rsidRDefault="002C7706" w:rsidP="00336004">
            <w:pPr>
              <w:rPr>
                <w:rFonts w:eastAsia="Calibri"/>
              </w:rPr>
            </w:pPr>
          </w:p>
          <w:p w14:paraId="2E3CFE8D" w14:textId="77777777" w:rsidR="002C7706" w:rsidRPr="000C0134" w:rsidRDefault="002C7706" w:rsidP="00336004">
            <w:pPr>
              <w:rPr>
                <w:rFonts w:eastAsia="Calibri"/>
              </w:rPr>
            </w:pPr>
            <w:r w:rsidRPr="000C0134">
              <w:rPr>
                <w:rFonts w:eastAsia="Calibri"/>
              </w:rPr>
              <w:t>Task: Write SOP in standard format.</w:t>
            </w:r>
          </w:p>
          <w:p w14:paraId="74FE2376" w14:textId="77777777" w:rsidR="002C7706" w:rsidRPr="000C0134" w:rsidRDefault="002C7706" w:rsidP="00336004">
            <w:pPr>
              <w:rPr>
                <w:rFonts w:eastAsia="Calibri"/>
              </w:rPr>
            </w:pPr>
          </w:p>
          <w:p w14:paraId="54A36791" w14:textId="77777777" w:rsidR="002C7706" w:rsidRPr="000C0134" w:rsidRDefault="002C7706" w:rsidP="00336004">
            <w:pPr>
              <w:rPr>
                <w:rFonts w:eastAsia="Calibri"/>
              </w:rPr>
            </w:pPr>
          </w:p>
          <w:p w14:paraId="1BC90FB4" w14:textId="330AF8EA" w:rsidR="002C7706" w:rsidRPr="000C0134" w:rsidRDefault="002C7706" w:rsidP="00336004">
            <w:pPr>
              <w:rPr>
                <w:rFonts w:eastAsia="Calibri"/>
              </w:rPr>
            </w:pPr>
            <w:r w:rsidRPr="000C0134">
              <w:rPr>
                <w:rFonts w:eastAsia="Calibri"/>
              </w:rPr>
              <w:t xml:space="preserve">Update </w:t>
            </w:r>
            <w:r w:rsidR="0010515F">
              <w:rPr>
                <w:rFonts w:eastAsia="Calibri"/>
              </w:rPr>
              <w:t>lab book</w:t>
            </w:r>
            <w:r w:rsidRPr="000C0134">
              <w:rPr>
                <w:rFonts w:eastAsia="Calibri"/>
              </w:rPr>
              <w:t xml:space="preserve"> as appropriate.</w:t>
            </w:r>
          </w:p>
          <w:p w14:paraId="0B6C20B2" w14:textId="77777777" w:rsidR="002C7706" w:rsidRPr="000C0134" w:rsidRDefault="002C7706" w:rsidP="00336004">
            <w:pPr>
              <w:spacing w:after="240"/>
              <w:rPr>
                <w:rFonts w:eastAsia="Times New Roman"/>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2EF7E6"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61A2CACA"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870BD2A" w14:textId="77777777" w:rsidR="002C7706" w:rsidRPr="000C0134" w:rsidRDefault="002C7706" w:rsidP="00336004">
            <w:pPr>
              <w:rPr>
                <w:rFonts w:eastAsia="Calibri"/>
              </w:rPr>
            </w:pP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815E612" w14:textId="77777777" w:rsidR="002C7706" w:rsidRPr="000C0134" w:rsidRDefault="002C7706" w:rsidP="00336004">
            <w:pPr>
              <w:rPr>
                <w:rFonts w:eastAsia="Times New Roman"/>
                <w:color w:val="FF0000"/>
              </w:rPr>
            </w:pPr>
            <w:r w:rsidRPr="000C0134">
              <w:rPr>
                <w:rFonts w:eastAsia="Times New Roman"/>
              </w:rPr>
              <w:t>Review SOP and suggest corrections as appropriate.</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283D5E" w14:textId="77777777" w:rsidR="002C7706" w:rsidRPr="000C0134" w:rsidRDefault="002C7706" w:rsidP="00336004">
            <w:pPr>
              <w:rPr>
                <w:rFonts w:eastAsia="Calibri"/>
              </w:rPr>
            </w:pPr>
            <w:r w:rsidRPr="000C0134">
              <w:rPr>
                <w:rFonts w:eastAsia="Calibri"/>
              </w:rPr>
              <w:t>Correct SOP as directed or move onto next task.</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1C730AA"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0D647FAA"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D4A89D7" w14:textId="77777777" w:rsidR="002C7706" w:rsidRPr="000C0134" w:rsidRDefault="002C7706" w:rsidP="00336004">
            <w:pPr>
              <w:rPr>
                <w:rFonts w:eastAsia="Times New Roman"/>
              </w:rPr>
            </w:pPr>
            <w:r w:rsidRPr="000C0134">
              <w:rPr>
                <w:rFonts w:eastAsia="Calibri"/>
              </w:rPr>
              <w:t>50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96CA81" w14:textId="77777777" w:rsidR="002C7706" w:rsidRPr="000C0134" w:rsidRDefault="002C7706" w:rsidP="00336004">
            <w:pPr>
              <w:rPr>
                <w:rFonts w:eastAsia="Calibri"/>
              </w:rPr>
            </w:pPr>
            <w:r w:rsidRPr="000C0134">
              <w:rPr>
                <w:rFonts w:eastAsia="Calibri"/>
              </w:rPr>
              <w:t>Instruct learners to follow SOP to determine iron content in solution.</w:t>
            </w:r>
          </w:p>
          <w:p w14:paraId="06E3A90F" w14:textId="77777777" w:rsidR="002C7706" w:rsidRPr="000C0134" w:rsidRDefault="002C7706" w:rsidP="00336004">
            <w:pPr>
              <w:rPr>
                <w:rFonts w:eastAsia="Calibri"/>
              </w:rPr>
            </w:pPr>
          </w:p>
          <w:p w14:paraId="66D95108" w14:textId="77777777" w:rsidR="002C7706" w:rsidRPr="000C0134" w:rsidRDefault="002C7706" w:rsidP="00336004">
            <w:pPr>
              <w:rPr>
                <w:rFonts w:eastAsia="Calibri"/>
              </w:rPr>
            </w:pPr>
          </w:p>
          <w:p w14:paraId="3A067CAB" w14:textId="77777777" w:rsidR="002C7706" w:rsidRPr="000C0134" w:rsidRDefault="002C7706" w:rsidP="00336004">
            <w:pPr>
              <w:rPr>
                <w:rFonts w:eastAsia="Times New Roman"/>
              </w:rPr>
            </w:pPr>
            <w:r w:rsidRPr="000C0134">
              <w:rPr>
                <w:rFonts w:eastAsia="Calibri"/>
              </w:rPr>
              <w:t>Circulate to check good practice and concordant data.</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5E98104" w14:textId="2A34AC9D" w:rsidR="002C7706" w:rsidRPr="000C0134" w:rsidRDefault="002C7706" w:rsidP="00336004">
            <w:pPr>
              <w:rPr>
                <w:rFonts w:eastAsia="Calibri"/>
              </w:rPr>
            </w:pPr>
            <w:r w:rsidRPr="000C0134">
              <w:rPr>
                <w:rFonts w:eastAsia="Calibri"/>
              </w:rPr>
              <w:t xml:space="preserve">Task: </w:t>
            </w:r>
            <w:r w:rsidR="00E65702">
              <w:rPr>
                <w:rFonts w:eastAsia="Calibri"/>
              </w:rPr>
              <w:t>Learner</w:t>
            </w:r>
            <w:r w:rsidRPr="000C0134">
              <w:rPr>
                <w:rFonts w:eastAsia="Calibri"/>
              </w:rPr>
              <w:t>s collect equipment and safely and accurately complete titration according to SOP based on method 1.</w:t>
            </w:r>
          </w:p>
          <w:p w14:paraId="0A074894" w14:textId="77777777" w:rsidR="002C7706" w:rsidRPr="000C0134" w:rsidRDefault="002C7706" w:rsidP="00336004">
            <w:pPr>
              <w:rPr>
                <w:rFonts w:eastAsia="Calibri"/>
              </w:rPr>
            </w:pPr>
          </w:p>
          <w:p w14:paraId="54780C3D" w14:textId="2AB9366D" w:rsidR="002C7706" w:rsidRPr="000C0134" w:rsidRDefault="002C7706" w:rsidP="00336004">
            <w:pPr>
              <w:rPr>
                <w:rFonts w:eastAsia="Calibri"/>
              </w:rPr>
            </w:pPr>
            <w:r w:rsidRPr="000C0134">
              <w:rPr>
                <w:rFonts w:eastAsia="Calibri"/>
              </w:rPr>
              <w:t xml:space="preserve">Learners record results in their </w:t>
            </w:r>
            <w:r w:rsidR="009506F3" w:rsidRPr="000C0134">
              <w:rPr>
                <w:rFonts w:eastAsia="Calibri"/>
              </w:rPr>
              <w:t>lab b</w:t>
            </w:r>
            <w:r w:rsidRPr="000C0134">
              <w:rPr>
                <w:rFonts w:eastAsia="Calibri"/>
              </w:rPr>
              <w:t>ook.</w:t>
            </w:r>
          </w:p>
          <w:p w14:paraId="1C7A5C06" w14:textId="77777777" w:rsidR="002C7706" w:rsidRPr="000C0134" w:rsidRDefault="002C7706" w:rsidP="00336004">
            <w:pPr>
              <w:rPr>
                <w:rFonts w:eastAsia="Calibri"/>
              </w:rPr>
            </w:pPr>
          </w:p>
          <w:p w14:paraId="1D29202F" w14:textId="77777777" w:rsidR="002C7706" w:rsidRPr="000C0134" w:rsidRDefault="002C7706" w:rsidP="00336004">
            <w:pPr>
              <w:rPr>
                <w:rFonts w:eastAsia="Calibri"/>
              </w:rPr>
            </w:pPr>
            <w:r w:rsidRPr="000C0134">
              <w:rPr>
                <w:rFonts w:eastAsia="Calibri"/>
              </w:rPr>
              <w:t>Task: Learners use their results to calculate concentration of iron sulphate in solution.</w:t>
            </w:r>
          </w:p>
          <w:p w14:paraId="4DC461EC" w14:textId="77777777" w:rsidR="002C7706" w:rsidRPr="000C0134"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1ED7314" w14:textId="77777777" w:rsidR="002C7706" w:rsidRPr="000C0134" w:rsidRDefault="002C7706" w:rsidP="00336004">
            <w:pPr>
              <w:widowControl w:val="0"/>
              <w:spacing w:line="276" w:lineRule="auto"/>
              <w:rPr>
                <w:rFonts w:ascii="Calibri" w:eastAsia="Calibri" w:hAnsi="Calibri" w:cs="Calibri"/>
              </w:rPr>
            </w:pPr>
          </w:p>
        </w:tc>
      </w:tr>
      <w:tr w:rsidR="002C7706" w:rsidRPr="000C0134" w14:paraId="0122991F" w14:textId="77777777" w:rsidTr="00336004">
        <w:trPr>
          <w:trHeight w:val="558"/>
        </w:trPr>
        <w:tc>
          <w:tcPr>
            <w:tcW w:w="108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82557B" w14:textId="77777777" w:rsidR="002C7706" w:rsidRPr="000C0134" w:rsidRDefault="002C7706" w:rsidP="00336004">
            <w:pPr>
              <w:rPr>
                <w:rFonts w:eastAsia="Times New Roman"/>
              </w:rPr>
            </w:pPr>
            <w:r w:rsidRPr="000C0134">
              <w:rPr>
                <w:rFonts w:eastAsia="Times New Roman"/>
              </w:rPr>
              <w:t>10 minutes</w:t>
            </w:r>
          </w:p>
        </w:tc>
        <w:tc>
          <w:tcPr>
            <w:tcW w:w="5054"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162D6C" w14:textId="46FBE540" w:rsidR="002C7706" w:rsidRPr="000C0134" w:rsidRDefault="002C7706" w:rsidP="00336004">
            <w:pPr>
              <w:rPr>
                <w:rFonts w:eastAsia="Calibri"/>
              </w:rPr>
            </w:pPr>
            <w:r w:rsidRPr="000C0134">
              <w:rPr>
                <w:rFonts w:eastAsia="Calibri"/>
              </w:rPr>
              <w:t>Show exam</w:t>
            </w:r>
            <w:r w:rsidR="009D2724">
              <w:rPr>
                <w:rFonts w:eastAsia="Calibri"/>
              </w:rPr>
              <w:t>-</w:t>
            </w:r>
            <w:r w:rsidRPr="000C0134">
              <w:rPr>
                <w:rFonts w:eastAsia="Calibri"/>
              </w:rPr>
              <w:t>style question on board.</w:t>
            </w:r>
          </w:p>
          <w:p w14:paraId="5FD944A0" w14:textId="77777777" w:rsidR="002C7706" w:rsidRPr="000C0134" w:rsidRDefault="002C7706" w:rsidP="00336004">
            <w:pPr>
              <w:rPr>
                <w:rFonts w:eastAsia="Calibri"/>
              </w:rPr>
            </w:pPr>
          </w:p>
          <w:p w14:paraId="2D2A9767" w14:textId="77777777" w:rsidR="002C7706" w:rsidRPr="000C0134" w:rsidRDefault="002C7706" w:rsidP="00336004">
            <w:pPr>
              <w:rPr>
                <w:rFonts w:eastAsia="Calibri"/>
              </w:rPr>
            </w:pPr>
          </w:p>
          <w:p w14:paraId="55FF05C3" w14:textId="77777777" w:rsidR="002C7706" w:rsidRPr="000C0134" w:rsidRDefault="002C7706" w:rsidP="00336004">
            <w:pPr>
              <w:rPr>
                <w:rFonts w:eastAsia="Calibri"/>
              </w:rPr>
            </w:pPr>
            <w:r w:rsidRPr="000C0134">
              <w:rPr>
                <w:rFonts w:eastAsia="Calibri"/>
              </w:rPr>
              <w:t>Circulate and review learners’ answers.</w:t>
            </w:r>
          </w:p>
          <w:p w14:paraId="338CDE49" w14:textId="77777777" w:rsidR="002C7706" w:rsidRPr="000C0134" w:rsidRDefault="002C7706" w:rsidP="00336004">
            <w:pPr>
              <w:rPr>
                <w:rFonts w:eastAsia="Calibri"/>
              </w:rPr>
            </w:pPr>
          </w:p>
          <w:p w14:paraId="3E386532" w14:textId="77777777" w:rsidR="002C7706" w:rsidRPr="000C0134" w:rsidRDefault="002C7706" w:rsidP="00336004">
            <w:pPr>
              <w:rPr>
                <w:rFonts w:eastAsia="Calibri"/>
              </w:rPr>
            </w:pPr>
            <w:r w:rsidRPr="000C0134">
              <w:rPr>
                <w:rFonts w:eastAsia="Calibri"/>
              </w:rPr>
              <w:t>Set homework task.</w:t>
            </w:r>
          </w:p>
        </w:tc>
        <w:tc>
          <w:tcPr>
            <w:tcW w:w="50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8EFE5E" w14:textId="4896A396" w:rsidR="002C7706" w:rsidRPr="000C0134" w:rsidRDefault="002C7706" w:rsidP="00336004">
            <w:pPr>
              <w:rPr>
                <w:rFonts w:eastAsia="Calibri"/>
              </w:rPr>
            </w:pPr>
            <w:r w:rsidRPr="000C0134">
              <w:rPr>
                <w:rFonts w:eastAsia="Calibri"/>
              </w:rPr>
              <w:t>Task: Learners work in pairs to answer exam</w:t>
            </w:r>
            <w:r w:rsidR="009D2724">
              <w:rPr>
                <w:rFonts w:eastAsia="Calibri"/>
              </w:rPr>
              <w:t>-</w:t>
            </w:r>
            <w:r w:rsidR="00516006">
              <w:rPr>
                <w:rFonts w:eastAsia="Calibri"/>
              </w:rPr>
              <w:t xml:space="preserve">style </w:t>
            </w:r>
            <w:r w:rsidRPr="000C0134">
              <w:rPr>
                <w:rFonts w:eastAsia="Calibri"/>
              </w:rPr>
              <w:t>question and peer mark.</w:t>
            </w:r>
          </w:p>
          <w:p w14:paraId="4CC10F66" w14:textId="77777777" w:rsidR="002C7706" w:rsidRPr="000C0134" w:rsidRDefault="002C7706" w:rsidP="00336004">
            <w:pPr>
              <w:rPr>
                <w:rFonts w:eastAsia="Calibri"/>
              </w:rPr>
            </w:pPr>
          </w:p>
          <w:p w14:paraId="25789F30" w14:textId="77777777" w:rsidR="002C7706" w:rsidRPr="000C0134" w:rsidRDefault="002C7706" w:rsidP="00336004">
            <w:pPr>
              <w:rPr>
                <w:rFonts w:eastAsia="Calibri"/>
              </w:rPr>
            </w:pPr>
            <w:r w:rsidRPr="000C0134">
              <w:rPr>
                <w:rFonts w:eastAsia="Calibri"/>
              </w:rPr>
              <w:t>Learners make corrections if required.</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F7FB3D4" w14:textId="77777777" w:rsidR="002C7706" w:rsidRPr="000C0134" w:rsidRDefault="002C7706" w:rsidP="00336004">
            <w:pPr>
              <w:widowControl w:val="0"/>
              <w:spacing w:line="276" w:lineRule="auto"/>
              <w:rPr>
                <w:rFonts w:ascii="Times New Roman" w:eastAsia="Times New Roman" w:hAnsi="Times New Roman" w:cs="Times New Roman"/>
              </w:rPr>
            </w:pPr>
          </w:p>
        </w:tc>
      </w:tr>
      <w:tr w:rsidR="002C7706" w:rsidRPr="000C0134" w14:paraId="447D3BA6" w14:textId="77777777" w:rsidTr="00336004">
        <w:trPr>
          <w:trHeight w:val="850"/>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58EA38" w14:textId="560E9B71" w:rsidR="002C7706" w:rsidRPr="000C0134" w:rsidRDefault="002C7706" w:rsidP="00336004">
            <w:pPr>
              <w:rPr>
                <w:rFonts w:eastAsia="Times New Roman"/>
              </w:rPr>
            </w:pPr>
            <w:r w:rsidRPr="000C0134">
              <w:rPr>
                <w:rFonts w:eastAsia="Calibri"/>
                <w:b/>
              </w:rPr>
              <w:t>Other information:</w:t>
            </w:r>
            <w:r w:rsidRPr="000C0134">
              <w:rPr>
                <w:rFonts w:eastAsia="Calibri"/>
              </w:rPr>
              <w:t xml:space="preserve"> (e.g. differentiation, English, Maths and D</w:t>
            </w:r>
            <w:r w:rsidR="009506F3">
              <w:rPr>
                <w:rFonts w:eastAsia="Calibri"/>
              </w:rPr>
              <w:t>igital</w:t>
            </w:r>
            <w:r w:rsidRPr="000C0134">
              <w:rPr>
                <w:rFonts w:eastAsia="Calibri"/>
              </w:rPr>
              <w:t>)</w:t>
            </w:r>
          </w:p>
          <w:p w14:paraId="191E236A" w14:textId="77777777" w:rsidR="002C7706" w:rsidRPr="000C0134" w:rsidRDefault="002C7706" w:rsidP="00336004">
            <w:pPr>
              <w:rPr>
                <w:rFonts w:eastAsia="Calibri"/>
              </w:rPr>
            </w:pPr>
            <w:r w:rsidRPr="000C0134">
              <w:rPr>
                <w:rFonts w:eastAsia="Calibri"/>
              </w:rPr>
              <w:t>Opportunity to pair lower ability learners with higher ability learners for peer support.</w:t>
            </w:r>
          </w:p>
          <w:p w14:paraId="344159E9" w14:textId="0D03A788" w:rsidR="002C7706" w:rsidRPr="000C0134" w:rsidRDefault="002C7706" w:rsidP="00336004">
            <w:pPr>
              <w:rPr>
                <w:rFonts w:eastAsia="Calibri"/>
              </w:rPr>
            </w:pPr>
            <w:r w:rsidRPr="000C0134">
              <w:rPr>
                <w:rFonts w:eastAsia="Calibri"/>
              </w:rPr>
              <w:t>Maths: Titration calculations</w:t>
            </w:r>
            <w:r w:rsidR="009506F3">
              <w:rPr>
                <w:rFonts w:eastAsia="Calibri"/>
              </w:rPr>
              <w:t>.</w:t>
            </w:r>
          </w:p>
          <w:p w14:paraId="4A230AE9" w14:textId="096E11C0" w:rsidR="002C7706" w:rsidRPr="000C0134" w:rsidRDefault="002C7706" w:rsidP="00336004">
            <w:pPr>
              <w:rPr>
                <w:rFonts w:eastAsia="Times New Roman"/>
              </w:rPr>
            </w:pPr>
            <w:r w:rsidRPr="000C0134">
              <w:rPr>
                <w:rFonts w:eastAsia="Calibri"/>
              </w:rPr>
              <w:t xml:space="preserve">English: </w:t>
            </w:r>
            <w:r w:rsidR="009506F3">
              <w:rPr>
                <w:rFonts w:eastAsia="Calibri"/>
              </w:rPr>
              <w:t>A</w:t>
            </w:r>
            <w:r w:rsidR="009506F3" w:rsidRPr="000C0134">
              <w:rPr>
                <w:rFonts w:eastAsia="Calibri"/>
              </w:rPr>
              <w:t xml:space="preserve">sking </w:t>
            </w:r>
            <w:r w:rsidRPr="000C0134">
              <w:rPr>
                <w:rFonts w:eastAsia="Calibri"/>
              </w:rPr>
              <w:t>questions, providing feedback on behalf of a group, discussing as a group.</w:t>
            </w:r>
          </w:p>
          <w:p w14:paraId="3D6664E0" w14:textId="77777777" w:rsidR="002C7706" w:rsidRPr="000C0134" w:rsidRDefault="002C7706" w:rsidP="00336004">
            <w:pPr>
              <w:rPr>
                <w:rFonts w:eastAsia="Calibri"/>
              </w:rPr>
            </w:pPr>
            <w:r w:rsidRPr="000C0134">
              <w:rPr>
                <w:rFonts w:eastAsia="Calibri"/>
              </w:rPr>
              <w:t xml:space="preserve">Consider overlay / handouts for dyslexic learners. </w:t>
            </w:r>
          </w:p>
          <w:p w14:paraId="1C38A777" w14:textId="5EABA21A" w:rsidR="002C7706" w:rsidRPr="000C0134" w:rsidRDefault="002C7706" w:rsidP="00336004">
            <w:pPr>
              <w:rPr>
                <w:rFonts w:eastAsia="Calibri"/>
              </w:rPr>
            </w:pPr>
            <w:r w:rsidRPr="000C0134">
              <w:rPr>
                <w:rFonts w:eastAsia="Calibri"/>
              </w:rPr>
              <w:t xml:space="preserve">Extension task: </w:t>
            </w:r>
            <w:r w:rsidR="009506F3">
              <w:rPr>
                <w:rFonts w:eastAsia="Calibri"/>
              </w:rPr>
              <w:t>S</w:t>
            </w:r>
            <w:r w:rsidR="009506F3" w:rsidRPr="000C0134">
              <w:rPr>
                <w:rFonts w:eastAsia="Calibri"/>
              </w:rPr>
              <w:t xml:space="preserve">uggested </w:t>
            </w:r>
            <w:r w:rsidRPr="000C0134">
              <w:rPr>
                <w:rFonts w:eastAsia="Calibri"/>
              </w:rPr>
              <w:t xml:space="preserve">improvements to method. </w:t>
            </w:r>
          </w:p>
        </w:tc>
      </w:tr>
      <w:tr w:rsidR="002C7706" w:rsidRPr="000C0134" w14:paraId="4B9B73BA" w14:textId="77777777" w:rsidTr="00336004">
        <w:trPr>
          <w:trHeight w:val="502"/>
        </w:trPr>
        <w:tc>
          <w:tcPr>
            <w:tcW w:w="14024"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662AB8" w14:textId="77777777" w:rsidR="002C7706" w:rsidRPr="000C0134" w:rsidRDefault="002C7706" w:rsidP="00336004">
            <w:pPr>
              <w:rPr>
                <w:rFonts w:eastAsia="Times New Roman"/>
              </w:rPr>
            </w:pPr>
            <w:r w:rsidRPr="000C0134">
              <w:rPr>
                <w:rFonts w:eastAsia="Calibri"/>
                <w:b/>
              </w:rPr>
              <w:t>Next steps in learning</w:t>
            </w:r>
          </w:p>
          <w:p w14:paraId="51819F66" w14:textId="7976B7DA" w:rsidR="002C7706" w:rsidRPr="000C0134" w:rsidRDefault="002C7706" w:rsidP="00336004">
            <w:pPr>
              <w:rPr>
                <w:rFonts w:eastAsia="Calibri"/>
                <w:color w:val="000000" w:themeColor="text1"/>
              </w:rPr>
            </w:pPr>
            <w:r w:rsidRPr="000C0134">
              <w:rPr>
                <w:rFonts w:eastAsia="Calibri"/>
              </w:rPr>
              <w:t xml:space="preserve">Lesson </w:t>
            </w:r>
            <w:r w:rsidR="009506F3">
              <w:rPr>
                <w:rFonts w:eastAsia="Calibri"/>
              </w:rPr>
              <w:t>p</w:t>
            </w:r>
            <w:r w:rsidR="009506F3" w:rsidRPr="000C0134">
              <w:rPr>
                <w:rFonts w:eastAsia="Calibri"/>
              </w:rPr>
              <w:t>rep</w:t>
            </w:r>
            <w:r w:rsidRPr="000C0134">
              <w:rPr>
                <w:rFonts w:eastAsia="Calibri"/>
              </w:rPr>
              <w:t xml:space="preserve">: Learners will have completed </w:t>
            </w:r>
            <w:proofErr w:type="spellStart"/>
            <w:r w:rsidRPr="000C0134">
              <w:rPr>
                <w:rFonts w:eastAsia="Calibri"/>
              </w:rPr>
              <w:t>RedOx</w:t>
            </w:r>
            <w:proofErr w:type="spellEnd"/>
            <w:r w:rsidRPr="000C0134">
              <w:rPr>
                <w:rFonts w:eastAsia="Calibri"/>
              </w:rPr>
              <w:t xml:space="preserve"> titration and calculation in lesson 9 of 14.</w:t>
            </w:r>
            <w:r>
              <w:rPr>
                <w:rFonts w:eastAsia="Calibri"/>
              </w:rPr>
              <w:t xml:space="preserve"> An </w:t>
            </w:r>
            <w:hyperlink r:id="rId25" w:history="1">
              <w:r w:rsidRPr="00C12A07">
                <w:rPr>
                  <w:rStyle w:val="Hyperlink"/>
                  <w:rFonts w:eastAsia="Calibri"/>
                </w:rPr>
                <w:t>RSC Video</w:t>
              </w:r>
            </w:hyperlink>
            <w:r>
              <w:rPr>
                <w:rFonts w:eastAsia="Calibri"/>
              </w:rPr>
              <w:t xml:space="preserve"> is available for </w:t>
            </w:r>
            <w:r w:rsidR="00E65702">
              <w:rPr>
                <w:rFonts w:eastAsia="Calibri"/>
              </w:rPr>
              <w:t>learner</w:t>
            </w:r>
            <w:r>
              <w:rPr>
                <w:rFonts w:eastAsia="Calibri"/>
              </w:rPr>
              <w:t>s to watch.</w:t>
            </w:r>
          </w:p>
          <w:p w14:paraId="74CCDBA0" w14:textId="4DCD8FBB" w:rsidR="002C7706" w:rsidRPr="000C0134" w:rsidRDefault="002C7706" w:rsidP="00336004">
            <w:pPr>
              <w:rPr>
                <w:rFonts w:eastAsia="Calibri"/>
              </w:rPr>
            </w:pPr>
            <w:r w:rsidRPr="000C0134">
              <w:rPr>
                <w:rFonts w:eastAsia="Calibri"/>
              </w:rPr>
              <w:t xml:space="preserve">Homework: Research industrial application of </w:t>
            </w:r>
            <w:proofErr w:type="spellStart"/>
            <w:r w:rsidRPr="000C0134">
              <w:rPr>
                <w:rFonts w:eastAsia="Calibri"/>
              </w:rPr>
              <w:t>RedOx</w:t>
            </w:r>
            <w:proofErr w:type="spellEnd"/>
            <w:r w:rsidRPr="000C0134">
              <w:rPr>
                <w:rFonts w:eastAsia="Calibri"/>
              </w:rPr>
              <w:t xml:space="preserve"> titration</w:t>
            </w:r>
            <w:r w:rsidR="009506F3">
              <w:rPr>
                <w:rFonts w:eastAsia="Calibri"/>
              </w:rPr>
              <w:t>. C</w:t>
            </w:r>
            <w:r w:rsidRPr="000C0134">
              <w:rPr>
                <w:rFonts w:eastAsia="Calibri"/>
              </w:rPr>
              <w:t>onsider three applications</w:t>
            </w:r>
            <w:r w:rsidR="009506F3">
              <w:rPr>
                <w:rFonts w:eastAsia="Calibri"/>
              </w:rPr>
              <w:t>. H</w:t>
            </w:r>
            <w:r w:rsidRPr="000C0134">
              <w:rPr>
                <w:rFonts w:eastAsia="Calibri"/>
              </w:rPr>
              <w:t xml:space="preserve">ow is the method different from the learner’s activity? </w:t>
            </w:r>
          </w:p>
          <w:p w14:paraId="72128594" w14:textId="1457E4A1" w:rsidR="002C7706" w:rsidRPr="000C0134" w:rsidRDefault="002C7706" w:rsidP="00336004">
            <w:pPr>
              <w:rPr>
                <w:rFonts w:ascii="Times New Roman" w:eastAsia="Times New Roman" w:hAnsi="Times New Roman" w:cs="Times New Roman"/>
              </w:rPr>
            </w:pPr>
            <w:r w:rsidRPr="000C0134">
              <w:rPr>
                <w:rFonts w:eastAsia="Calibri"/>
              </w:rPr>
              <w:t>In lessons 11 and 13</w:t>
            </w:r>
            <w:r w:rsidR="009506F3">
              <w:rPr>
                <w:rFonts w:eastAsia="Calibri"/>
              </w:rPr>
              <w:t xml:space="preserve">, </w:t>
            </w:r>
            <w:r w:rsidRPr="000C0134">
              <w:rPr>
                <w:rFonts w:eastAsia="Calibri"/>
              </w:rPr>
              <w:t xml:space="preserve">learners will complete </w:t>
            </w:r>
            <w:r w:rsidR="009506F3">
              <w:rPr>
                <w:rFonts w:eastAsia="Calibri"/>
              </w:rPr>
              <w:t xml:space="preserve">a </w:t>
            </w:r>
            <w:r w:rsidRPr="000C0134">
              <w:rPr>
                <w:rFonts w:eastAsia="Calibri"/>
              </w:rPr>
              <w:t xml:space="preserve">second </w:t>
            </w:r>
            <w:proofErr w:type="spellStart"/>
            <w:r w:rsidRPr="000C0134">
              <w:rPr>
                <w:rFonts w:eastAsia="Calibri"/>
              </w:rPr>
              <w:t>RedOx</w:t>
            </w:r>
            <w:proofErr w:type="spellEnd"/>
            <w:r w:rsidRPr="000C0134">
              <w:rPr>
                <w:rFonts w:eastAsia="Calibri"/>
              </w:rPr>
              <w:t xml:space="preserve"> example and determination of end point using a conductivity meter.</w:t>
            </w:r>
            <w:r w:rsidR="003135E7">
              <w:rPr>
                <w:rFonts w:eastAsia="Calibri"/>
              </w:rPr>
              <w:t xml:space="preserve"> </w:t>
            </w:r>
            <w:r w:rsidRPr="000C0134">
              <w:rPr>
                <w:rFonts w:eastAsia="Calibri"/>
              </w:rPr>
              <w:t>(link to A8.1, B2.29, B2.31, K1.47, S1.74 and S1.85) [version 2.0 June 2023 technical: laboratory science])</w:t>
            </w:r>
          </w:p>
        </w:tc>
      </w:tr>
    </w:tbl>
    <w:p w14:paraId="25B3953E" w14:textId="77777777" w:rsidR="002C7706" w:rsidRDefault="002C7706" w:rsidP="002C7706">
      <w:pPr>
        <w:rPr>
          <w:rFonts w:ascii="Times New Roman" w:eastAsia="Times New Roman" w:hAnsi="Times New Roman" w:cs="Times New Roman"/>
        </w:rPr>
      </w:pPr>
    </w:p>
    <w:p w14:paraId="757129DC" w14:textId="77777777" w:rsidR="002C7706" w:rsidRPr="000C0134" w:rsidRDefault="002C7706" w:rsidP="002C7706">
      <w:pPr>
        <w:rPr>
          <w:rFonts w:ascii="Times New Roman" w:eastAsia="Times New Roman" w:hAnsi="Times New Roman" w:cs="Times New Roman"/>
        </w:rPr>
      </w:pPr>
    </w:p>
    <w:p w14:paraId="115FE1EC" w14:textId="77777777" w:rsidR="002C7706" w:rsidRDefault="002C7706" w:rsidP="002C7706">
      <w:pPr>
        <w:rPr>
          <w:b/>
          <w:sz w:val="28"/>
          <w:szCs w:val="28"/>
        </w:rPr>
      </w:pPr>
      <w:r w:rsidRPr="000C0134">
        <w:rPr>
          <w:rFonts w:ascii="Calibri" w:eastAsia="Calibri" w:hAnsi="Calibri" w:cs="Calibri"/>
        </w:rPr>
        <w:br/>
      </w:r>
    </w:p>
    <w:p w14:paraId="266ADE19" w14:textId="68CE7F15" w:rsidR="002C7706" w:rsidRDefault="002C7706" w:rsidP="002C7706">
      <w:pPr>
        <w:rPr>
          <w:b/>
          <w:sz w:val="28"/>
          <w:szCs w:val="28"/>
        </w:rPr>
      </w:pPr>
    </w:p>
    <w:p w14:paraId="3115C3AC" w14:textId="77777777" w:rsidR="00A8693E" w:rsidRPr="00CD4F53" w:rsidRDefault="00A8693E" w:rsidP="002C7706">
      <w:pPr>
        <w:rPr>
          <w:rFonts w:eastAsia="Times New Roman"/>
        </w:rPr>
      </w:pPr>
    </w:p>
    <w:tbl>
      <w:tblPr>
        <w:tblStyle w:val="22"/>
        <w:tblW w:w="13740" w:type="dxa"/>
        <w:tblLayout w:type="fixed"/>
        <w:tblLook w:val="0400" w:firstRow="0" w:lastRow="0" w:firstColumn="0" w:lastColumn="0" w:noHBand="0" w:noVBand="1"/>
      </w:tblPr>
      <w:tblGrid>
        <w:gridCol w:w="1255"/>
        <w:gridCol w:w="4825"/>
        <w:gridCol w:w="4825"/>
        <w:gridCol w:w="2835"/>
      </w:tblGrid>
      <w:tr w:rsidR="002C7706" w:rsidRPr="00836AC9" w14:paraId="66F1CCE6"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CD723DF" w14:textId="529CC40A" w:rsidR="002C7706" w:rsidRPr="00CD4F53" w:rsidRDefault="002C7706" w:rsidP="00336004">
            <w:pPr>
              <w:rPr>
                <w:rFonts w:eastAsia="Times New Roman"/>
              </w:rPr>
            </w:pPr>
            <w:r w:rsidRPr="00CD4F53">
              <w:rPr>
                <w:rFonts w:eastAsia="Calibri"/>
                <w:b/>
              </w:rPr>
              <w:t xml:space="preserve">Title: </w:t>
            </w:r>
            <w:r>
              <w:rPr>
                <w:rFonts w:eastAsia="Calibri"/>
              </w:rPr>
              <w:t xml:space="preserve">Analysis of </w:t>
            </w:r>
            <w:r w:rsidR="00A8693E">
              <w:rPr>
                <w:rFonts w:eastAsia="Calibri"/>
              </w:rPr>
              <w:t>v</w:t>
            </w:r>
            <w:r>
              <w:rPr>
                <w:rFonts w:eastAsia="Calibri"/>
              </w:rPr>
              <w:t>itamin C</w:t>
            </w:r>
          </w:p>
          <w:p w14:paraId="14880419" w14:textId="77777777" w:rsidR="002C7706" w:rsidRPr="00CD4F53" w:rsidRDefault="002C7706" w:rsidP="00336004">
            <w:pPr>
              <w:rPr>
                <w:rFonts w:eastAsia="Times New Roman"/>
              </w:rPr>
            </w:pPr>
          </w:p>
          <w:p w14:paraId="6DD90B39" w14:textId="29888FDF" w:rsidR="009506F3" w:rsidRDefault="002C7706" w:rsidP="00336004">
            <w:pPr>
              <w:rPr>
                <w:rFonts w:eastAsia="Calibri"/>
              </w:rPr>
            </w:pPr>
            <w:r w:rsidRPr="00CD4F53">
              <w:rPr>
                <w:rFonts w:eastAsia="Calibri"/>
                <w:b/>
              </w:rPr>
              <w:t>Targeted content reference</w:t>
            </w:r>
            <w:r w:rsidR="008671D2">
              <w:rPr>
                <w:rFonts w:eastAsia="Calibri"/>
                <w:b/>
              </w:rPr>
              <w:t>:</w:t>
            </w:r>
          </w:p>
          <w:p w14:paraId="4111DDB7" w14:textId="6A343E21" w:rsidR="002C7706" w:rsidRDefault="002C7706" w:rsidP="00336004">
            <w:pPr>
              <w:rPr>
                <w:rFonts w:eastAsiaTheme="minorHAnsi"/>
                <w:color w:val="000000"/>
              </w:rPr>
            </w:pPr>
            <w:r>
              <w:rPr>
                <w:color w:val="000000"/>
              </w:rPr>
              <w:t xml:space="preserve">Performance </w:t>
            </w:r>
            <w:r w:rsidR="00A8693E">
              <w:rPr>
                <w:color w:val="000000"/>
              </w:rPr>
              <w:t>O</w:t>
            </w:r>
            <w:r w:rsidR="00866CE6">
              <w:rPr>
                <w:color w:val="000000"/>
              </w:rPr>
              <w:t>utcome</w:t>
            </w:r>
            <w:r>
              <w:rPr>
                <w:color w:val="000000"/>
              </w:rPr>
              <w:t xml:space="preserve"> </w:t>
            </w:r>
            <w:r w:rsidRPr="00701955">
              <w:rPr>
                <w:rFonts w:eastAsiaTheme="minorHAnsi"/>
                <w:color w:val="000000"/>
              </w:rPr>
              <w:t>1, S1.68, K1.</w:t>
            </w:r>
            <w:r>
              <w:rPr>
                <w:rFonts w:eastAsiaTheme="minorHAnsi"/>
                <w:color w:val="000000"/>
              </w:rPr>
              <w:t>22</w:t>
            </w:r>
            <w:r w:rsidRPr="00701955">
              <w:rPr>
                <w:rFonts w:eastAsiaTheme="minorHAnsi"/>
                <w:color w:val="000000"/>
              </w:rPr>
              <w:t xml:space="preserve"> [version 2.0 June 2023 technical: laboratory science]</w:t>
            </w:r>
            <w:r>
              <w:rPr>
                <w:rFonts w:eastAsiaTheme="minorHAnsi"/>
                <w:color w:val="000000"/>
              </w:rPr>
              <w:t xml:space="preserve">, </w:t>
            </w:r>
            <w:bookmarkStart w:id="3" w:name="_Hlk166063166"/>
            <w:r>
              <w:rPr>
                <w:rFonts w:eastAsiaTheme="minorHAnsi"/>
                <w:color w:val="000000"/>
              </w:rPr>
              <w:t>Occupational Specialism Assessment (OSA) laboratory science [</w:t>
            </w:r>
            <w:r w:rsidR="00A8693E">
              <w:rPr>
                <w:rFonts w:eastAsiaTheme="minorHAnsi"/>
                <w:color w:val="000000"/>
              </w:rPr>
              <w:t>NCFE</w:t>
            </w:r>
            <w:r>
              <w:rPr>
                <w:rFonts w:eastAsiaTheme="minorHAnsi"/>
                <w:color w:val="000000"/>
              </w:rPr>
              <w:t>]</w:t>
            </w:r>
            <w:bookmarkEnd w:id="3"/>
          </w:p>
          <w:p w14:paraId="65739CE1" w14:textId="77777777" w:rsidR="002C7706" w:rsidRPr="00CD4F53" w:rsidRDefault="002C7706" w:rsidP="00336004">
            <w:pPr>
              <w:rPr>
                <w:rFonts w:eastAsia="Times New Roman"/>
              </w:rPr>
            </w:pPr>
          </w:p>
          <w:p w14:paraId="1F56570E" w14:textId="77777777" w:rsidR="002C7706" w:rsidRPr="00CD4F53" w:rsidRDefault="002C7706" w:rsidP="00336004">
            <w:pPr>
              <w:rPr>
                <w:rFonts w:eastAsia="Times New Roman"/>
              </w:rPr>
            </w:pPr>
            <w:r w:rsidRPr="00CD4F53">
              <w:rPr>
                <w:rFonts w:eastAsia="Calibri"/>
                <w:b/>
              </w:rPr>
              <w:t>Lesson sequence number:</w:t>
            </w:r>
            <w:r w:rsidRPr="00CD4F53">
              <w:rPr>
                <w:rFonts w:eastAsia="Calibri"/>
              </w:rPr>
              <w:t xml:space="preserve"> </w:t>
            </w:r>
            <w:r>
              <w:rPr>
                <w:rFonts w:eastAsia="Calibri"/>
              </w:rPr>
              <w:t>11</w:t>
            </w:r>
            <w:r w:rsidRPr="00CD4F53">
              <w:rPr>
                <w:rFonts w:eastAsia="Calibri"/>
              </w:rPr>
              <w:t xml:space="preserve"> of 14</w:t>
            </w:r>
          </w:p>
          <w:p w14:paraId="4E567C77" w14:textId="77777777" w:rsidR="002C7706" w:rsidRPr="00CD4F53" w:rsidRDefault="002C7706" w:rsidP="00336004">
            <w:pPr>
              <w:rPr>
                <w:rFonts w:eastAsia="Times New Roman"/>
              </w:rPr>
            </w:pPr>
          </w:p>
        </w:tc>
      </w:tr>
      <w:tr w:rsidR="002C7706" w:rsidRPr="00836AC9" w14:paraId="12A129FD"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A90233F" w14:textId="4FD12C74" w:rsidR="009506F3" w:rsidRDefault="002C7706" w:rsidP="00336004">
            <w:pPr>
              <w:rPr>
                <w:rFonts w:eastAsia="Calibri"/>
              </w:rPr>
            </w:pPr>
            <w:r w:rsidRPr="00CD4F53">
              <w:rPr>
                <w:rFonts w:eastAsia="Calibri"/>
                <w:b/>
              </w:rPr>
              <w:t>Prior learning</w:t>
            </w:r>
            <w:r w:rsidR="008671D2">
              <w:rPr>
                <w:rFonts w:eastAsia="Calibri"/>
                <w:b/>
              </w:rPr>
              <w:t>:</w:t>
            </w:r>
          </w:p>
          <w:p w14:paraId="654E946E" w14:textId="725AC135" w:rsidR="002C7706" w:rsidRPr="00CD4F53" w:rsidRDefault="00866CE6" w:rsidP="00336004">
            <w:pPr>
              <w:rPr>
                <w:rFonts w:eastAsia="Times New Roman"/>
              </w:rPr>
            </w:pPr>
            <w:r>
              <w:rPr>
                <w:rFonts w:eastAsia="Calibri"/>
              </w:rPr>
              <w:t xml:space="preserve">Core science concepts, B1.44 and </w:t>
            </w:r>
            <w:r w:rsidRPr="00701955">
              <w:rPr>
                <w:rFonts w:eastAsiaTheme="minorHAnsi"/>
                <w:color w:val="000000"/>
              </w:rPr>
              <w:t xml:space="preserve">B2.31, </w:t>
            </w:r>
            <w:r w:rsidR="002C7706" w:rsidRPr="00CD4F53">
              <w:rPr>
                <w:rFonts w:eastAsia="Calibri"/>
              </w:rPr>
              <w:t xml:space="preserve">Concept of </w:t>
            </w:r>
            <w:r w:rsidR="002C7706">
              <w:rPr>
                <w:rFonts w:eastAsia="Calibri"/>
              </w:rPr>
              <w:t>reduction and oxidation</w:t>
            </w:r>
          </w:p>
        </w:tc>
      </w:tr>
      <w:tr w:rsidR="002C7706" w:rsidRPr="00836AC9" w14:paraId="1811D795" w14:textId="77777777" w:rsidTr="00336004">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BD48336" w14:textId="77777777" w:rsidR="002C7706" w:rsidRPr="00140C8B" w:rsidRDefault="002C7706" w:rsidP="00336004">
            <w:pPr>
              <w:rPr>
                <w:rFonts w:eastAsia="Times New Roman"/>
                <w:b/>
                <w:bCs/>
              </w:rPr>
            </w:pPr>
            <w:r w:rsidRPr="00140C8B">
              <w:rPr>
                <w:rFonts w:eastAsia="Calibri"/>
                <w:b/>
                <w:bCs/>
              </w:rPr>
              <w:t>Timing</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2BA8037" w14:textId="77777777" w:rsidR="002C7706" w:rsidRPr="00140C8B" w:rsidRDefault="002C7706" w:rsidP="00336004">
            <w:pPr>
              <w:rPr>
                <w:rFonts w:eastAsia="Times New Roman"/>
                <w:b/>
                <w:bCs/>
              </w:rPr>
            </w:pPr>
            <w:r w:rsidRPr="00140C8B">
              <w:rPr>
                <w:rFonts w:eastAsia="Calibri"/>
                <w:b/>
                <w:bCs/>
              </w:rPr>
              <w:t>Teacher activity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D59067"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71191C4" w14:textId="77777777" w:rsidR="002C7706" w:rsidRPr="00140C8B" w:rsidRDefault="002C7706" w:rsidP="00336004">
            <w:pPr>
              <w:rPr>
                <w:rFonts w:eastAsia="Times New Roman"/>
                <w:b/>
                <w:bCs/>
              </w:rPr>
            </w:pPr>
            <w:r w:rsidRPr="00140C8B">
              <w:rPr>
                <w:rFonts w:eastAsia="Calibri"/>
                <w:b/>
                <w:bCs/>
              </w:rPr>
              <w:t>Resource</w:t>
            </w:r>
          </w:p>
        </w:tc>
      </w:tr>
      <w:tr w:rsidR="002C7706" w:rsidRPr="00836AC9" w14:paraId="4D0BCEA6"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F883EA0" w14:textId="77777777" w:rsidR="002C7706" w:rsidRPr="00CD4F53" w:rsidRDefault="002C7706" w:rsidP="00336004">
            <w:pPr>
              <w:rPr>
                <w:rFonts w:eastAsia="Times New Roman"/>
              </w:rPr>
            </w:pPr>
            <w:r>
              <w:rPr>
                <w:rFonts w:eastAsia="Calibri"/>
              </w:rPr>
              <w:t>15</w:t>
            </w:r>
            <w:r w:rsidRPr="00CD4F53">
              <w:rPr>
                <w:rFonts w:eastAsia="Calibri"/>
              </w:rPr>
              <w:t xml:space="preserve">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CC7DAAE" w14:textId="1EB2FAC1" w:rsidR="002C7706" w:rsidRPr="00CD4F53" w:rsidRDefault="002C7706" w:rsidP="00336004">
            <w:pPr>
              <w:rPr>
                <w:rFonts w:eastAsia="Calibri"/>
              </w:rPr>
            </w:pPr>
            <w:r>
              <w:rPr>
                <w:rFonts w:eastAsia="Calibri"/>
              </w:rPr>
              <w:t>Give out exam</w:t>
            </w:r>
            <w:r w:rsidR="009D2724">
              <w:rPr>
                <w:rFonts w:eastAsia="Calibri"/>
              </w:rPr>
              <w:t>-</w:t>
            </w:r>
            <w:r>
              <w:rPr>
                <w:rFonts w:eastAsia="Calibri"/>
              </w:rPr>
              <w:t>style OSA assignment part 2.</w:t>
            </w:r>
            <w:r w:rsidR="00516006">
              <w:rPr>
                <w:rFonts w:eastAsia="Calibri"/>
              </w:rPr>
              <w:t xml:space="preserve"> </w:t>
            </w:r>
            <w:r>
              <w:rPr>
                <w:rFonts w:eastAsia="Calibri"/>
              </w:rPr>
              <w:t>Introduce general mark scheme from part 1(b) – following the SOP.</w:t>
            </w:r>
          </w:p>
          <w:p w14:paraId="17975163" w14:textId="77777777" w:rsidR="002C7706" w:rsidRDefault="002C7706" w:rsidP="00336004">
            <w:pPr>
              <w:rPr>
                <w:rFonts w:eastAsia="Calibri"/>
              </w:rPr>
            </w:pPr>
          </w:p>
          <w:p w14:paraId="4A1D2C76" w14:textId="2319FD56" w:rsidR="00516006" w:rsidRPr="00CD4F53" w:rsidRDefault="00516006" w:rsidP="00336004">
            <w:pPr>
              <w:rPr>
                <w:rFonts w:eastAsia="Calibri"/>
              </w:rPr>
            </w:pPr>
            <w:r w:rsidRPr="00CD4F53">
              <w:rPr>
                <w:rFonts w:eastAsia="Calibri"/>
              </w:rPr>
              <w:t xml:space="preserve">Introduce scenario.  </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3F9065" w14:textId="79C2ACBF" w:rsidR="002C7706" w:rsidRPr="001D69AC" w:rsidRDefault="002C7706" w:rsidP="00336004">
            <w:pPr>
              <w:rPr>
                <w:rFonts w:eastAsia="Calibri"/>
              </w:rPr>
            </w:pPr>
            <w:r>
              <w:rPr>
                <w:rFonts w:eastAsia="Calibri"/>
              </w:rPr>
              <w:t xml:space="preserve">Learners work in </w:t>
            </w:r>
            <w:r w:rsidR="00E65702">
              <w:rPr>
                <w:rFonts w:eastAsia="Calibri"/>
              </w:rPr>
              <w:t>pairs</w:t>
            </w:r>
            <w:r>
              <w:rPr>
                <w:rFonts w:eastAsia="Calibri"/>
              </w:rPr>
              <w:t xml:space="preserve"> to identify at least five good practices for a high grade (Band 4</w:t>
            </w:r>
            <w:r w:rsidR="00E65702">
              <w:rPr>
                <w:rFonts w:eastAsia="Calibri"/>
              </w:rPr>
              <w:t>,</w:t>
            </w:r>
            <w:r>
              <w:rPr>
                <w:rFonts w:eastAsia="Calibri"/>
              </w:rPr>
              <w:t xml:space="preserve"> 10-12 marks)</w:t>
            </w:r>
          </w:p>
          <w:p w14:paraId="44C5868A" w14:textId="77777777" w:rsidR="002C7706" w:rsidRDefault="002C7706" w:rsidP="00336004">
            <w:pPr>
              <w:rPr>
                <w:rFonts w:eastAsia="Times New Roman"/>
              </w:rPr>
            </w:pPr>
          </w:p>
          <w:p w14:paraId="0D935141" w14:textId="098B451C" w:rsidR="00516006" w:rsidRPr="00CD4F53" w:rsidRDefault="00516006" w:rsidP="00336004">
            <w:pPr>
              <w:rPr>
                <w:rFonts w:eastAsia="Times New Roman"/>
              </w:rPr>
            </w:pPr>
            <w:r>
              <w:rPr>
                <w:rFonts w:eastAsia="Times New Roman"/>
              </w:rPr>
              <w:t>Learners ask questions.</w:t>
            </w: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4B9BFD5D" w14:textId="534A7230" w:rsidR="00BE3C28" w:rsidRDefault="00BE3C28" w:rsidP="00BE3C28">
            <w:pPr>
              <w:spacing w:after="240"/>
              <w:rPr>
                <w:rFonts w:eastAsia="Calibri"/>
              </w:rPr>
            </w:pPr>
            <w:r w:rsidRPr="00CD4F53">
              <w:rPr>
                <w:rFonts w:eastAsia="Calibri"/>
              </w:rPr>
              <w:t>S</w:t>
            </w:r>
            <w:r>
              <w:rPr>
                <w:rFonts w:eastAsia="Calibri"/>
              </w:rPr>
              <w:t>l</w:t>
            </w:r>
            <w:r w:rsidRPr="00CD4F53">
              <w:rPr>
                <w:rFonts w:eastAsia="Calibri"/>
              </w:rPr>
              <w:t>ide deck</w:t>
            </w:r>
          </w:p>
          <w:p w14:paraId="22C81AC5" w14:textId="5F88CED4" w:rsidR="002C7706" w:rsidRDefault="002C7706" w:rsidP="00336004">
            <w:pPr>
              <w:spacing w:after="200" w:line="276" w:lineRule="auto"/>
              <w:rPr>
                <w:rFonts w:eastAsia="Calibri"/>
                <w:bCs/>
              </w:rPr>
            </w:pPr>
            <w:r>
              <w:rPr>
                <w:rFonts w:eastAsia="Calibri"/>
                <w:bCs/>
              </w:rPr>
              <w:t xml:space="preserve">OSA </w:t>
            </w:r>
            <w:r w:rsidR="00A8693E">
              <w:rPr>
                <w:rFonts w:eastAsia="Calibri"/>
                <w:bCs/>
              </w:rPr>
              <w:t>a</w:t>
            </w:r>
            <w:r>
              <w:rPr>
                <w:rFonts w:eastAsia="Calibri"/>
                <w:bCs/>
              </w:rPr>
              <w:t>ssignment 2</w:t>
            </w:r>
            <w:r w:rsidR="00762374">
              <w:rPr>
                <w:rFonts w:eastAsia="Calibri"/>
                <w:bCs/>
              </w:rPr>
              <w:t>,</w:t>
            </w:r>
            <w:r>
              <w:rPr>
                <w:rFonts w:eastAsia="Calibri"/>
                <w:bCs/>
              </w:rPr>
              <w:t xml:space="preserve"> </w:t>
            </w:r>
            <w:r w:rsidR="006E71B5">
              <w:rPr>
                <w:rFonts w:eastAsia="Calibri"/>
                <w:bCs/>
              </w:rPr>
              <w:t>p</w:t>
            </w:r>
            <w:r>
              <w:rPr>
                <w:rFonts w:eastAsia="Calibri"/>
                <w:bCs/>
              </w:rPr>
              <w:t xml:space="preserve">art A – </w:t>
            </w:r>
            <w:r w:rsidR="00A8693E">
              <w:rPr>
                <w:rFonts w:eastAsia="Calibri"/>
                <w:bCs/>
              </w:rPr>
              <w:t>a</w:t>
            </w:r>
            <w:r>
              <w:rPr>
                <w:rFonts w:eastAsia="Calibri"/>
                <w:bCs/>
              </w:rPr>
              <w:t xml:space="preserve">ssignment </w:t>
            </w:r>
            <w:r w:rsidR="00A8693E">
              <w:rPr>
                <w:rFonts w:eastAsia="Calibri"/>
                <w:bCs/>
              </w:rPr>
              <w:t>b</w:t>
            </w:r>
            <w:r>
              <w:rPr>
                <w:rFonts w:eastAsia="Calibri"/>
                <w:bCs/>
              </w:rPr>
              <w:t xml:space="preserve">rief </w:t>
            </w:r>
            <w:r w:rsidR="00ED4DA0">
              <w:rPr>
                <w:rFonts w:eastAsia="Calibri"/>
                <w:bCs/>
              </w:rPr>
              <w:t xml:space="preserve">1 </w:t>
            </w:r>
          </w:p>
          <w:p w14:paraId="3CC49AC6" w14:textId="6A0B7E7E" w:rsidR="00BE3C28" w:rsidRPr="00CD4F53" w:rsidRDefault="00BE3C28" w:rsidP="00BE3C28">
            <w:pPr>
              <w:spacing w:after="240"/>
              <w:rPr>
                <w:rFonts w:eastAsia="Calibri"/>
              </w:rPr>
            </w:pPr>
            <w:r>
              <w:rPr>
                <w:rFonts w:eastAsia="Calibri"/>
              </w:rPr>
              <w:t xml:space="preserve">OSA </w:t>
            </w:r>
            <w:r w:rsidR="00A8693E">
              <w:rPr>
                <w:rFonts w:eastAsia="Calibri"/>
              </w:rPr>
              <w:t>m</w:t>
            </w:r>
            <w:r>
              <w:rPr>
                <w:rFonts w:eastAsia="Calibri"/>
              </w:rPr>
              <w:t>ark scheme 1</w:t>
            </w:r>
          </w:p>
          <w:p w14:paraId="2846BCC5" w14:textId="77777777" w:rsidR="00BE3C28" w:rsidRPr="001D69AC" w:rsidRDefault="00BE3C28" w:rsidP="00336004">
            <w:pPr>
              <w:spacing w:after="200" w:line="276" w:lineRule="auto"/>
              <w:rPr>
                <w:rFonts w:eastAsia="Calibri"/>
                <w:bCs/>
              </w:rPr>
            </w:pPr>
          </w:p>
          <w:p w14:paraId="1A2D0B00" w14:textId="77777777" w:rsidR="002C7706" w:rsidRPr="005A2CFF" w:rsidRDefault="002C7706" w:rsidP="00BE3C28">
            <w:pPr>
              <w:spacing w:after="240"/>
              <w:rPr>
                <w:rFonts w:eastAsia="Calibri"/>
              </w:rPr>
            </w:pPr>
          </w:p>
        </w:tc>
      </w:tr>
      <w:tr w:rsidR="002C7706" w:rsidRPr="00836AC9" w14:paraId="4E05323E"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03935D" w14:textId="77777777" w:rsidR="002C7706" w:rsidRPr="00CD4F53" w:rsidRDefault="002C7706" w:rsidP="00336004">
            <w:pPr>
              <w:rPr>
                <w:rFonts w:eastAsia="Calibri"/>
              </w:rPr>
            </w:pPr>
            <w:r>
              <w:rPr>
                <w:rFonts w:eastAsia="Calibri"/>
              </w:rPr>
              <w:t>5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39478D" w14:textId="5600868F" w:rsidR="002C7706" w:rsidRDefault="002C7706" w:rsidP="00336004">
            <w:pPr>
              <w:rPr>
                <w:rFonts w:eastAsia="Calibri"/>
              </w:rPr>
            </w:pPr>
            <w:bookmarkStart w:id="4" w:name="_Hlk166063218"/>
            <w:r>
              <w:rPr>
                <w:rFonts w:eastAsia="Calibri"/>
              </w:rPr>
              <w:t xml:space="preserve">Introduce </w:t>
            </w:r>
            <w:r w:rsidRPr="00031627">
              <w:rPr>
                <w:rFonts w:eastAsia="Calibri"/>
              </w:rPr>
              <w:t>2,6-dichlorophenolindophenol</w:t>
            </w:r>
            <w:r>
              <w:rPr>
                <w:rFonts w:eastAsia="Calibri"/>
              </w:rPr>
              <w:t xml:space="preserve"> </w:t>
            </w:r>
            <w:bookmarkEnd w:id="4"/>
            <w:r w:rsidR="00BB37F4">
              <w:rPr>
                <w:rFonts w:eastAsia="Calibri"/>
              </w:rPr>
              <w:t>(</w:t>
            </w:r>
            <w:r w:rsidR="00516006">
              <w:rPr>
                <w:rFonts w:eastAsia="Calibri"/>
              </w:rPr>
              <w:t>D</w:t>
            </w:r>
            <w:r>
              <w:rPr>
                <w:rFonts w:eastAsia="Calibri"/>
              </w:rPr>
              <w:t>CPIP</w:t>
            </w:r>
            <w:r w:rsidR="00BB37F4">
              <w:rPr>
                <w:rFonts w:eastAsia="Calibri"/>
              </w:rPr>
              <w:t>)</w:t>
            </w:r>
            <w:r>
              <w:rPr>
                <w:rFonts w:eastAsia="Calibri"/>
              </w:rPr>
              <w:t xml:space="preserve"> and reduction by ascorbic acid (vitamin C).</w:t>
            </w:r>
          </w:p>
          <w:p w14:paraId="742C6D0A" w14:textId="77777777" w:rsidR="002C7706"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7600CC5" w14:textId="77777777" w:rsidR="002C7706" w:rsidRDefault="002C7706" w:rsidP="00336004">
            <w:pPr>
              <w:rPr>
                <w:rFonts w:eastAsia="Calibri"/>
              </w:rPr>
            </w:pPr>
            <w:r>
              <w:rPr>
                <w:rFonts w:eastAsia="Calibri"/>
              </w:rPr>
              <w:t>Learners take notes.</w:t>
            </w:r>
          </w:p>
        </w:tc>
        <w:tc>
          <w:tcPr>
            <w:tcW w:w="2835" w:type="dxa"/>
            <w:vMerge/>
            <w:tcBorders>
              <w:top w:val="single" w:sz="8" w:space="0" w:color="000000"/>
              <w:left w:val="single" w:sz="8" w:space="0" w:color="000000"/>
              <w:right w:val="single" w:sz="8" w:space="0" w:color="000000"/>
            </w:tcBorders>
            <w:tcMar>
              <w:top w:w="0" w:type="dxa"/>
              <w:left w:w="115" w:type="dxa"/>
              <w:bottom w:w="0" w:type="dxa"/>
              <w:right w:w="115" w:type="dxa"/>
            </w:tcMar>
          </w:tcPr>
          <w:p w14:paraId="6AD6D062" w14:textId="77777777" w:rsidR="002C7706" w:rsidRPr="00CD4F53" w:rsidRDefault="002C7706" w:rsidP="00336004">
            <w:pPr>
              <w:spacing w:after="240"/>
              <w:rPr>
                <w:rFonts w:eastAsia="Calibri"/>
              </w:rPr>
            </w:pPr>
          </w:p>
        </w:tc>
      </w:tr>
      <w:tr w:rsidR="002C7706" w:rsidRPr="00836AC9" w14:paraId="67544D4B"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8654B11" w14:textId="77777777" w:rsidR="002C7706" w:rsidRPr="00CD4F53" w:rsidRDefault="002C7706" w:rsidP="00336004">
            <w:pPr>
              <w:rPr>
                <w:rFonts w:eastAsia="Times New Roman"/>
              </w:rPr>
            </w:pPr>
            <w:r>
              <w:rPr>
                <w:rFonts w:eastAsia="Times New Roman"/>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0FD9D26" w14:textId="55BB488B" w:rsidR="002C7706" w:rsidRDefault="002C7706" w:rsidP="00336004">
            <w:pPr>
              <w:rPr>
                <w:rFonts w:eastAsia="Calibri"/>
              </w:rPr>
            </w:pPr>
            <w:r>
              <w:rPr>
                <w:rFonts w:eastAsia="Calibri"/>
              </w:rPr>
              <w:t xml:space="preserve">Instruct learners to use the </w:t>
            </w:r>
            <w:r w:rsidR="00BB37F4">
              <w:rPr>
                <w:rFonts w:eastAsia="Calibri"/>
              </w:rPr>
              <w:t xml:space="preserve">RA </w:t>
            </w:r>
            <w:r>
              <w:rPr>
                <w:rFonts w:eastAsia="Calibri"/>
              </w:rPr>
              <w:t>and SOP provided in OSA Assignment 2</w:t>
            </w:r>
            <w:r w:rsidR="00BB37F4">
              <w:rPr>
                <w:rFonts w:eastAsia="Calibri"/>
              </w:rPr>
              <w:t>, p</w:t>
            </w:r>
            <w:r>
              <w:rPr>
                <w:rFonts w:eastAsia="Calibri"/>
              </w:rPr>
              <w:t>art A to prepare for the activity.</w:t>
            </w:r>
          </w:p>
          <w:p w14:paraId="3C8289B4" w14:textId="77777777" w:rsidR="002C7706" w:rsidRPr="00CD4F53"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6E9A27E" w14:textId="0CDAD331" w:rsidR="002C7706" w:rsidRPr="00CD4F53" w:rsidRDefault="002C7706" w:rsidP="00336004">
            <w:pPr>
              <w:rPr>
                <w:rFonts w:eastAsia="Calibri"/>
              </w:rPr>
            </w:pPr>
            <w:r>
              <w:rPr>
                <w:rFonts w:eastAsia="Calibri"/>
              </w:rPr>
              <w:t>Learners read RA and SOP</w:t>
            </w:r>
            <w:r w:rsidR="00BB37F4">
              <w:rPr>
                <w:rFonts w:eastAsia="Calibri"/>
              </w:rPr>
              <w:t xml:space="preserve">, </w:t>
            </w:r>
            <w:r>
              <w:rPr>
                <w:rFonts w:eastAsia="Calibri"/>
              </w:rPr>
              <w:t>identify PPE and write results table in lab book.</w:t>
            </w:r>
          </w:p>
        </w:tc>
        <w:tc>
          <w:tcPr>
            <w:tcW w:w="2835" w:type="dxa"/>
            <w:vMerge/>
            <w:tcBorders>
              <w:left w:val="single" w:sz="8" w:space="0" w:color="000000"/>
              <w:right w:val="single" w:sz="8" w:space="0" w:color="000000"/>
            </w:tcBorders>
            <w:tcMar>
              <w:top w:w="0" w:type="dxa"/>
              <w:left w:w="115" w:type="dxa"/>
              <w:bottom w:w="0" w:type="dxa"/>
              <w:right w:w="115" w:type="dxa"/>
            </w:tcMar>
          </w:tcPr>
          <w:p w14:paraId="7C0BAF62" w14:textId="77777777" w:rsidR="002C7706" w:rsidRPr="00CD4F53" w:rsidRDefault="002C7706" w:rsidP="00336004">
            <w:pPr>
              <w:widowControl w:val="0"/>
              <w:spacing w:line="276" w:lineRule="auto"/>
              <w:rPr>
                <w:rFonts w:eastAsia="Times New Roman"/>
              </w:rPr>
            </w:pPr>
          </w:p>
        </w:tc>
      </w:tr>
      <w:tr w:rsidR="002C7706" w:rsidRPr="00836AC9" w14:paraId="30E0DE89"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826187B" w14:textId="77777777" w:rsidR="002C7706" w:rsidRPr="00CD4F53" w:rsidRDefault="002C7706" w:rsidP="00336004">
            <w:pPr>
              <w:rPr>
                <w:rFonts w:eastAsia="Calibri"/>
              </w:rPr>
            </w:pPr>
            <w:r>
              <w:rPr>
                <w:rFonts w:eastAsia="Calibri"/>
              </w:rPr>
              <w:t>50</w:t>
            </w:r>
            <w:r w:rsidRPr="00CD4F53">
              <w:rPr>
                <w:rFonts w:eastAsia="Calibri"/>
              </w:rPr>
              <w:t xml:space="preserve"> minutes</w:t>
            </w:r>
          </w:p>
          <w:p w14:paraId="5885DF2E" w14:textId="77777777" w:rsidR="002C7706" w:rsidRPr="00A81AAD"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2CFBFE7" w14:textId="41E4B859" w:rsidR="002C7706" w:rsidRPr="001D69AC" w:rsidRDefault="002C7706" w:rsidP="00336004">
            <w:pPr>
              <w:rPr>
                <w:rFonts w:eastAsia="Calibri"/>
              </w:rPr>
            </w:pPr>
            <w:r>
              <w:rPr>
                <w:rFonts w:eastAsia="Calibri"/>
              </w:rPr>
              <w:t xml:space="preserve">Instruct learners to follow modified SOP to determine </w:t>
            </w:r>
            <w:r w:rsidR="006E71B5">
              <w:rPr>
                <w:rFonts w:eastAsia="Calibri"/>
              </w:rPr>
              <w:t>v</w:t>
            </w:r>
            <w:r>
              <w:rPr>
                <w:rFonts w:eastAsia="Calibri"/>
              </w:rPr>
              <w:t xml:space="preserve">itamin C content in fruit juice, collecting and </w:t>
            </w:r>
            <w:r w:rsidR="00BB37F4">
              <w:rPr>
                <w:rFonts w:eastAsia="Calibri"/>
              </w:rPr>
              <w:t xml:space="preserve">using </w:t>
            </w:r>
            <w:r>
              <w:rPr>
                <w:rFonts w:eastAsia="Calibri"/>
              </w:rPr>
              <w:t>PPE as appropriate.</w:t>
            </w:r>
          </w:p>
          <w:p w14:paraId="1701D2BE" w14:textId="77777777" w:rsidR="002C7706" w:rsidRPr="001D69AC" w:rsidRDefault="002C7706" w:rsidP="00336004">
            <w:pPr>
              <w:rPr>
                <w:rFonts w:eastAsia="Calibri"/>
              </w:rPr>
            </w:pPr>
          </w:p>
          <w:p w14:paraId="3BFE83FD" w14:textId="7E80F4FC" w:rsidR="002C7706" w:rsidRDefault="002C7706" w:rsidP="00336004">
            <w:pPr>
              <w:rPr>
                <w:rFonts w:eastAsia="Calibri"/>
              </w:rPr>
            </w:pPr>
            <w:r w:rsidRPr="001D69AC">
              <w:rPr>
                <w:rFonts w:eastAsia="Calibri"/>
              </w:rPr>
              <w:t>Circulate to check good practice</w:t>
            </w:r>
            <w:r>
              <w:rPr>
                <w:rFonts w:eastAsia="Calibri"/>
              </w:rPr>
              <w:t xml:space="preserve"> and that data is recorded correctly. Mark each </w:t>
            </w:r>
            <w:r w:rsidR="009D2724">
              <w:rPr>
                <w:rFonts w:eastAsia="Calibri"/>
              </w:rPr>
              <w:t>learner</w:t>
            </w:r>
            <w:r>
              <w:rPr>
                <w:rFonts w:eastAsia="Calibri"/>
              </w:rPr>
              <w:t xml:space="preserve"> against the OSA mark scheme.</w:t>
            </w:r>
          </w:p>
          <w:p w14:paraId="2E1A46E5" w14:textId="77777777" w:rsidR="002C7706" w:rsidRPr="00A81AAD"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11E8BB2" w14:textId="344372C4" w:rsidR="002C7706" w:rsidRPr="001D69AC" w:rsidRDefault="002C7706" w:rsidP="00336004">
            <w:pPr>
              <w:rPr>
                <w:rFonts w:eastAsia="Calibri"/>
              </w:rPr>
            </w:pPr>
            <w:r w:rsidRPr="001D69AC">
              <w:rPr>
                <w:rFonts w:eastAsia="Calibri"/>
              </w:rPr>
              <w:lastRenderedPageBreak/>
              <w:t xml:space="preserve">Task: </w:t>
            </w:r>
            <w:r>
              <w:rPr>
                <w:rFonts w:eastAsia="Calibri"/>
              </w:rPr>
              <w:t>Individually learner</w:t>
            </w:r>
            <w:r w:rsidRPr="001D69AC">
              <w:rPr>
                <w:rFonts w:eastAsia="Calibri"/>
              </w:rPr>
              <w:t>s collect</w:t>
            </w:r>
            <w:r>
              <w:rPr>
                <w:rFonts w:eastAsia="Calibri"/>
              </w:rPr>
              <w:t xml:space="preserve"> PPE and </w:t>
            </w:r>
            <w:r w:rsidRPr="001D69AC">
              <w:rPr>
                <w:rFonts w:eastAsia="Calibri"/>
              </w:rPr>
              <w:t>equipment</w:t>
            </w:r>
            <w:r w:rsidR="00BB37F4">
              <w:rPr>
                <w:rFonts w:eastAsia="Calibri"/>
              </w:rPr>
              <w:t>. S</w:t>
            </w:r>
            <w:r w:rsidRPr="001D69AC">
              <w:rPr>
                <w:rFonts w:eastAsia="Calibri"/>
              </w:rPr>
              <w:t xml:space="preserve">afely and accurately complete </w:t>
            </w:r>
            <w:proofErr w:type="spellStart"/>
            <w:r>
              <w:rPr>
                <w:rFonts w:eastAsia="Calibri"/>
              </w:rPr>
              <w:lastRenderedPageBreak/>
              <w:t>RedOx</w:t>
            </w:r>
            <w:proofErr w:type="spellEnd"/>
            <w:r>
              <w:rPr>
                <w:rFonts w:eastAsia="Calibri"/>
              </w:rPr>
              <w:t xml:space="preserve"> </w:t>
            </w:r>
            <w:r w:rsidRPr="001D69AC">
              <w:rPr>
                <w:rFonts w:eastAsia="Calibri"/>
              </w:rPr>
              <w:t xml:space="preserve">titration according to </w:t>
            </w:r>
            <w:r>
              <w:rPr>
                <w:rFonts w:eastAsia="Calibri"/>
              </w:rPr>
              <w:t>OSA assignment part A</w:t>
            </w:r>
            <w:r w:rsidRPr="001D69AC">
              <w:rPr>
                <w:rFonts w:eastAsia="Calibri"/>
              </w:rPr>
              <w:t>.</w:t>
            </w:r>
          </w:p>
          <w:p w14:paraId="4BE1F099" w14:textId="77777777" w:rsidR="002C7706" w:rsidRPr="001D69AC" w:rsidRDefault="002C7706" w:rsidP="00336004">
            <w:pPr>
              <w:rPr>
                <w:rFonts w:eastAsia="Calibri"/>
              </w:rPr>
            </w:pPr>
          </w:p>
          <w:p w14:paraId="35D7FB9E" w14:textId="1D0E504C" w:rsidR="002C7706" w:rsidRDefault="002C7706" w:rsidP="00336004">
            <w:pPr>
              <w:rPr>
                <w:rFonts w:eastAsia="Calibri"/>
              </w:rPr>
            </w:pPr>
            <w:r>
              <w:rPr>
                <w:rFonts w:eastAsia="Calibri"/>
              </w:rPr>
              <w:t xml:space="preserve">Learners record results and SOP observation in their </w:t>
            </w:r>
            <w:r w:rsidR="00BB37F4">
              <w:rPr>
                <w:rFonts w:eastAsia="Calibri"/>
              </w:rPr>
              <w:t>lab book</w:t>
            </w:r>
            <w:r>
              <w:rPr>
                <w:rFonts w:eastAsia="Calibri"/>
              </w:rPr>
              <w:t>.</w:t>
            </w:r>
          </w:p>
          <w:p w14:paraId="39DCB4AA" w14:textId="77777777" w:rsidR="002C7706" w:rsidRDefault="002C7706" w:rsidP="00336004">
            <w:pPr>
              <w:rPr>
                <w:rFonts w:eastAsia="Calibri"/>
              </w:rPr>
            </w:pPr>
          </w:p>
          <w:p w14:paraId="630BB68C" w14:textId="77777777" w:rsidR="002C7706" w:rsidRPr="00A81AAD" w:rsidRDefault="002C7706" w:rsidP="00336004">
            <w:pPr>
              <w:rPr>
                <w:rFonts w:eastAsia="Calibri"/>
              </w:rPr>
            </w:pPr>
            <w:r w:rsidRPr="006C5831">
              <w:rPr>
                <w:rFonts w:eastAsia="Calibri"/>
              </w:rPr>
              <w:t xml:space="preserve">Learners </w:t>
            </w:r>
            <w:r>
              <w:rPr>
                <w:rFonts w:eastAsia="Calibri"/>
              </w:rPr>
              <w:t>use their concordant titration volume to determine the concentration of ascorbic acid in the fruit juice</w:t>
            </w:r>
            <w:r w:rsidRPr="006C5831">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5366FC10" w14:textId="77777777" w:rsidR="002C7706" w:rsidRPr="00A81AAD" w:rsidRDefault="002C7706" w:rsidP="00336004">
            <w:pPr>
              <w:widowControl w:val="0"/>
              <w:spacing w:line="276" w:lineRule="auto"/>
              <w:rPr>
                <w:rFonts w:eastAsia="Calibri"/>
              </w:rPr>
            </w:pPr>
          </w:p>
        </w:tc>
      </w:tr>
      <w:tr w:rsidR="002C7706" w:rsidRPr="00836AC9" w14:paraId="1CCF4ABA" w14:textId="77777777" w:rsidTr="00336004">
        <w:trPr>
          <w:trHeight w:val="1406"/>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DC5F6C0" w14:textId="77777777" w:rsidR="002C7706" w:rsidRPr="00A81AAD" w:rsidRDefault="002C7706" w:rsidP="00336004">
            <w:pPr>
              <w:rPr>
                <w:rFonts w:eastAsia="Times New Roman"/>
              </w:rPr>
            </w:pPr>
            <w:r>
              <w:rPr>
                <w:rFonts w:eastAsia="Calibri"/>
              </w:rPr>
              <w:t>10</w:t>
            </w:r>
            <w:r w:rsidRPr="00A81AAD">
              <w:rPr>
                <w:rFonts w:eastAsia="Calibri"/>
              </w:rPr>
              <w:t xml:space="preserve"> minutes</w:t>
            </w:r>
          </w:p>
          <w:p w14:paraId="6E97FA71" w14:textId="77777777" w:rsidR="002C7706" w:rsidRDefault="002C7706" w:rsidP="00336004">
            <w:pPr>
              <w:rPr>
                <w:rFonts w:eastAsia="Calibri"/>
              </w:rPr>
            </w:pPr>
          </w:p>
          <w:p w14:paraId="576FA0F5" w14:textId="77777777" w:rsidR="002C7706" w:rsidRPr="00FA14B3"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07EC406" w14:textId="492B23F0" w:rsidR="002C7706" w:rsidRDefault="002C7706" w:rsidP="00336004">
            <w:pPr>
              <w:spacing w:after="240"/>
              <w:rPr>
                <w:rFonts w:eastAsia="Calibri"/>
              </w:rPr>
            </w:pPr>
            <w:r>
              <w:rPr>
                <w:rFonts w:eastAsia="Calibri"/>
              </w:rPr>
              <w:t xml:space="preserve">Exit task: </w:t>
            </w:r>
            <w:r w:rsidR="00BB37F4">
              <w:rPr>
                <w:rFonts w:eastAsia="Calibri"/>
              </w:rPr>
              <w:t xml:space="preserve">Instruct </w:t>
            </w:r>
            <w:r w:rsidR="00516006">
              <w:rPr>
                <w:rFonts w:eastAsia="Calibri"/>
              </w:rPr>
              <w:t>learners</w:t>
            </w:r>
            <w:r>
              <w:rPr>
                <w:rFonts w:eastAsia="Calibri"/>
              </w:rPr>
              <w:t xml:space="preserve"> to evaluate their practice using the OSA mark scheme.</w:t>
            </w:r>
          </w:p>
          <w:p w14:paraId="4A32FF08" w14:textId="170E8E19" w:rsidR="002C7706" w:rsidRDefault="002C7706" w:rsidP="00336004">
            <w:pPr>
              <w:spacing w:after="240"/>
              <w:rPr>
                <w:rFonts w:eastAsia="Calibri"/>
              </w:rPr>
            </w:pPr>
            <w:r>
              <w:rPr>
                <w:rFonts w:eastAsia="Calibri"/>
              </w:rPr>
              <w:t xml:space="preserve">Circulate and compare </w:t>
            </w:r>
            <w:r w:rsidR="009D2724">
              <w:rPr>
                <w:rFonts w:eastAsia="Calibri"/>
              </w:rPr>
              <w:t>learner</w:t>
            </w:r>
            <w:r>
              <w:rPr>
                <w:rFonts w:eastAsia="Calibri"/>
              </w:rPr>
              <w:t xml:space="preserve"> self-evaluation against teacher mark.</w:t>
            </w:r>
          </w:p>
          <w:p w14:paraId="312D6378" w14:textId="77777777" w:rsidR="002C7706" w:rsidRDefault="002C7706" w:rsidP="00336004">
            <w:pPr>
              <w:spacing w:after="240"/>
              <w:rPr>
                <w:rFonts w:eastAsia="Calibri"/>
              </w:rPr>
            </w:pPr>
            <w:r>
              <w:rPr>
                <w:rFonts w:eastAsia="Calibri"/>
              </w:rPr>
              <w:t xml:space="preserve">Ask learners to identify improvements in their practice to improve grade. </w:t>
            </w:r>
          </w:p>
          <w:p w14:paraId="55AD1C57" w14:textId="77777777" w:rsidR="00516006" w:rsidRDefault="00516006" w:rsidP="00336004">
            <w:pPr>
              <w:spacing w:after="240"/>
              <w:rPr>
                <w:rFonts w:eastAsia="Calibri"/>
              </w:rPr>
            </w:pPr>
          </w:p>
          <w:p w14:paraId="042FD56F" w14:textId="4DF89D08" w:rsidR="002C7706" w:rsidRPr="00FA14B3" w:rsidRDefault="002C7706" w:rsidP="00336004">
            <w:pPr>
              <w:spacing w:after="240"/>
              <w:rPr>
                <w:rFonts w:eastAsia="Calibri"/>
              </w:rPr>
            </w:pPr>
            <w:r>
              <w:rPr>
                <w:rFonts w:eastAsia="Calibri"/>
              </w:rPr>
              <w:t>Collect improvements on board.</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1BA39E" w14:textId="05F57F44" w:rsidR="002C7706" w:rsidRDefault="002C7706" w:rsidP="00336004">
            <w:pPr>
              <w:rPr>
                <w:rFonts w:eastAsia="Calibri"/>
              </w:rPr>
            </w:pPr>
            <w:r w:rsidRPr="00FA14B3">
              <w:rPr>
                <w:rFonts w:eastAsia="Calibri"/>
              </w:rPr>
              <w:t xml:space="preserve">Task: </w:t>
            </w:r>
            <w:r>
              <w:rPr>
                <w:rFonts w:eastAsia="Calibri"/>
              </w:rPr>
              <w:t xml:space="preserve">Learners use OSA assignment </w:t>
            </w:r>
            <w:r w:rsidR="00E65702">
              <w:rPr>
                <w:rFonts w:eastAsia="Calibri"/>
              </w:rPr>
              <w:t>2</w:t>
            </w:r>
            <w:r w:rsidR="00BB37F4">
              <w:rPr>
                <w:rFonts w:eastAsia="Calibri"/>
              </w:rPr>
              <w:t>,</w:t>
            </w:r>
            <w:r w:rsidR="00E65702">
              <w:rPr>
                <w:rFonts w:eastAsia="Calibri"/>
              </w:rPr>
              <w:t xml:space="preserve"> part</w:t>
            </w:r>
            <w:r>
              <w:rPr>
                <w:rFonts w:eastAsia="Calibri"/>
              </w:rPr>
              <w:t xml:space="preserve"> 1(b) mark scheme to mark their work using the band descriptor and the indicative content.</w:t>
            </w:r>
          </w:p>
          <w:p w14:paraId="5160C940" w14:textId="77777777" w:rsidR="002C7706" w:rsidRDefault="002C7706" w:rsidP="00336004">
            <w:pPr>
              <w:rPr>
                <w:rFonts w:eastAsia="Calibri"/>
              </w:rPr>
            </w:pPr>
          </w:p>
          <w:p w14:paraId="437A82CC" w14:textId="77777777" w:rsidR="00516006" w:rsidRDefault="00516006" w:rsidP="00336004">
            <w:pPr>
              <w:rPr>
                <w:rFonts w:eastAsia="Calibri"/>
              </w:rPr>
            </w:pPr>
          </w:p>
          <w:p w14:paraId="091588D3" w14:textId="6A7FCA23" w:rsidR="002C7706" w:rsidRDefault="002C7706" w:rsidP="00336004">
            <w:pPr>
              <w:rPr>
                <w:rFonts w:eastAsia="Calibri"/>
              </w:rPr>
            </w:pPr>
            <w:r>
              <w:rPr>
                <w:rFonts w:eastAsia="Calibri"/>
              </w:rPr>
              <w:t xml:space="preserve">Learners write </w:t>
            </w:r>
            <w:r w:rsidR="00516006">
              <w:rPr>
                <w:rFonts w:eastAsia="Calibri"/>
              </w:rPr>
              <w:t>three</w:t>
            </w:r>
            <w:r>
              <w:rPr>
                <w:rFonts w:eastAsia="Calibri"/>
              </w:rPr>
              <w:t xml:space="preserve"> improvements to the SOP and add this in an evaluation section of their lab book.</w:t>
            </w:r>
          </w:p>
          <w:p w14:paraId="1A2EC1B3" w14:textId="77777777" w:rsidR="002C7706" w:rsidRPr="00FA14B3" w:rsidRDefault="002C7706" w:rsidP="00336004">
            <w:pPr>
              <w:rPr>
                <w:rFonts w:eastAsia="Calibri"/>
              </w:rPr>
            </w:pPr>
          </w:p>
          <w:p w14:paraId="407E0938" w14:textId="3E347240" w:rsidR="002C7706" w:rsidRDefault="002C7706" w:rsidP="00336004">
            <w:pPr>
              <w:rPr>
                <w:rFonts w:eastAsia="Calibri"/>
              </w:rPr>
            </w:pPr>
            <w:r>
              <w:rPr>
                <w:rFonts w:eastAsia="Calibri"/>
              </w:rPr>
              <w:t>Learners check the improvements they have suggested against the class consensus and correct their books if necessary</w:t>
            </w:r>
            <w:r w:rsidR="00516006">
              <w:rPr>
                <w:rFonts w:eastAsia="Calibri"/>
              </w:rPr>
              <w:t>.</w:t>
            </w:r>
          </w:p>
          <w:p w14:paraId="0EC9A89A" w14:textId="77777777" w:rsidR="00516006" w:rsidRPr="00FA14B3" w:rsidRDefault="005160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6955D4BD" w14:textId="77777777" w:rsidR="002C7706" w:rsidRPr="00FA14B3" w:rsidRDefault="002C7706" w:rsidP="00336004">
            <w:pPr>
              <w:widowControl w:val="0"/>
              <w:spacing w:line="276" w:lineRule="auto"/>
              <w:rPr>
                <w:rFonts w:eastAsia="Times New Roman"/>
              </w:rPr>
            </w:pPr>
          </w:p>
        </w:tc>
      </w:tr>
      <w:tr w:rsidR="002C7706" w:rsidRPr="00836AC9" w14:paraId="40169192"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77282E8" w14:textId="246E1BBE" w:rsidR="002C7706" w:rsidRPr="00B04D6B" w:rsidRDefault="002C7706" w:rsidP="00336004">
            <w:pPr>
              <w:rPr>
                <w:rFonts w:eastAsia="Times New Roman"/>
              </w:rPr>
            </w:pPr>
            <w:r w:rsidRPr="00B04D6B">
              <w:rPr>
                <w:rFonts w:eastAsia="Calibri"/>
                <w:b/>
              </w:rPr>
              <w:t>Other information:</w:t>
            </w:r>
            <w:r w:rsidRPr="00B04D6B">
              <w:rPr>
                <w:rFonts w:eastAsia="Calibri"/>
              </w:rPr>
              <w:t xml:space="preserve"> (e.g. differentiation, </w:t>
            </w:r>
            <w:r w:rsidR="009506F3" w:rsidRPr="009506F3">
              <w:rPr>
                <w:rFonts w:eastAsia="Calibri"/>
              </w:rPr>
              <w:t>English, Maths and Digital</w:t>
            </w:r>
            <w:r w:rsidRPr="00B04D6B">
              <w:rPr>
                <w:rFonts w:eastAsia="Calibri"/>
              </w:rPr>
              <w:t>)</w:t>
            </w:r>
          </w:p>
          <w:p w14:paraId="5F14E71B" w14:textId="77777777" w:rsidR="002C7706" w:rsidRPr="00B04D6B" w:rsidRDefault="002C7706" w:rsidP="00336004">
            <w:pPr>
              <w:rPr>
                <w:rFonts w:eastAsia="Calibri"/>
              </w:rPr>
            </w:pPr>
            <w:r w:rsidRPr="00B04D6B">
              <w:rPr>
                <w:rFonts w:eastAsia="Calibri"/>
              </w:rPr>
              <w:t>Class should be in laboratory.</w:t>
            </w:r>
          </w:p>
          <w:p w14:paraId="3FF2D512" w14:textId="77777777" w:rsidR="002C7706" w:rsidRPr="00FA14B3" w:rsidRDefault="002C7706" w:rsidP="00336004">
            <w:pPr>
              <w:rPr>
                <w:rFonts w:eastAsia="Calibri"/>
              </w:rPr>
            </w:pPr>
            <w:r w:rsidRPr="00FA14B3">
              <w:rPr>
                <w:rFonts w:eastAsia="Calibri"/>
              </w:rPr>
              <w:t>Opportunity to pair lower ability learners with higher ability learners for peer support</w:t>
            </w:r>
            <w:r>
              <w:rPr>
                <w:rFonts w:eastAsia="Calibri"/>
              </w:rPr>
              <w:t xml:space="preserve"> in evaluation tasks</w:t>
            </w:r>
            <w:r w:rsidRPr="00FA14B3">
              <w:rPr>
                <w:rFonts w:eastAsia="Calibri"/>
              </w:rPr>
              <w:t>.</w:t>
            </w:r>
          </w:p>
          <w:p w14:paraId="61E4DA58" w14:textId="2F2B0684" w:rsidR="002C7706" w:rsidRPr="00FA14B3" w:rsidRDefault="002C7706" w:rsidP="00336004">
            <w:pPr>
              <w:rPr>
                <w:rFonts w:eastAsia="Times New Roman"/>
              </w:rPr>
            </w:pPr>
            <w:r w:rsidRPr="00FA14B3">
              <w:rPr>
                <w:rFonts w:eastAsia="Calibri"/>
              </w:rPr>
              <w:t>Maths:</w:t>
            </w:r>
            <w:r>
              <w:rPr>
                <w:rFonts w:eastAsia="Calibri"/>
              </w:rPr>
              <w:t xml:space="preserve"> Multistep mole</w:t>
            </w:r>
            <w:r w:rsidRPr="00FA14B3">
              <w:rPr>
                <w:rFonts w:eastAsia="Calibri"/>
              </w:rPr>
              <w:t xml:space="preserve"> calculations.</w:t>
            </w:r>
          </w:p>
          <w:p w14:paraId="239954C3" w14:textId="05D232E9" w:rsidR="002C7706" w:rsidRPr="00FA14B3" w:rsidRDefault="002C7706" w:rsidP="00336004">
            <w:pPr>
              <w:rPr>
                <w:rFonts w:eastAsia="Calibri"/>
              </w:rPr>
            </w:pPr>
            <w:r w:rsidRPr="00FA14B3">
              <w:rPr>
                <w:rFonts w:eastAsia="Calibri"/>
              </w:rPr>
              <w:t xml:space="preserve">English: </w:t>
            </w:r>
            <w:r>
              <w:rPr>
                <w:rFonts w:eastAsia="Calibri"/>
              </w:rPr>
              <w:t>Following</w:t>
            </w:r>
            <w:r w:rsidRPr="00FA14B3">
              <w:rPr>
                <w:rFonts w:eastAsia="Calibri"/>
              </w:rPr>
              <w:t xml:space="preserve"> </w:t>
            </w:r>
            <w:r>
              <w:rPr>
                <w:rFonts w:eastAsia="Calibri"/>
              </w:rPr>
              <w:t>OSA</w:t>
            </w:r>
            <w:r w:rsidRPr="00FA14B3">
              <w:rPr>
                <w:rFonts w:eastAsia="Calibri"/>
              </w:rPr>
              <w:t xml:space="preserve">. </w:t>
            </w:r>
            <w:r>
              <w:rPr>
                <w:rFonts w:eastAsia="Calibri"/>
              </w:rPr>
              <w:t>Evaluation</w:t>
            </w:r>
            <w:r w:rsidR="00BB37F4">
              <w:rPr>
                <w:rFonts w:eastAsia="Calibri"/>
              </w:rPr>
              <w:t>.</w:t>
            </w:r>
            <w:r w:rsidRPr="00FA14B3">
              <w:rPr>
                <w:rFonts w:eastAsia="Calibri"/>
              </w:rPr>
              <w:t xml:space="preserve"> Completing </w:t>
            </w:r>
            <w:r w:rsidR="00BB37F4">
              <w:rPr>
                <w:rFonts w:eastAsia="Calibri"/>
              </w:rPr>
              <w:t>l</w:t>
            </w:r>
            <w:r w:rsidR="00BB37F4" w:rsidRPr="00FA14B3">
              <w:rPr>
                <w:rFonts w:eastAsia="Calibri"/>
              </w:rPr>
              <w:t xml:space="preserve">ab </w:t>
            </w:r>
            <w:r w:rsidR="00BB37F4">
              <w:rPr>
                <w:rFonts w:eastAsia="Calibri"/>
              </w:rPr>
              <w:t>b</w:t>
            </w:r>
            <w:r w:rsidR="00BB37F4" w:rsidRPr="00FA14B3">
              <w:rPr>
                <w:rFonts w:eastAsia="Calibri"/>
              </w:rPr>
              <w:t>ook</w:t>
            </w:r>
            <w:r w:rsidRPr="00FA14B3">
              <w:rPr>
                <w:rFonts w:eastAsia="Calibri"/>
              </w:rPr>
              <w:t>.</w:t>
            </w:r>
          </w:p>
          <w:p w14:paraId="4C557ACE" w14:textId="5817403E" w:rsidR="002C7706" w:rsidRPr="00FA14B3" w:rsidRDefault="002C7706" w:rsidP="00336004">
            <w:pPr>
              <w:rPr>
                <w:rFonts w:eastAsia="Calibri"/>
              </w:rPr>
            </w:pPr>
            <w:r w:rsidRPr="00FA14B3">
              <w:rPr>
                <w:rFonts w:eastAsia="Calibri"/>
              </w:rPr>
              <w:t xml:space="preserve">Consider overlay for dyslexic </w:t>
            </w:r>
            <w:r w:rsidR="00516006">
              <w:rPr>
                <w:rFonts w:eastAsia="Calibri"/>
              </w:rPr>
              <w:t>learners</w:t>
            </w:r>
            <w:r w:rsidRPr="00FA14B3">
              <w:rPr>
                <w:rFonts w:eastAsia="Calibri"/>
              </w:rPr>
              <w:t xml:space="preserve">. </w:t>
            </w:r>
          </w:p>
          <w:p w14:paraId="065512FF" w14:textId="77777777" w:rsidR="002C7706" w:rsidRPr="00FA14B3" w:rsidRDefault="002C7706" w:rsidP="00336004">
            <w:pPr>
              <w:rPr>
                <w:rFonts w:eastAsia="Calibri"/>
              </w:rPr>
            </w:pPr>
            <w:r w:rsidRPr="00FA14B3">
              <w:rPr>
                <w:rFonts w:eastAsia="Calibri"/>
              </w:rPr>
              <w:t xml:space="preserve">Teachers will circulate during individual and </w:t>
            </w:r>
            <w:r>
              <w:rPr>
                <w:rFonts w:eastAsia="Calibri"/>
              </w:rPr>
              <w:t>laboratory</w:t>
            </w:r>
            <w:r w:rsidRPr="00FA14B3">
              <w:rPr>
                <w:rFonts w:eastAsia="Calibri"/>
              </w:rPr>
              <w:t xml:space="preserve"> work to answer questions and check understanding. </w:t>
            </w:r>
          </w:p>
          <w:p w14:paraId="08C6722B" w14:textId="77777777" w:rsidR="002C7706" w:rsidRPr="00FA14B3" w:rsidRDefault="002C7706" w:rsidP="00336004">
            <w:pPr>
              <w:rPr>
                <w:rFonts w:eastAsia="Times New Roman"/>
              </w:rPr>
            </w:pPr>
            <w:r w:rsidRPr="00FA14B3">
              <w:rPr>
                <w:rFonts w:eastAsia="Calibri"/>
              </w:rPr>
              <w:t xml:space="preserve">Some learners will be able to </w:t>
            </w:r>
            <w:r>
              <w:rPr>
                <w:rFonts w:eastAsia="Calibri"/>
              </w:rPr>
              <w:t>make suggestions for SOP improvement.</w:t>
            </w:r>
          </w:p>
        </w:tc>
      </w:tr>
      <w:tr w:rsidR="002C7706" w:rsidRPr="00836AC9" w14:paraId="28ADF449"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DB5F7D" w14:textId="77777777" w:rsidR="002C7706" w:rsidRPr="00FA14B3" w:rsidRDefault="002C7706" w:rsidP="00336004">
            <w:pPr>
              <w:rPr>
                <w:rFonts w:eastAsia="Times New Roman"/>
              </w:rPr>
            </w:pPr>
            <w:r w:rsidRPr="00FA14B3">
              <w:rPr>
                <w:rFonts w:eastAsia="Calibri"/>
                <w:b/>
              </w:rPr>
              <w:lastRenderedPageBreak/>
              <w:t>Next steps in learning</w:t>
            </w:r>
            <w:r w:rsidRPr="00FA14B3">
              <w:rPr>
                <w:rFonts w:eastAsia="Calibri"/>
              </w:rPr>
              <w:t> </w:t>
            </w:r>
          </w:p>
          <w:p w14:paraId="46EB02E5" w14:textId="52A856CE" w:rsidR="002C7706" w:rsidRPr="00FA14B3" w:rsidRDefault="002C7706" w:rsidP="00336004">
            <w:pPr>
              <w:rPr>
                <w:rFonts w:eastAsia="Times New Roman"/>
              </w:rPr>
            </w:pPr>
            <w:r w:rsidRPr="00FA14B3">
              <w:rPr>
                <w:rFonts w:eastAsia="Calibri"/>
              </w:rPr>
              <w:t>Lesson prep:</w:t>
            </w:r>
            <w:r>
              <w:rPr>
                <w:rFonts w:eastAsia="Calibri"/>
              </w:rPr>
              <w:t xml:space="preserve"> </w:t>
            </w:r>
            <w:hyperlink r:id="rId26" w:history="1">
              <w:r w:rsidRPr="00C6720A">
                <w:rPr>
                  <w:rStyle w:val="Hyperlink"/>
                  <w:rFonts w:eastAsia="Calibri"/>
                </w:rPr>
                <w:t>SNAB biology</w:t>
              </w:r>
            </w:hyperlink>
            <w:r>
              <w:rPr>
                <w:rFonts w:eastAsia="Calibri"/>
              </w:rPr>
              <w:t xml:space="preserve"> or</w:t>
            </w:r>
            <w:r w:rsidRPr="00FA14B3">
              <w:rPr>
                <w:rFonts w:eastAsia="Calibri"/>
              </w:rPr>
              <w:t xml:space="preserve"> </w:t>
            </w:r>
            <w:hyperlink r:id="rId27" w:history="1">
              <w:r w:rsidRPr="00FB3DAD">
                <w:rPr>
                  <w:rStyle w:val="Hyperlink"/>
                  <w:rFonts w:eastAsia="Calibri"/>
                </w:rPr>
                <w:t>SAPS</w:t>
              </w:r>
            </w:hyperlink>
            <w:r w:rsidRPr="00C6720A">
              <w:rPr>
                <w:rFonts w:eastAsia="Calibri"/>
              </w:rPr>
              <w:t xml:space="preserve"> </w:t>
            </w:r>
            <w:r>
              <w:rPr>
                <w:rFonts w:eastAsia="Calibri"/>
              </w:rPr>
              <w:t>are among a number of web resources describing the</w:t>
            </w:r>
            <w:r w:rsidRPr="00FA14B3">
              <w:rPr>
                <w:rFonts w:eastAsia="Calibri"/>
              </w:rPr>
              <w:t xml:space="preserve"> process </w:t>
            </w:r>
            <w:r>
              <w:rPr>
                <w:rFonts w:eastAsia="Calibri"/>
              </w:rPr>
              <w:t xml:space="preserve">that </w:t>
            </w:r>
            <w:r w:rsidRPr="00FA14B3">
              <w:rPr>
                <w:rFonts w:eastAsia="Calibri"/>
              </w:rPr>
              <w:t xml:space="preserve">can be posted for flipped learning and for </w:t>
            </w:r>
            <w:r w:rsidR="00516006">
              <w:rPr>
                <w:rFonts w:eastAsia="Calibri"/>
              </w:rPr>
              <w:t>learners</w:t>
            </w:r>
            <w:r w:rsidRPr="00FA14B3">
              <w:rPr>
                <w:rFonts w:eastAsia="Calibri"/>
              </w:rPr>
              <w:t xml:space="preserve"> to access if they have any queries or want to revisit the learning.</w:t>
            </w:r>
          </w:p>
          <w:p w14:paraId="40DAE5C8" w14:textId="6BF7CD70" w:rsidR="002C7706" w:rsidRPr="00FA14B3" w:rsidRDefault="002C7706" w:rsidP="00336004">
            <w:pPr>
              <w:rPr>
                <w:rFonts w:eastAsia="Calibri"/>
                <w:b/>
              </w:rPr>
            </w:pPr>
            <w:r w:rsidRPr="00FA14B3">
              <w:rPr>
                <w:rFonts w:eastAsia="Calibri"/>
              </w:rPr>
              <w:t xml:space="preserve">In session </w:t>
            </w:r>
            <w:r>
              <w:rPr>
                <w:rFonts w:eastAsia="Calibri"/>
              </w:rPr>
              <w:t>14</w:t>
            </w:r>
            <w:r w:rsidR="00BB37F4">
              <w:rPr>
                <w:rFonts w:eastAsia="Calibri"/>
              </w:rPr>
              <w:t xml:space="preserve">, </w:t>
            </w:r>
            <w:r>
              <w:rPr>
                <w:rFonts w:eastAsia="Calibri"/>
              </w:rPr>
              <w:t>learner</w:t>
            </w:r>
            <w:r w:rsidRPr="00FA14B3">
              <w:rPr>
                <w:rFonts w:eastAsia="Calibri"/>
              </w:rPr>
              <w:t>s</w:t>
            </w:r>
            <w:r>
              <w:rPr>
                <w:rFonts w:eastAsia="Calibri"/>
              </w:rPr>
              <w:t xml:space="preserve"> will research automated titration methods, B2.31 </w:t>
            </w:r>
            <w:r w:rsidRPr="00CD4F53">
              <w:rPr>
                <w:rFonts w:eastAsia="Calibri"/>
              </w:rPr>
              <w:t>[version 2.0 June 2023 technical: laboratory science]</w:t>
            </w:r>
            <w:r w:rsidRPr="00FA14B3">
              <w:rPr>
                <w:rFonts w:eastAsia="Calibri"/>
              </w:rPr>
              <w:t>)</w:t>
            </w:r>
            <w:r>
              <w:rPr>
                <w:rFonts w:eastAsia="Calibri"/>
              </w:rPr>
              <w:t>.</w:t>
            </w:r>
          </w:p>
        </w:tc>
      </w:tr>
    </w:tbl>
    <w:p w14:paraId="34816B10" w14:textId="77777777" w:rsidR="002C7706" w:rsidRDefault="002C7706" w:rsidP="002C7706"/>
    <w:p w14:paraId="63F516C8" w14:textId="77777777" w:rsidR="002C7706" w:rsidRDefault="002C7706" w:rsidP="002C7706">
      <w:r>
        <w:br w:type="page"/>
      </w:r>
    </w:p>
    <w:p w14:paraId="4C77EBEB" w14:textId="67EBB0F9" w:rsidR="002C7706" w:rsidRDefault="002C7706" w:rsidP="002C7706">
      <w:pPr>
        <w:rPr>
          <w:rFonts w:ascii="Times New Roman" w:eastAsia="Times New Roman" w:hAnsi="Times New Roman" w:cs="Times New Roman"/>
        </w:rPr>
      </w:pPr>
      <w:r>
        <w:rPr>
          <w:b/>
          <w:sz w:val="28"/>
          <w:szCs w:val="28"/>
        </w:rPr>
        <w:lastRenderedPageBreak/>
        <w:t> </w:t>
      </w:r>
    </w:p>
    <w:tbl>
      <w:tblPr>
        <w:tblStyle w:val="19"/>
        <w:tblW w:w="13740" w:type="dxa"/>
        <w:tblLayout w:type="fixed"/>
        <w:tblLook w:val="0400" w:firstRow="0" w:lastRow="0" w:firstColumn="0" w:lastColumn="0" w:noHBand="0" w:noVBand="1"/>
      </w:tblPr>
      <w:tblGrid>
        <w:gridCol w:w="1095"/>
        <w:gridCol w:w="4905"/>
        <w:gridCol w:w="4905"/>
        <w:gridCol w:w="2835"/>
      </w:tblGrid>
      <w:tr w:rsidR="002C7706" w:rsidRPr="007A2066" w14:paraId="6E4DFC70"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A27A7A" w14:textId="041F8DB8" w:rsidR="002C7706" w:rsidRPr="001D69AC" w:rsidRDefault="002C7706" w:rsidP="00336004">
            <w:pPr>
              <w:rPr>
                <w:rFonts w:eastAsia="Calibri"/>
              </w:rPr>
            </w:pPr>
            <w:r w:rsidRPr="001D69AC">
              <w:rPr>
                <w:rFonts w:eastAsia="Calibri"/>
                <w:b/>
              </w:rPr>
              <w:t xml:space="preserve">Title: </w:t>
            </w:r>
            <w:r>
              <w:rPr>
                <w:rFonts w:eastAsia="Calibri"/>
              </w:rPr>
              <w:t xml:space="preserve">Conductometric </w:t>
            </w:r>
            <w:r w:rsidR="006E71B5">
              <w:rPr>
                <w:rFonts w:eastAsia="Calibri"/>
              </w:rPr>
              <w:t>t</w:t>
            </w:r>
            <w:r>
              <w:rPr>
                <w:rFonts w:eastAsia="Calibri"/>
              </w:rPr>
              <w:t>itrations</w:t>
            </w:r>
          </w:p>
          <w:p w14:paraId="07416793" w14:textId="77777777" w:rsidR="002C7706" w:rsidRPr="001D69AC" w:rsidRDefault="002C7706" w:rsidP="00336004">
            <w:pPr>
              <w:rPr>
                <w:rFonts w:eastAsia="Calibri"/>
              </w:rPr>
            </w:pPr>
          </w:p>
          <w:p w14:paraId="5EA9DEB7" w14:textId="7B5DB232" w:rsidR="00BB37F4" w:rsidRDefault="002C7706" w:rsidP="00336004">
            <w:pPr>
              <w:rPr>
                <w:rFonts w:eastAsia="Calibri"/>
              </w:rPr>
            </w:pPr>
            <w:r w:rsidRPr="001D69AC">
              <w:rPr>
                <w:rFonts w:eastAsia="Calibri"/>
                <w:b/>
              </w:rPr>
              <w:t>Targeted content reference</w:t>
            </w:r>
            <w:r w:rsidR="008671D2">
              <w:rPr>
                <w:rFonts w:eastAsia="Calibri"/>
                <w:b/>
              </w:rPr>
              <w:t>:</w:t>
            </w:r>
          </w:p>
          <w:p w14:paraId="732F304A" w14:textId="09C7EE88" w:rsidR="002C7706" w:rsidRPr="001D69AC" w:rsidRDefault="002C7706" w:rsidP="00336004">
            <w:pPr>
              <w:rPr>
                <w:rFonts w:eastAsia="Calibri"/>
              </w:rPr>
            </w:pPr>
            <w:r w:rsidRPr="001D69AC">
              <w:rPr>
                <w:rFonts w:eastAsia="Calibri"/>
              </w:rPr>
              <w:t xml:space="preserve">Performance </w:t>
            </w:r>
            <w:r w:rsidR="006E71B5">
              <w:rPr>
                <w:rFonts w:eastAsia="Calibri"/>
              </w:rPr>
              <w:t>O</w:t>
            </w:r>
            <w:r w:rsidR="00866CE6">
              <w:rPr>
                <w:rFonts w:eastAsia="Calibri"/>
              </w:rPr>
              <w:t>utcome</w:t>
            </w:r>
            <w:r w:rsidRPr="001D69AC">
              <w:rPr>
                <w:rFonts w:eastAsia="Calibri"/>
              </w:rPr>
              <w:t xml:space="preserve"> 1, K.1.</w:t>
            </w:r>
            <w:r>
              <w:rPr>
                <w:rFonts w:eastAsia="Calibri"/>
              </w:rPr>
              <w:t>47</w:t>
            </w:r>
            <w:r w:rsidRPr="001D69AC">
              <w:rPr>
                <w:rFonts w:eastAsia="Calibri"/>
              </w:rPr>
              <w:t>, S1.7</w:t>
            </w:r>
            <w:r>
              <w:rPr>
                <w:rFonts w:eastAsia="Calibri"/>
              </w:rPr>
              <w:t>3 and</w:t>
            </w:r>
            <w:r w:rsidRPr="001D69AC">
              <w:rPr>
                <w:rFonts w:eastAsia="Calibri"/>
              </w:rPr>
              <w:t xml:space="preserve"> S1.</w:t>
            </w:r>
            <w:r>
              <w:rPr>
                <w:rFonts w:eastAsia="Calibri"/>
              </w:rPr>
              <w:t>75</w:t>
            </w:r>
            <w:r w:rsidR="00866CE6">
              <w:rPr>
                <w:rFonts w:eastAsia="Calibri"/>
              </w:rPr>
              <w:t xml:space="preserve">, </w:t>
            </w:r>
            <w:r w:rsidR="00866CE6" w:rsidRPr="001D69AC">
              <w:rPr>
                <w:rFonts w:eastAsia="Calibri"/>
              </w:rPr>
              <w:t>GMC1, GMC5</w:t>
            </w:r>
            <w:r w:rsidRPr="001D69AC">
              <w:rPr>
                <w:rFonts w:eastAsia="Calibri"/>
              </w:rPr>
              <w:t xml:space="preserve"> [version 2.0 June 2023 technical: laboratory science]</w:t>
            </w:r>
          </w:p>
          <w:p w14:paraId="745C886E" w14:textId="77777777" w:rsidR="002C7706" w:rsidRPr="001D69AC" w:rsidRDefault="002C7706" w:rsidP="00336004">
            <w:pPr>
              <w:rPr>
                <w:rFonts w:eastAsia="Calibri"/>
              </w:rPr>
            </w:pPr>
          </w:p>
          <w:p w14:paraId="1CEAE66A" w14:textId="77777777" w:rsidR="002C7706" w:rsidRPr="001D69AC" w:rsidRDefault="002C7706" w:rsidP="00336004">
            <w:pPr>
              <w:rPr>
                <w:rFonts w:eastAsia="Calibri"/>
              </w:rPr>
            </w:pPr>
            <w:r w:rsidRPr="001D69AC">
              <w:rPr>
                <w:rFonts w:eastAsia="Calibri"/>
                <w:b/>
              </w:rPr>
              <w:t>Lesson sequence number:</w:t>
            </w:r>
            <w:r w:rsidRPr="001D69AC">
              <w:rPr>
                <w:rFonts w:eastAsia="Calibri"/>
              </w:rPr>
              <w:t xml:space="preserve"> </w:t>
            </w:r>
            <w:r>
              <w:rPr>
                <w:rFonts w:eastAsia="Calibri"/>
              </w:rPr>
              <w:t>12</w:t>
            </w:r>
            <w:r w:rsidRPr="001D69AC">
              <w:rPr>
                <w:rFonts w:eastAsia="Calibri"/>
              </w:rPr>
              <w:t xml:space="preserve"> of 14</w:t>
            </w:r>
          </w:p>
          <w:p w14:paraId="7A962D1F" w14:textId="77777777" w:rsidR="002C7706" w:rsidRPr="001D69AC" w:rsidRDefault="002C7706" w:rsidP="00336004">
            <w:pPr>
              <w:rPr>
                <w:rFonts w:eastAsia="Calibri"/>
              </w:rPr>
            </w:pPr>
          </w:p>
        </w:tc>
      </w:tr>
      <w:tr w:rsidR="002C7706" w:rsidRPr="007A2066" w14:paraId="124B0856"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E39A19" w14:textId="233C86AA" w:rsidR="00BB37F4" w:rsidRDefault="002C7706" w:rsidP="00336004">
            <w:pPr>
              <w:rPr>
                <w:rFonts w:eastAsia="Calibri"/>
              </w:rPr>
            </w:pPr>
            <w:r w:rsidRPr="001D69AC">
              <w:rPr>
                <w:rFonts w:eastAsia="Calibri"/>
                <w:b/>
              </w:rPr>
              <w:t>Prior learning</w:t>
            </w:r>
            <w:r w:rsidR="008671D2">
              <w:rPr>
                <w:rFonts w:eastAsia="Calibri"/>
                <w:b/>
              </w:rPr>
              <w:t>:</w:t>
            </w:r>
          </w:p>
          <w:p w14:paraId="40DA5065" w14:textId="4471DC44" w:rsidR="002C7706" w:rsidRPr="001D69AC" w:rsidRDefault="002C7706" w:rsidP="00336004">
            <w:pPr>
              <w:rPr>
                <w:rFonts w:eastAsia="Calibri"/>
              </w:rPr>
            </w:pPr>
            <w:r w:rsidRPr="001D69AC">
              <w:rPr>
                <w:rFonts w:eastAsia="Calibri"/>
              </w:rPr>
              <w:t>Core</w:t>
            </w:r>
            <w:r>
              <w:rPr>
                <w:rFonts w:eastAsia="Calibri"/>
              </w:rPr>
              <w:t xml:space="preserve"> </w:t>
            </w:r>
            <w:r w:rsidR="006E71B5">
              <w:rPr>
                <w:rFonts w:eastAsia="Calibri"/>
              </w:rPr>
              <w:t>S</w:t>
            </w:r>
            <w:r w:rsidRPr="001D69AC">
              <w:rPr>
                <w:rFonts w:eastAsia="Calibri"/>
              </w:rPr>
              <w:t xml:space="preserve">cience </w:t>
            </w:r>
            <w:r w:rsidR="008671D2">
              <w:rPr>
                <w:rFonts w:eastAsia="Calibri"/>
              </w:rPr>
              <w:t>c</w:t>
            </w:r>
            <w:r w:rsidRPr="001D69AC">
              <w:rPr>
                <w:rFonts w:eastAsia="Calibri"/>
              </w:rPr>
              <w:t>oncepts</w:t>
            </w:r>
            <w:r w:rsidR="00866CE6">
              <w:rPr>
                <w:rFonts w:eastAsia="Calibri"/>
              </w:rPr>
              <w:t>,</w:t>
            </w:r>
            <w:r w:rsidRPr="001D69AC">
              <w:rPr>
                <w:rFonts w:eastAsia="Calibri"/>
              </w:rPr>
              <w:t xml:space="preserve"> B1.44</w:t>
            </w:r>
          </w:p>
        </w:tc>
      </w:tr>
      <w:tr w:rsidR="002C7706" w:rsidRPr="007A2066" w14:paraId="201BCC27" w14:textId="77777777" w:rsidTr="00336004">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8B9652" w14:textId="77777777" w:rsidR="002C7706" w:rsidRPr="00140C8B" w:rsidRDefault="002C7706" w:rsidP="00336004">
            <w:pPr>
              <w:rPr>
                <w:rFonts w:eastAsia="Calibri"/>
                <w:b/>
                <w:bCs/>
              </w:rPr>
            </w:pPr>
            <w:r w:rsidRPr="00140C8B">
              <w:rPr>
                <w:rFonts w:eastAsia="Calibri"/>
                <w:b/>
                <w:bCs/>
              </w:rPr>
              <w:t>Timing</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D12A1C6" w14:textId="77777777" w:rsidR="002C7706" w:rsidRPr="00140C8B" w:rsidRDefault="002C7706" w:rsidP="00336004">
            <w:pPr>
              <w:rPr>
                <w:rFonts w:eastAsia="Calibri"/>
                <w:b/>
                <w:bCs/>
              </w:rPr>
            </w:pPr>
            <w:r w:rsidRPr="00140C8B">
              <w:rPr>
                <w:rFonts w:eastAsia="Calibri"/>
                <w:b/>
                <w:bCs/>
              </w:rPr>
              <w:t>Teacher activity</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D52EE7" w14:textId="77777777" w:rsidR="002C7706" w:rsidRPr="00140C8B" w:rsidRDefault="002C7706" w:rsidP="00336004">
            <w:pPr>
              <w:rPr>
                <w:rFonts w:eastAsia="Calibri"/>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3752510" w14:textId="77777777" w:rsidR="002C7706" w:rsidRPr="00140C8B" w:rsidRDefault="002C7706" w:rsidP="00336004">
            <w:pPr>
              <w:rPr>
                <w:rFonts w:eastAsia="Calibri"/>
                <w:b/>
                <w:bCs/>
              </w:rPr>
            </w:pPr>
            <w:r w:rsidRPr="00140C8B">
              <w:rPr>
                <w:rFonts w:eastAsia="Calibri"/>
                <w:b/>
                <w:bCs/>
              </w:rPr>
              <w:t>Resource</w:t>
            </w:r>
          </w:p>
        </w:tc>
      </w:tr>
      <w:tr w:rsidR="002C7706" w:rsidRPr="007A2066" w14:paraId="48C6D058" w14:textId="77777777" w:rsidTr="00336004">
        <w:trPr>
          <w:trHeight w:val="575"/>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73B8E0" w14:textId="77777777" w:rsidR="002C7706" w:rsidRPr="001D69AC" w:rsidRDefault="002C7706" w:rsidP="00336004">
            <w:pPr>
              <w:rPr>
                <w:rFonts w:eastAsia="Calibri"/>
              </w:rPr>
            </w:pPr>
            <w:r w:rsidRPr="001D69AC">
              <w:rPr>
                <w:rFonts w:eastAsia="Calibri"/>
              </w:rPr>
              <w:t>10 minutes</w:t>
            </w:r>
          </w:p>
          <w:p w14:paraId="238858DF" w14:textId="77777777" w:rsidR="002C7706" w:rsidRPr="001D69AC" w:rsidRDefault="002C7706" w:rsidP="00336004">
            <w:pPr>
              <w:spacing w:after="240"/>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0C62147" w14:textId="77777777" w:rsidR="002C7706" w:rsidRPr="001D69AC" w:rsidRDefault="002C7706" w:rsidP="00336004">
            <w:pPr>
              <w:rPr>
                <w:rFonts w:eastAsia="Calibri"/>
              </w:rPr>
            </w:pPr>
            <w:r w:rsidRPr="001D69AC">
              <w:rPr>
                <w:rFonts w:eastAsia="Calibri"/>
              </w:rPr>
              <w:t xml:space="preserve">Starter to check </w:t>
            </w:r>
            <w:r>
              <w:rPr>
                <w:rFonts w:eastAsia="Calibri"/>
              </w:rPr>
              <w:t>understanding of oxidation and reduction in electrolysis cell</w:t>
            </w:r>
            <w:r w:rsidRPr="001D69AC">
              <w:rPr>
                <w:rFonts w:eastAsia="Calibri"/>
              </w:rPr>
              <w:t>.</w:t>
            </w:r>
            <w:r>
              <w:rPr>
                <w:rFonts w:eastAsia="Calibri"/>
              </w:rPr>
              <w:t xml:space="preserve"> Present starter slide.</w:t>
            </w:r>
          </w:p>
          <w:p w14:paraId="0BF77876" w14:textId="77777777" w:rsidR="002C7706" w:rsidRPr="001D69AC"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FD50E46" w14:textId="77777777" w:rsidR="002C7706" w:rsidRPr="001D69AC" w:rsidRDefault="002C7706" w:rsidP="00336004">
            <w:pPr>
              <w:rPr>
                <w:rFonts w:eastAsia="Calibri"/>
              </w:rPr>
            </w:pPr>
            <w:r w:rsidRPr="001D69AC">
              <w:rPr>
                <w:rFonts w:eastAsia="Calibri"/>
              </w:rPr>
              <w:t xml:space="preserve">Task: </w:t>
            </w:r>
            <w:r>
              <w:rPr>
                <w:rFonts w:eastAsia="Calibri"/>
              </w:rPr>
              <w:t>In pairs, identify species being oxidised and reduced and identify effect on conductivity</w:t>
            </w: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B91713E" w14:textId="5F1BE59B" w:rsidR="002C7706" w:rsidRDefault="002C7706" w:rsidP="00336004">
            <w:pPr>
              <w:rPr>
                <w:rFonts w:eastAsia="Calibri"/>
              </w:rPr>
            </w:pPr>
            <w:r w:rsidRPr="001D69AC">
              <w:rPr>
                <w:rFonts w:eastAsia="Calibri"/>
              </w:rPr>
              <w:t>Slide deck</w:t>
            </w:r>
          </w:p>
          <w:p w14:paraId="35B21AE3" w14:textId="77777777" w:rsidR="002C7706" w:rsidRDefault="002C7706" w:rsidP="00336004">
            <w:pPr>
              <w:rPr>
                <w:rFonts w:eastAsia="Calibri"/>
              </w:rPr>
            </w:pPr>
          </w:p>
          <w:p w14:paraId="0CBE3542" w14:textId="4C446165" w:rsidR="002C7706" w:rsidRDefault="002C7706" w:rsidP="00336004">
            <w:pPr>
              <w:rPr>
                <w:rFonts w:eastAsia="Calibri"/>
              </w:rPr>
            </w:pPr>
            <w:r>
              <w:rPr>
                <w:rFonts w:eastAsia="Calibri"/>
              </w:rPr>
              <w:t xml:space="preserve">Conductivity </w:t>
            </w:r>
            <w:r w:rsidR="006E71B5">
              <w:rPr>
                <w:rFonts w:eastAsia="Calibri"/>
              </w:rPr>
              <w:t>e</w:t>
            </w:r>
            <w:r>
              <w:rPr>
                <w:rFonts w:eastAsia="Calibri"/>
              </w:rPr>
              <w:t xml:space="preserve">xercise </w:t>
            </w:r>
            <w:r w:rsidR="006E71B5">
              <w:rPr>
                <w:rFonts w:eastAsia="Calibri"/>
              </w:rPr>
              <w:t>s</w:t>
            </w:r>
            <w:r>
              <w:rPr>
                <w:rFonts w:eastAsia="Calibri"/>
              </w:rPr>
              <w:t>heet</w:t>
            </w:r>
          </w:p>
          <w:p w14:paraId="780DE0B1" w14:textId="77777777" w:rsidR="002C7706" w:rsidRDefault="002C7706" w:rsidP="00336004">
            <w:pPr>
              <w:rPr>
                <w:rFonts w:eastAsia="Calibri"/>
              </w:rPr>
            </w:pPr>
          </w:p>
          <w:p w14:paraId="6F90D002" w14:textId="4D5FDFB7" w:rsidR="00BE3C28" w:rsidRDefault="00BE3C28" w:rsidP="00336004">
            <w:pPr>
              <w:rPr>
                <w:rFonts w:eastAsia="Calibri"/>
              </w:rPr>
            </w:pPr>
            <w:r>
              <w:rPr>
                <w:rFonts w:eastAsia="Calibri"/>
              </w:rPr>
              <w:t xml:space="preserve">RA SOP </w:t>
            </w:r>
            <w:r w:rsidR="006E71B5">
              <w:rPr>
                <w:rFonts w:eastAsia="Calibri"/>
              </w:rPr>
              <w:t>e</w:t>
            </w:r>
            <w:r>
              <w:rPr>
                <w:rFonts w:eastAsia="Calibri"/>
              </w:rPr>
              <w:t>xample 4</w:t>
            </w:r>
          </w:p>
          <w:p w14:paraId="2CF6C33E" w14:textId="77777777" w:rsidR="00BE3C28" w:rsidRDefault="00BE3C28" w:rsidP="00336004">
            <w:pPr>
              <w:rPr>
                <w:rFonts w:eastAsia="Calibri"/>
              </w:rPr>
            </w:pPr>
          </w:p>
          <w:p w14:paraId="4771DD96" w14:textId="5D6C106C" w:rsidR="002C7706" w:rsidRPr="001D69AC" w:rsidRDefault="002C7706" w:rsidP="00336004">
            <w:pPr>
              <w:rPr>
                <w:rFonts w:eastAsia="Calibri"/>
              </w:rPr>
            </w:pPr>
            <w:r w:rsidRPr="001D69AC">
              <w:rPr>
                <w:rFonts w:eastAsia="Calibri"/>
              </w:rPr>
              <w:t xml:space="preserve">SOP </w:t>
            </w:r>
            <w:r w:rsidR="006E71B5">
              <w:rPr>
                <w:rFonts w:eastAsia="Calibri"/>
              </w:rPr>
              <w:t>e</w:t>
            </w:r>
            <w:r>
              <w:rPr>
                <w:rFonts w:eastAsia="Calibri"/>
              </w:rPr>
              <w:t>xample 4</w:t>
            </w:r>
          </w:p>
          <w:p w14:paraId="764EA3EC" w14:textId="77777777" w:rsidR="002C7706" w:rsidRPr="001D69AC" w:rsidRDefault="002C7706" w:rsidP="00336004">
            <w:pPr>
              <w:rPr>
                <w:rFonts w:eastAsia="Calibri"/>
              </w:rPr>
            </w:pPr>
          </w:p>
          <w:p w14:paraId="37553C24" w14:textId="77777777" w:rsidR="002C7706" w:rsidRDefault="002C7706" w:rsidP="00336004">
            <w:pPr>
              <w:rPr>
                <w:rFonts w:eastAsia="Calibri"/>
              </w:rPr>
            </w:pPr>
          </w:p>
          <w:p w14:paraId="5BF107D8" w14:textId="77777777" w:rsidR="002C7706" w:rsidRPr="001D69AC" w:rsidRDefault="002C7706" w:rsidP="00336004">
            <w:pPr>
              <w:rPr>
                <w:rFonts w:eastAsia="Calibri"/>
              </w:rPr>
            </w:pPr>
            <w:r w:rsidRPr="001D69AC">
              <w:rPr>
                <w:rFonts w:eastAsia="Calibri"/>
              </w:rPr>
              <w:br/>
            </w:r>
          </w:p>
        </w:tc>
      </w:tr>
      <w:tr w:rsidR="002C7706" w:rsidRPr="007A2066" w14:paraId="3F7ADB83" w14:textId="77777777" w:rsidTr="00336004">
        <w:trPr>
          <w:trHeight w:val="1793"/>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33A8DF" w14:textId="77777777" w:rsidR="002C7706" w:rsidRPr="001D69AC" w:rsidRDefault="002C7706" w:rsidP="00336004">
            <w:pPr>
              <w:rPr>
                <w:rFonts w:eastAsia="Calibri"/>
              </w:rPr>
            </w:pPr>
            <w:r w:rsidRPr="001D69AC">
              <w:rPr>
                <w:rFonts w:eastAsia="Calibri"/>
              </w:rPr>
              <w:t>1</w:t>
            </w:r>
            <w:r>
              <w:rPr>
                <w:rFonts w:eastAsia="Calibri"/>
              </w:rPr>
              <w:t xml:space="preserve">0 </w:t>
            </w:r>
            <w:r w:rsidRPr="001D69AC">
              <w:rPr>
                <w:rFonts w:eastAsia="Calibri"/>
              </w:rPr>
              <w:t>minutes</w:t>
            </w:r>
          </w:p>
          <w:p w14:paraId="6EE231E0" w14:textId="77777777" w:rsidR="002C7706" w:rsidRPr="001D69AC" w:rsidRDefault="002C7706" w:rsidP="00336004">
            <w:pPr>
              <w:rPr>
                <w:rFonts w:eastAsia="Calibri"/>
              </w:rPr>
            </w:pPr>
          </w:p>
          <w:p w14:paraId="76A0476C" w14:textId="77777777" w:rsidR="002C7706" w:rsidRPr="001D69AC" w:rsidRDefault="002C7706" w:rsidP="00336004">
            <w:pPr>
              <w:rPr>
                <w:rFonts w:eastAsia="Calibri"/>
              </w:rPr>
            </w:pPr>
          </w:p>
          <w:p w14:paraId="7DE0ED8C" w14:textId="77777777" w:rsidR="002C7706" w:rsidRPr="001D69AC" w:rsidRDefault="002C7706" w:rsidP="00336004">
            <w:pPr>
              <w:rPr>
                <w:rFonts w:eastAsia="Calibri"/>
              </w:rPr>
            </w:pPr>
          </w:p>
          <w:p w14:paraId="390602AE" w14:textId="77777777" w:rsidR="002C7706" w:rsidRPr="001D69AC"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A19990" w14:textId="77777777" w:rsidR="002C7706" w:rsidRDefault="002C7706" w:rsidP="00336004">
            <w:pPr>
              <w:rPr>
                <w:rFonts w:eastAsia="Calibri"/>
              </w:rPr>
            </w:pPr>
            <w:r>
              <w:rPr>
                <w:rFonts w:eastAsia="Calibri"/>
              </w:rPr>
              <w:t xml:space="preserve">Explain solubility of ionic species will determine conductivity in solution. </w:t>
            </w:r>
          </w:p>
          <w:p w14:paraId="708D06AC" w14:textId="77777777" w:rsidR="002C7706" w:rsidRDefault="002C7706" w:rsidP="00336004">
            <w:pPr>
              <w:rPr>
                <w:rFonts w:eastAsia="Calibri"/>
              </w:rPr>
            </w:pPr>
          </w:p>
          <w:p w14:paraId="6D45DAC2" w14:textId="77777777" w:rsidR="002C7706" w:rsidRPr="001D69AC" w:rsidRDefault="002C7706" w:rsidP="00336004">
            <w:pPr>
              <w:rPr>
                <w:rFonts w:eastAsia="Calibri"/>
              </w:rPr>
            </w:pPr>
            <w:r>
              <w:rPr>
                <w:rFonts w:eastAsia="Calibri"/>
              </w:rPr>
              <w:t>Describe how conductivity meter works with both contacting and electrodeless examples.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BE6426F" w14:textId="77777777" w:rsidR="002C7706" w:rsidRDefault="002C7706" w:rsidP="00336004">
            <w:pPr>
              <w:rPr>
                <w:rFonts w:eastAsia="Calibri"/>
              </w:rPr>
            </w:pPr>
            <w:r>
              <w:rPr>
                <w:rFonts w:eastAsia="Calibri"/>
              </w:rPr>
              <w:t>Make notes, ask questions</w:t>
            </w:r>
            <w:r w:rsidRPr="001D69AC">
              <w:rPr>
                <w:rFonts w:eastAsia="Calibri"/>
              </w:rPr>
              <w:t xml:space="preserve">. </w:t>
            </w:r>
          </w:p>
          <w:p w14:paraId="3B8F5CD7" w14:textId="77777777" w:rsidR="002C7706" w:rsidRDefault="002C7706" w:rsidP="00336004">
            <w:pPr>
              <w:rPr>
                <w:rFonts w:eastAsia="Calibri"/>
              </w:rPr>
            </w:pPr>
          </w:p>
          <w:p w14:paraId="05E966A5" w14:textId="77777777" w:rsidR="002C7706" w:rsidRDefault="002C7706" w:rsidP="00336004">
            <w:pPr>
              <w:rPr>
                <w:rFonts w:eastAsia="Calibri"/>
              </w:rPr>
            </w:pPr>
          </w:p>
          <w:p w14:paraId="661386CE" w14:textId="7D0FD0F8" w:rsidR="002C7706" w:rsidRDefault="002C7706" w:rsidP="00336004">
            <w:pPr>
              <w:rPr>
                <w:rFonts w:eastAsia="Calibri"/>
              </w:rPr>
            </w:pPr>
          </w:p>
          <w:p w14:paraId="162775E3" w14:textId="77777777" w:rsidR="002C7706" w:rsidRPr="001D69AC"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E25245" w14:textId="77777777" w:rsidR="002C7706" w:rsidRPr="001D69AC" w:rsidRDefault="002C7706" w:rsidP="00336004">
            <w:pPr>
              <w:widowControl w:val="0"/>
              <w:spacing w:line="276" w:lineRule="auto"/>
              <w:rPr>
                <w:rFonts w:eastAsia="Times New Roman"/>
              </w:rPr>
            </w:pPr>
          </w:p>
        </w:tc>
      </w:tr>
      <w:tr w:rsidR="002C7706" w:rsidRPr="007A2066" w14:paraId="5ECE6435"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743FE24" w14:textId="77777777" w:rsidR="002C7706" w:rsidRPr="001D69AC" w:rsidRDefault="002C7706" w:rsidP="00336004">
            <w:pPr>
              <w:rPr>
                <w:rFonts w:eastAsia="Calibri"/>
              </w:rPr>
            </w:pPr>
            <w:r>
              <w:rPr>
                <w:rFonts w:eastAsia="Calibri"/>
              </w:rPr>
              <w:t>10 min</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6799BD9" w14:textId="765943B8" w:rsidR="002C7706" w:rsidRDefault="002C7706" w:rsidP="00336004">
            <w:pPr>
              <w:rPr>
                <w:rFonts w:eastAsia="Calibri"/>
              </w:rPr>
            </w:pPr>
            <w:r>
              <w:rPr>
                <w:rFonts w:eastAsia="Calibri"/>
              </w:rPr>
              <w:t>Show learners example graphs of conductivity against volume added and show</w:t>
            </w:r>
            <w:r w:rsidR="00205302">
              <w:rPr>
                <w:rFonts w:eastAsia="Calibri"/>
              </w:rPr>
              <w:t xml:space="preserve"> “</w:t>
            </w:r>
            <w:r>
              <w:rPr>
                <w:rFonts w:eastAsia="Calibri"/>
              </w:rPr>
              <w:t>equivalence point as gradient of change in conductivity changes</w:t>
            </w:r>
            <w:r w:rsidR="00205302">
              <w:rPr>
                <w:rFonts w:eastAsia="Calibri"/>
              </w:rPr>
              <w:t>”</w:t>
            </w:r>
            <w:r>
              <w:rPr>
                <w:rFonts w:eastAsia="Calibri"/>
              </w:rPr>
              <w:t>.</w:t>
            </w:r>
          </w:p>
          <w:p w14:paraId="725C9577" w14:textId="77777777" w:rsidR="002C7706" w:rsidRDefault="002C7706" w:rsidP="00336004">
            <w:pPr>
              <w:rPr>
                <w:rFonts w:eastAsia="Calibri"/>
              </w:rPr>
            </w:pPr>
          </w:p>
          <w:p w14:paraId="64DEFAED" w14:textId="77777777" w:rsidR="002C7706" w:rsidRDefault="002C7706" w:rsidP="00336004">
            <w:pPr>
              <w:rPr>
                <w:rFonts w:eastAsia="Calibri"/>
              </w:rPr>
            </w:pPr>
            <w:r>
              <w:rPr>
                <w:rFonts w:eastAsia="Calibri"/>
              </w:rPr>
              <w:t>Hand out exercise sheet. Instruct learners to use example data to identify equivalence point and to calculate concentrations from volume added using the four-point method.</w:t>
            </w:r>
          </w:p>
          <w:p w14:paraId="594D4A4F" w14:textId="77777777" w:rsidR="002C7706" w:rsidRDefault="002C7706" w:rsidP="00336004">
            <w:pPr>
              <w:rPr>
                <w:rFonts w:eastAsia="Calibri"/>
              </w:rPr>
            </w:pPr>
          </w:p>
          <w:p w14:paraId="0528AE57" w14:textId="77777777" w:rsidR="002C7706" w:rsidRDefault="002C7706" w:rsidP="00336004">
            <w:pPr>
              <w:rPr>
                <w:rFonts w:eastAsia="Calibri"/>
              </w:rPr>
            </w:pPr>
            <w:r>
              <w:rPr>
                <w:rFonts w:eastAsia="Calibri"/>
              </w:rPr>
              <w:lastRenderedPageBreak/>
              <w:t>Instruct faster learners to help learners that are struggling.</w:t>
            </w:r>
          </w:p>
          <w:p w14:paraId="04B4F9D4" w14:textId="77777777" w:rsidR="002C7706"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CA2386" w14:textId="5A974663" w:rsidR="002C7706" w:rsidRDefault="00E65702" w:rsidP="00336004">
            <w:pPr>
              <w:rPr>
                <w:rFonts w:eastAsia="Calibri"/>
              </w:rPr>
            </w:pPr>
            <w:r>
              <w:rPr>
                <w:rFonts w:eastAsia="Calibri"/>
              </w:rPr>
              <w:lastRenderedPageBreak/>
              <w:t>Make notes and ask question.</w:t>
            </w:r>
          </w:p>
          <w:p w14:paraId="4AC19542" w14:textId="77777777" w:rsidR="002C7706" w:rsidRDefault="002C7706" w:rsidP="00336004">
            <w:pPr>
              <w:rPr>
                <w:rFonts w:eastAsia="Calibri"/>
              </w:rPr>
            </w:pPr>
          </w:p>
          <w:p w14:paraId="7F87ED0C" w14:textId="77777777" w:rsidR="002C7706" w:rsidRDefault="002C7706" w:rsidP="00336004">
            <w:pPr>
              <w:rPr>
                <w:rFonts w:eastAsia="Calibri"/>
              </w:rPr>
            </w:pPr>
          </w:p>
          <w:p w14:paraId="17B83E15" w14:textId="77777777" w:rsidR="00E65702" w:rsidRDefault="00E65702" w:rsidP="00336004">
            <w:pPr>
              <w:rPr>
                <w:rFonts w:eastAsia="Calibri"/>
              </w:rPr>
            </w:pPr>
          </w:p>
          <w:p w14:paraId="34180238" w14:textId="77777777" w:rsidR="00E65702" w:rsidRDefault="00E65702" w:rsidP="00336004">
            <w:pPr>
              <w:rPr>
                <w:rFonts w:eastAsia="Calibri"/>
              </w:rPr>
            </w:pPr>
          </w:p>
          <w:p w14:paraId="1C9DF107" w14:textId="123270A4" w:rsidR="002C7706" w:rsidRDefault="002C7706" w:rsidP="00336004">
            <w:pPr>
              <w:rPr>
                <w:rFonts w:eastAsia="Calibri"/>
              </w:rPr>
            </w:pPr>
            <w:r>
              <w:rPr>
                <w:rFonts w:eastAsia="Calibri"/>
              </w:rPr>
              <w:t>Learners work in pairs to calculate concentration from example graphs and then plot given data to determine end point and calculate concentration.</w:t>
            </w: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2346332" w14:textId="77777777" w:rsidR="002C7706" w:rsidRPr="001D69AC" w:rsidRDefault="002C7706" w:rsidP="00336004">
            <w:pPr>
              <w:widowControl w:val="0"/>
              <w:spacing w:line="276" w:lineRule="auto"/>
              <w:rPr>
                <w:rFonts w:eastAsia="Times New Roman"/>
              </w:rPr>
            </w:pPr>
          </w:p>
        </w:tc>
      </w:tr>
      <w:tr w:rsidR="002C7706" w:rsidRPr="007A2066" w14:paraId="171DD1F5"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EE72696" w14:textId="77777777" w:rsidR="002C7706" w:rsidRPr="001D69AC" w:rsidRDefault="002C7706" w:rsidP="00336004">
            <w:pPr>
              <w:rPr>
                <w:rFonts w:eastAsia="Calibri"/>
              </w:rPr>
            </w:pPr>
            <w:r>
              <w:rPr>
                <w:rFonts w:eastAsia="Calibri"/>
              </w:rPr>
              <w:t xml:space="preserve">10 </w:t>
            </w:r>
            <w:r w:rsidRPr="001D69AC">
              <w:rPr>
                <w:rFonts w:eastAsia="Calibri"/>
              </w:rPr>
              <w:t>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C02075" w14:textId="5987D67D" w:rsidR="002C7706" w:rsidRDefault="002C7706" w:rsidP="00336004">
            <w:pPr>
              <w:rPr>
                <w:rFonts w:eastAsia="Calibri"/>
              </w:rPr>
            </w:pPr>
            <w:r>
              <w:rPr>
                <w:rFonts w:eastAsia="Calibri"/>
              </w:rPr>
              <w:t xml:space="preserve">Provide learners with a </w:t>
            </w:r>
            <w:r w:rsidR="006E71B5">
              <w:rPr>
                <w:rFonts w:eastAsia="Calibri"/>
              </w:rPr>
              <w:t>r</w:t>
            </w:r>
            <w:r>
              <w:rPr>
                <w:rFonts w:eastAsia="Calibri"/>
              </w:rPr>
              <w:t xml:space="preserve">isk </w:t>
            </w:r>
            <w:r w:rsidR="006E71B5">
              <w:rPr>
                <w:rFonts w:eastAsia="Calibri"/>
              </w:rPr>
              <w:t>a</w:t>
            </w:r>
            <w:r>
              <w:rPr>
                <w:rFonts w:eastAsia="Calibri"/>
              </w:rPr>
              <w:t xml:space="preserve">ssessment and ask them to collect and </w:t>
            </w:r>
            <w:r w:rsidR="00BB37F4">
              <w:rPr>
                <w:rFonts w:eastAsia="Calibri"/>
              </w:rPr>
              <w:t xml:space="preserve">using </w:t>
            </w:r>
            <w:r>
              <w:rPr>
                <w:rFonts w:eastAsia="Calibri"/>
              </w:rPr>
              <w:t>PPE as appropriate.</w:t>
            </w:r>
          </w:p>
          <w:p w14:paraId="09AA0BCA" w14:textId="77777777" w:rsidR="002C7706" w:rsidRDefault="002C7706" w:rsidP="00336004">
            <w:pPr>
              <w:rPr>
                <w:rFonts w:eastAsia="Calibri"/>
              </w:rPr>
            </w:pPr>
          </w:p>
          <w:p w14:paraId="5B92EB6B" w14:textId="6685F692" w:rsidR="002C7706" w:rsidRDefault="002C7706" w:rsidP="00336004">
            <w:pPr>
              <w:rPr>
                <w:rFonts w:eastAsia="Calibri"/>
              </w:rPr>
            </w:pPr>
            <w:r w:rsidRPr="001D69AC">
              <w:rPr>
                <w:rFonts w:eastAsia="Calibri"/>
              </w:rPr>
              <w:t xml:space="preserve">Demonstrate </w:t>
            </w:r>
            <w:r>
              <w:rPr>
                <w:rFonts w:eastAsia="Calibri"/>
              </w:rPr>
              <w:t>conductivity meter</w:t>
            </w:r>
            <w:r w:rsidR="00BB37F4">
              <w:rPr>
                <w:rFonts w:eastAsia="Calibri"/>
              </w:rPr>
              <w:t>. D</w:t>
            </w:r>
            <w:r>
              <w:rPr>
                <w:rFonts w:eastAsia="Calibri"/>
              </w:rPr>
              <w:t>escribe how the meter is calibrated</w:t>
            </w:r>
            <w:r w:rsidR="00BB37F4">
              <w:rPr>
                <w:rFonts w:eastAsia="Calibri"/>
              </w:rPr>
              <w:t xml:space="preserve"> and </w:t>
            </w:r>
            <w:r>
              <w:rPr>
                <w:rFonts w:eastAsia="Calibri"/>
              </w:rPr>
              <w:t>answer questions from learners.</w:t>
            </w:r>
          </w:p>
          <w:p w14:paraId="2E5E5A10" w14:textId="77777777" w:rsidR="002C7706" w:rsidRPr="001D69AC"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B1EAC1" w14:textId="3C513CB2" w:rsidR="002C7706" w:rsidRDefault="002C7706" w:rsidP="00336004">
            <w:pPr>
              <w:rPr>
                <w:rFonts w:eastAsia="Calibri"/>
              </w:rPr>
            </w:pPr>
            <w:r>
              <w:rPr>
                <w:rFonts w:eastAsia="Calibri"/>
              </w:rPr>
              <w:t xml:space="preserve">Read </w:t>
            </w:r>
            <w:r w:rsidR="006E71B5">
              <w:rPr>
                <w:rFonts w:eastAsia="Calibri"/>
              </w:rPr>
              <w:t>r</w:t>
            </w:r>
            <w:r>
              <w:rPr>
                <w:rFonts w:eastAsia="Calibri"/>
              </w:rPr>
              <w:t xml:space="preserve">isk </w:t>
            </w:r>
            <w:r w:rsidR="006E71B5">
              <w:rPr>
                <w:rFonts w:eastAsia="Calibri"/>
              </w:rPr>
              <w:t>a</w:t>
            </w:r>
            <w:r>
              <w:rPr>
                <w:rFonts w:eastAsia="Calibri"/>
              </w:rPr>
              <w:t>ssessment and c</w:t>
            </w:r>
            <w:r w:rsidRPr="001D69AC">
              <w:rPr>
                <w:rFonts w:eastAsia="Calibri"/>
              </w:rPr>
              <w:t xml:space="preserve">ollect </w:t>
            </w:r>
            <w:r>
              <w:rPr>
                <w:rFonts w:eastAsia="Calibri"/>
              </w:rPr>
              <w:t xml:space="preserve">and </w:t>
            </w:r>
            <w:r w:rsidR="00BB37F4">
              <w:rPr>
                <w:rFonts w:eastAsia="Calibri"/>
              </w:rPr>
              <w:t>use</w:t>
            </w:r>
            <w:r>
              <w:rPr>
                <w:rFonts w:eastAsia="Calibri"/>
              </w:rPr>
              <w:t xml:space="preserve"> </w:t>
            </w:r>
            <w:r w:rsidRPr="001D69AC">
              <w:rPr>
                <w:rFonts w:eastAsia="Calibri"/>
              </w:rPr>
              <w:t xml:space="preserve">appropriate PPE. </w:t>
            </w:r>
          </w:p>
          <w:p w14:paraId="6887F13C" w14:textId="77777777" w:rsidR="002C7706" w:rsidRDefault="002C7706" w:rsidP="00336004">
            <w:pPr>
              <w:rPr>
                <w:rFonts w:eastAsia="Calibri"/>
              </w:rPr>
            </w:pPr>
          </w:p>
          <w:p w14:paraId="423E8634" w14:textId="77777777" w:rsidR="002C7706" w:rsidRDefault="002C7706" w:rsidP="00336004">
            <w:pPr>
              <w:rPr>
                <w:rFonts w:eastAsia="Calibri"/>
              </w:rPr>
            </w:pPr>
          </w:p>
          <w:p w14:paraId="73AF58F2" w14:textId="13924398" w:rsidR="002C7706" w:rsidRDefault="002C7706" w:rsidP="00336004">
            <w:pPr>
              <w:rPr>
                <w:rFonts w:eastAsia="Calibri"/>
              </w:rPr>
            </w:pPr>
            <w:r w:rsidRPr="001D69AC">
              <w:rPr>
                <w:rFonts w:eastAsia="Calibri"/>
              </w:rPr>
              <w:t xml:space="preserve">Observe </w:t>
            </w:r>
            <w:r>
              <w:rPr>
                <w:rFonts w:eastAsia="Calibri"/>
              </w:rPr>
              <w:t>demonstration.</w:t>
            </w:r>
            <w:r w:rsidR="003135E7">
              <w:rPr>
                <w:rFonts w:eastAsia="Calibri"/>
              </w:rPr>
              <w:t xml:space="preserve"> </w:t>
            </w:r>
            <w:r>
              <w:rPr>
                <w:rFonts w:eastAsia="Calibri"/>
              </w:rPr>
              <w:t>Ask questions for clarification.</w:t>
            </w:r>
          </w:p>
          <w:p w14:paraId="28F436E0" w14:textId="77777777" w:rsidR="002C7706" w:rsidRPr="001D69AC"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E9E5B3" w14:textId="77777777" w:rsidR="002C7706" w:rsidRPr="001D69AC" w:rsidRDefault="002C7706" w:rsidP="00336004">
            <w:pPr>
              <w:widowControl w:val="0"/>
              <w:spacing w:line="276" w:lineRule="auto"/>
              <w:rPr>
                <w:rFonts w:eastAsia="Times New Roman"/>
              </w:rPr>
            </w:pPr>
          </w:p>
        </w:tc>
      </w:tr>
      <w:tr w:rsidR="002C7706" w:rsidRPr="007A2066" w14:paraId="7C73E379"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0C53E1" w14:textId="77777777" w:rsidR="002C7706" w:rsidRDefault="002C7706" w:rsidP="00336004">
            <w:pPr>
              <w:rPr>
                <w:rFonts w:eastAsia="Calibri"/>
              </w:rPr>
            </w:pPr>
            <w:r>
              <w:rPr>
                <w:rFonts w:eastAsia="Calibri"/>
              </w:rPr>
              <w:t xml:space="preserve">30 </w:t>
            </w:r>
            <w:r w:rsidRPr="001D69AC">
              <w:rPr>
                <w:rFonts w:eastAsia="Calibri"/>
              </w:rPr>
              <w:t>minutes</w:t>
            </w:r>
          </w:p>
          <w:p w14:paraId="69FAE190" w14:textId="77777777" w:rsidR="002C7706" w:rsidRDefault="002C7706" w:rsidP="00336004">
            <w:pPr>
              <w:rPr>
                <w:rFonts w:eastAsia="Calibri"/>
              </w:rPr>
            </w:pPr>
          </w:p>
          <w:p w14:paraId="58AC30D8" w14:textId="77777777" w:rsidR="002C7706" w:rsidRDefault="002C7706" w:rsidP="00336004">
            <w:pPr>
              <w:rPr>
                <w:rFonts w:eastAsia="Calibri"/>
              </w:rPr>
            </w:pPr>
          </w:p>
          <w:p w14:paraId="60DABF02" w14:textId="77777777" w:rsidR="002C7706" w:rsidRDefault="002C7706" w:rsidP="00336004">
            <w:pPr>
              <w:rPr>
                <w:rFonts w:eastAsia="Calibri"/>
              </w:rPr>
            </w:pPr>
          </w:p>
          <w:p w14:paraId="42DEA92F" w14:textId="77777777" w:rsidR="002C7706" w:rsidRDefault="002C7706" w:rsidP="00336004">
            <w:pPr>
              <w:rPr>
                <w:rFonts w:eastAsia="Calibri"/>
              </w:rPr>
            </w:pPr>
          </w:p>
          <w:p w14:paraId="730D5AC5" w14:textId="77777777" w:rsidR="002C7706" w:rsidRPr="001D69AC" w:rsidRDefault="002C7706" w:rsidP="00336004">
            <w:pPr>
              <w:rPr>
                <w:rFonts w:eastAsia="Calibri"/>
              </w:rPr>
            </w:pPr>
            <w:r>
              <w:rPr>
                <w:rFonts w:eastAsia="Calibri"/>
              </w:rPr>
              <w:t>10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2602A94" w14:textId="77777777" w:rsidR="002C7706" w:rsidRDefault="002C7706" w:rsidP="00336004">
            <w:pPr>
              <w:rPr>
                <w:rFonts w:eastAsia="Calibri"/>
              </w:rPr>
            </w:pPr>
            <w:r w:rsidRPr="001D69AC">
              <w:rPr>
                <w:rFonts w:eastAsia="Calibri"/>
              </w:rPr>
              <w:t xml:space="preserve">Demonstrate titration </w:t>
            </w:r>
            <w:r>
              <w:rPr>
                <w:rFonts w:eastAsia="Calibri"/>
              </w:rPr>
              <w:t>method – describe how the conductivity changes as the concentration of free ions changes and indicate the end point where excess titrant increases conductivity.</w:t>
            </w:r>
          </w:p>
          <w:p w14:paraId="1E4E6914" w14:textId="77777777" w:rsidR="002C7706" w:rsidRDefault="002C7706" w:rsidP="00336004">
            <w:pPr>
              <w:rPr>
                <w:rFonts w:eastAsia="Calibri"/>
              </w:rPr>
            </w:pPr>
          </w:p>
          <w:p w14:paraId="4121DAAA" w14:textId="77777777" w:rsidR="002C7706" w:rsidRPr="001D69AC" w:rsidRDefault="002C7706" w:rsidP="00336004">
            <w:pPr>
              <w:rPr>
                <w:rFonts w:eastAsia="Calibri"/>
              </w:rPr>
            </w:pPr>
            <w:r>
              <w:rPr>
                <w:rFonts w:eastAsia="Calibri"/>
              </w:rPr>
              <w:t>Collect data and share with learners.</w:t>
            </w:r>
          </w:p>
          <w:p w14:paraId="4ACE80A7" w14:textId="77777777" w:rsidR="002C7706" w:rsidRPr="001D69AC" w:rsidRDefault="002C7706" w:rsidP="00336004">
            <w:pPr>
              <w:rPr>
                <w:rFonts w:eastAsia="Calibri"/>
              </w:rPr>
            </w:pPr>
          </w:p>
          <w:p w14:paraId="6F2A58C9" w14:textId="77777777" w:rsidR="002C7706" w:rsidRDefault="002C7706" w:rsidP="00336004">
            <w:pPr>
              <w:rPr>
                <w:rFonts w:eastAsia="Calibri"/>
              </w:rPr>
            </w:pPr>
            <w:r w:rsidRPr="001D69AC">
              <w:rPr>
                <w:rFonts w:eastAsia="Calibri"/>
              </w:rPr>
              <w:t>Circulate to check good practice</w:t>
            </w:r>
            <w:r>
              <w:rPr>
                <w:rFonts w:eastAsia="Calibri"/>
              </w:rPr>
              <w:t xml:space="preserve"> and understanding of calculation.</w:t>
            </w:r>
          </w:p>
          <w:p w14:paraId="469D1A38" w14:textId="77777777" w:rsidR="002C7706" w:rsidRPr="001D69AC"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403B249" w14:textId="6D37EA45" w:rsidR="002C7706" w:rsidRDefault="002C7706" w:rsidP="00336004">
            <w:pPr>
              <w:rPr>
                <w:rFonts w:eastAsia="Calibri"/>
              </w:rPr>
            </w:pPr>
            <w:r w:rsidRPr="001D69AC">
              <w:rPr>
                <w:rFonts w:eastAsia="Calibri"/>
              </w:rPr>
              <w:t xml:space="preserve">Observe </w:t>
            </w:r>
            <w:r>
              <w:rPr>
                <w:rFonts w:eastAsia="Calibri"/>
              </w:rPr>
              <w:t>demonstration.</w:t>
            </w:r>
            <w:r w:rsidR="003135E7">
              <w:rPr>
                <w:rFonts w:eastAsia="Calibri"/>
              </w:rPr>
              <w:t xml:space="preserve"> </w:t>
            </w:r>
            <w:r>
              <w:rPr>
                <w:rFonts w:eastAsia="Calibri"/>
              </w:rPr>
              <w:t>Ask questions for clarification.</w:t>
            </w:r>
          </w:p>
          <w:p w14:paraId="6CDB491F" w14:textId="77777777" w:rsidR="002C7706" w:rsidRDefault="002C7706" w:rsidP="00336004">
            <w:pPr>
              <w:rPr>
                <w:rFonts w:eastAsia="Calibri"/>
              </w:rPr>
            </w:pPr>
          </w:p>
          <w:p w14:paraId="339129B7" w14:textId="77777777" w:rsidR="002C7706" w:rsidRDefault="002C7706" w:rsidP="00336004">
            <w:pPr>
              <w:rPr>
                <w:rFonts w:eastAsia="Calibri"/>
              </w:rPr>
            </w:pPr>
            <w:r>
              <w:rPr>
                <w:rFonts w:eastAsia="Calibri"/>
              </w:rPr>
              <w:t>Learners observe the demonstration and critique the method.</w:t>
            </w:r>
          </w:p>
          <w:p w14:paraId="62FA2A45" w14:textId="77777777" w:rsidR="002C7706" w:rsidRDefault="002C7706" w:rsidP="00336004">
            <w:pPr>
              <w:rPr>
                <w:rFonts w:eastAsia="Calibri"/>
              </w:rPr>
            </w:pPr>
          </w:p>
          <w:p w14:paraId="32347C46" w14:textId="77777777" w:rsidR="002C7706" w:rsidRDefault="002C7706" w:rsidP="00336004">
            <w:pPr>
              <w:rPr>
                <w:rFonts w:eastAsia="Calibri"/>
              </w:rPr>
            </w:pPr>
            <w:r w:rsidRPr="001D69AC">
              <w:rPr>
                <w:rFonts w:eastAsia="Calibri"/>
              </w:rPr>
              <w:t xml:space="preserve">Task: </w:t>
            </w:r>
            <w:r>
              <w:rPr>
                <w:rFonts w:eastAsia="Calibri"/>
              </w:rPr>
              <w:t>Learners individually plot conductivity against volume and use this to determine the concentration of sulphate ions</w:t>
            </w:r>
            <w:r w:rsidRPr="001D69AC">
              <w:rPr>
                <w:rFonts w:eastAsia="Calibri"/>
              </w:rPr>
              <w:t>.</w:t>
            </w:r>
          </w:p>
          <w:p w14:paraId="22904FCA" w14:textId="77777777" w:rsidR="002C7706" w:rsidRPr="001D69AC"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51C15E" w14:textId="77777777" w:rsidR="002C7706" w:rsidRPr="001D69AC" w:rsidRDefault="002C7706" w:rsidP="00336004">
            <w:pPr>
              <w:widowControl w:val="0"/>
              <w:spacing w:line="276" w:lineRule="auto"/>
              <w:rPr>
                <w:rFonts w:eastAsia="Calibri"/>
              </w:rPr>
            </w:pPr>
          </w:p>
        </w:tc>
      </w:tr>
      <w:tr w:rsidR="002C7706" w:rsidRPr="007A2066" w14:paraId="0BE81B8B" w14:textId="77777777" w:rsidTr="00336004">
        <w:trPr>
          <w:trHeight w:val="558"/>
        </w:trPr>
        <w:tc>
          <w:tcPr>
            <w:tcW w:w="10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4EA9F3C" w14:textId="77777777" w:rsidR="002C7706" w:rsidRPr="001D69AC" w:rsidRDefault="002C7706" w:rsidP="00336004">
            <w:pPr>
              <w:rPr>
                <w:rFonts w:eastAsia="Calibri"/>
              </w:rPr>
            </w:pPr>
            <w:r>
              <w:rPr>
                <w:rFonts w:eastAsia="Calibri"/>
              </w:rPr>
              <w:t>10</w:t>
            </w:r>
            <w:r w:rsidRPr="001D69AC">
              <w:rPr>
                <w:rFonts w:eastAsia="Calibri"/>
              </w:rPr>
              <w:t xml:space="preserve"> minutes</w:t>
            </w: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7EB6117" w14:textId="152340EC" w:rsidR="002C7706" w:rsidRDefault="002C7706" w:rsidP="00336004">
            <w:pPr>
              <w:rPr>
                <w:rFonts w:eastAsia="Calibri"/>
              </w:rPr>
            </w:pPr>
            <w:r>
              <w:rPr>
                <w:rFonts w:eastAsia="Calibri"/>
              </w:rPr>
              <w:t>Exit question</w:t>
            </w:r>
            <w:r w:rsidR="00BB37F4">
              <w:rPr>
                <w:rFonts w:eastAsia="Calibri"/>
              </w:rPr>
              <w:t>: L</w:t>
            </w:r>
            <w:r>
              <w:rPr>
                <w:rFonts w:eastAsia="Calibri"/>
              </w:rPr>
              <w:t>earners write an SOP of the observed method to demonstrate understanding.</w:t>
            </w:r>
          </w:p>
          <w:p w14:paraId="5BF89435" w14:textId="77777777" w:rsidR="002C7706" w:rsidRPr="001D69AC" w:rsidRDefault="002C7706" w:rsidP="00336004">
            <w:pPr>
              <w:rPr>
                <w:rFonts w:eastAsia="Calibri"/>
              </w:rPr>
            </w:pPr>
          </w:p>
        </w:tc>
        <w:tc>
          <w:tcPr>
            <w:tcW w:w="490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5AA1D3" w14:textId="77777777" w:rsidR="002C7706" w:rsidRDefault="002C7706" w:rsidP="00336004">
            <w:pPr>
              <w:rPr>
                <w:rFonts w:eastAsia="Calibri"/>
              </w:rPr>
            </w:pPr>
            <w:r>
              <w:rPr>
                <w:rFonts w:eastAsia="Calibri"/>
              </w:rPr>
              <w:t>Learners write simple SOP for the demonstrated method.</w:t>
            </w:r>
          </w:p>
          <w:p w14:paraId="31FEFD0F" w14:textId="047E47EC" w:rsidR="002C7706" w:rsidRDefault="002C7706" w:rsidP="00336004">
            <w:pPr>
              <w:rPr>
                <w:rFonts w:eastAsia="Calibri"/>
              </w:rPr>
            </w:pPr>
            <w:r>
              <w:rPr>
                <w:rFonts w:eastAsia="Calibri"/>
              </w:rPr>
              <w:t>Peer review</w:t>
            </w:r>
            <w:r w:rsidR="00BB37F4">
              <w:rPr>
                <w:rFonts w:eastAsia="Calibri"/>
              </w:rPr>
              <w:t>: R</w:t>
            </w:r>
            <w:r>
              <w:rPr>
                <w:rFonts w:eastAsia="Calibri"/>
              </w:rPr>
              <w:t>eview another learner’s</w:t>
            </w:r>
            <w:r w:rsidRPr="003C66D9">
              <w:rPr>
                <w:rFonts w:eastAsia="Calibri"/>
              </w:rPr>
              <w:t xml:space="preserve"> </w:t>
            </w:r>
            <w:r>
              <w:rPr>
                <w:rFonts w:eastAsia="Calibri"/>
              </w:rPr>
              <w:t xml:space="preserve">SOP. Write at least one improvement on a </w:t>
            </w:r>
            <w:r w:rsidR="00E65702">
              <w:rPr>
                <w:rFonts w:eastAsia="Calibri"/>
              </w:rPr>
              <w:t>sticky</w:t>
            </w:r>
            <w:r>
              <w:rPr>
                <w:rFonts w:eastAsia="Calibri"/>
              </w:rPr>
              <w:t xml:space="preserve"> note and leave it with the teacher.</w:t>
            </w:r>
          </w:p>
          <w:p w14:paraId="1E3F0763" w14:textId="77777777" w:rsidR="002C7706" w:rsidRPr="001D69AC" w:rsidRDefault="002C7706" w:rsidP="00336004">
            <w:pPr>
              <w:rPr>
                <w:rFonts w:eastAsia="Calibri"/>
              </w:rPr>
            </w:pPr>
          </w:p>
        </w:tc>
        <w:tc>
          <w:tcPr>
            <w:tcW w:w="2835" w:type="dxa"/>
            <w:vMerge/>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0B19C2" w14:textId="77777777" w:rsidR="002C7706" w:rsidRPr="001D69AC" w:rsidRDefault="002C7706" w:rsidP="00336004">
            <w:pPr>
              <w:widowControl w:val="0"/>
              <w:spacing w:line="276" w:lineRule="auto"/>
              <w:rPr>
                <w:rFonts w:eastAsia="Times New Roman"/>
              </w:rPr>
            </w:pPr>
          </w:p>
        </w:tc>
      </w:tr>
      <w:tr w:rsidR="002C7706" w:rsidRPr="007A2066" w14:paraId="633334AF"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27564E8" w14:textId="7B99E652" w:rsidR="002C7706" w:rsidRPr="001D69AC" w:rsidRDefault="002C7706" w:rsidP="00336004">
            <w:pPr>
              <w:rPr>
                <w:rFonts w:eastAsia="Calibri"/>
              </w:rPr>
            </w:pPr>
            <w:r w:rsidRPr="001D69AC">
              <w:rPr>
                <w:rFonts w:eastAsia="Calibri"/>
                <w:b/>
              </w:rPr>
              <w:t>Other information:</w:t>
            </w:r>
            <w:r w:rsidRPr="001D69AC">
              <w:rPr>
                <w:rFonts w:eastAsia="Calibri"/>
              </w:rPr>
              <w:t xml:space="preserve"> (e.g. differentiation, </w:t>
            </w:r>
            <w:r w:rsidR="009506F3" w:rsidRPr="009506F3">
              <w:rPr>
                <w:rFonts w:eastAsia="Calibri"/>
              </w:rPr>
              <w:t>English, Maths and Digital</w:t>
            </w:r>
            <w:r w:rsidRPr="001D69AC">
              <w:rPr>
                <w:rFonts w:eastAsia="Calibri"/>
              </w:rPr>
              <w:t>)</w:t>
            </w:r>
          </w:p>
          <w:p w14:paraId="4CAD0813" w14:textId="77777777" w:rsidR="002C7706" w:rsidRPr="001D69AC" w:rsidRDefault="002C7706" w:rsidP="00336004">
            <w:pPr>
              <w:rPr>
                <w:rFonts w:eastAsia="Calibri"/>
              </w:rPr>
            </w:pPr>
            <w:r w:rsidRPr="001D69AC">
              <w:rPr>
                <w:rFonts w:eastAsia="Calibri"/>
              </w:rPr>
              <w:t>Class should be in laboratory.</w:t>
            </w:r>
          </w:p>
          <w:p w14:paraId="251B9B0B" w14:textId="77777777" w:rsidR="002C7706" w:rsidRDefault="002C7706" w:rsidP="00336004">
            <w:pPr>
              <w:rPr>
                <w:rFonts w:eastAsia="Calibri"/>
              </w:rPr>
            </w:pPr>
            <w:r>
              <w:rPr>
                <w:rFonts w:eastAsia="Calibri"/>
              </w:rPr>
              <w:t>Maths: Titration calculations, plotting data and balancing half equations.</w:t>
            </w:r>
          </w:p>
          <w:p w14:paraId="2F17BC2E" w14:textId="0F62CD7E" w:rsidR="002C7706" w:rsidRDefault="002C7706" w:rsidP="00336004">
            <w:pPr>
              <w:rPr>
                <w:rFonts w:eastAsia="Calibri"/>
              </w:rPr>
            </w:pPr>
            <w:r>
              <w:rPr>
                <w:rFonts w:eastAsia="Calibri"/>
              </w:rPr>
              <w:t>English: Read R</w:t>
            </w:r>
            <w:r w:rsidR="0083619D">
              <w:rPr>
                <w:rFonts w:eastAsia="Calibri"/>
              </w:rPr>
              <w:t>As</w:t>
            </w:r>
            <w:r>
              <w:rPr>
                <w:rFonts w:eastAsia="Calibri"/>
              </w:rPr>
              <w:t xml:space="preserve">, </w:t>
            </w:r>
            <w:r w:rsidR="00BB37F4">
              <w:rPr>
                <w:rFonts w:eastAsia="Calibri"/>
              </w:rPr>
              <w:t xml:space="preserve">write </w:t>
            </w:r>
            <w:r>
              <w:rPr>
                <w:rFonts w:eastAsia="Calibri"/>
              </w:rPr>
              <w:t xml:space="preserve">SOP and </w:t>
            </w:r>
            <w:r w:rsidR="00BB37F4">
              <w:rPr>
                <w:rFonts w:eastAsia="Calibri"/>
              </w:rPr>
              <w:t xml:space="preserve">peer review </w:t>
            </w:r>
            <w:r>
              <w:rPr>
                <w:rFonts w:eastAsia="Calibri"/>
              </w:rPr>
              <w:t>of SOP.</w:t>
            </w:r>
          </w:p>
          <w:p w14:paraId="3C9AF99E" w14:textId="520D1979" w:rsidR="002C7706" w:rsidRPr="001D69AC" w:rsidRDefault="002C7706" w:rsidP="00336004">
            <w:pPr>
              <w:rPr>
                <w:rFonts w:eastAsia="Calibri"/>
              </w:rPr>
            </w:pPr>
            <w:r>
              <w:rPr>
                <w:rFonts w:eastAsia="Calibri"/>
              </w:rPr>
              <w:t>C</w:t>
            </w:r>
            <w:r w:rsidRPr="001D69AC">
              <w:rPr>
                <w:rFonts w:eastAsia="Calibri"/>
              </w:rPr>
              <w:t>onsider overlay</w:t>
            </w:r>
            <w:r>
              <w:rPr>
                <w:rFonts w:eastAsia="Calibri"/>
              </w:rPr>
              <w:t xml:space="preserve"> / printouts</w:t>
            </w:r>
            <w:r w:rsidRPr="001D69AC">
              <w:rPr>
                <w:rFonts w:eastAsia="Calibri"/>
              </w:rPr>
              <w:t xml:space="preserve"> for dyslexic </w:t>
            </w:r>
            <w:r w:rsidR="00516006">
              <w:rPr>
                <w:rFonts w:eastAsia="Calibri"/>
              </w:rPr>
              <w:t>learners</w:t>
            </w:r>
            <w:r w:rsidRPr="001D69AC">
              <w:rPr>
                <w:rFonts w:eastAsia="Calibri"/>
              </w:rPr>
              <w:t xml:space="preserve">. </w:t>
            </w:r>
          </w:p>
          <w:p w14:paraId="2066F220" w14:textId="77777777" w:rsidR="002C7706" w:rsidRDefault="002C7706" w:rsidP="00336004">
            <w:pPr>
              <w:rPr>
                <w:rFonts w:eastAsia="Calibri"/>
              </w:rPr>
            </w:pPr>
            <w:r w:rsidRPr="001D69AC">
              <w:rPr>
                <w:rFonts w:eastAsia="Calibri"/>
              </w:rPr>
              <w:lastRenderedPageBreak/>
              <w:t xml:space="preserve">Teachers will circulate during individual and group work to answer questions and check understanding. </w:t>
            </w:r>
          </w:p>
          <w:p w14:paraId="2863734B" w14:textId="77777777" w:rsidR="002C7706" w:rsidRPr="005A723B" w:rsidRDefault="002C7706" w:rsidP="00336004">
            <w:pPr>
              <w:rPr>
                <w:rFonts w:eastAsia="Calibri"/>
              </w:rPr>
            </w:pPr>
            <w:r>
              <w:rPr>
                <w:rFonts w:eastAsia="Calibri"/>
              </w:rPr>
              <w:t>Extension activity:</w:t>
            </w:r>
            <w:r w:rsidRPr="005A723B">
              <w:rPr>
                <w:rFonts w:eastAsia="Calibri"/>
              </w:rPr>
              <w:t xml:space="preserve">  </w:t>
            </w:r>
          </w:p>
          <w:p w14:paraId="0A4ACA88" w14:textId="5C721391" w:rsidR="002C7706" w:rsidRPr="001D69AC" w:rsidRDefault="00BB37F4" w:rsidP="00A71389">
            <w:pPr>
              <w:pStyle w:val="ListParagraph"/>
              <w:numPr>
                <w:ilvl w:val="0"/>
                <w:numId w:val="27"/>
              </w:numPr>
              <w:rPr>
                <w:rFonts w:eastAsia="Calibri"/>
              </w:rPr>
            </w:pPr>
            <w:r>
              <w:rPr>
                <w:rFonts w:eastAsia="Calibri"/>
              </w:rPr>
              <w:t>I</w:t>
            </w:r>
            <w:r w:rsidRPr="001D69AC">
              <w:rPr>
                <w:rFonts w:eastAsia="Calibri"/>
              </w:rPr>
              <w:t xml:space="preserve">dentify </w:t>
            </w:r>
            <w:r w:rsidR="002C7706" w:rsidRPr="001D69AC">
              <w:rPr>
                <w:rFonts w:eastAsia="Calibri"/>
              </w:rPr>
              <w:t>standard error and consider improvements to method.</w:t>
            </w:r>
          </w:p>
          <w:p w14:paraId="7248856A" w14:textId="77777777" w:rsidR="002C7706" w:rsidRPr="001D69AC" w:rsidRDefault="002C7706" w:rsidP="00336004">
            <w:pPr>
              <w:rPr>
                <w:rFonts w:eastAsia="Calibri"/>
              </w:rPr>
            </w:pPr>
          </w:p>
        </w:tc>
      </w:tr>
      <w:tr w:rsidR="002C7706" w:rsidRPr="007A2066" w14:paraId="6EDAB014"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E78FD1C" w14:textId="77777777" w:rsidR="002C7706" w:rsidRPr="001D69AC" w:rsidRDefault="002C7706" w:rsidP="00336004">
            <w:pPr>
              <w:rPr>
                <w:rFonts w:eastAsia="Calibri"/>
              </w:rPr>
            </w:pPr>
            <w:r w:rsidRPr="001D69AC">
              <w:rPr>
                <w:rFonts w:eastAsia="Calibri"/>
                <w:b/>
              </w:rPr>
              <w:lastRenderedPageBreak/>
              <w:t>Next steps in learning</w:t>
            </w:r>
            <w:r w:rsidRPr="001D69AC">
              <w:rPr>
                <w:rFonts w:eastAsia="Calibri"/>
              </w:rPr>
              <w:t> </w:t>
            </w:r>
          </w:p>
          <w:p w14:paraId="4292E55A" w14:textId="1F6595BE" w:rsidR="002C7706" w:rsidRPr="00D20670" w:rsidRDefault="002C7706" w:rsidP="00336004">
            <w:pPr>
              <w:rPr>
                <w:rFonts w:eastAsia="Calibri"/>
              </w:rPr>
            </w:pPr>
            <w:r w:rsidRPr="001D69AC">
              <w:rPr>
                <w:rFonts w:eastAsia="Calibri"/>
              </w:rPr>
              <w:t>Lesson prep: </w:t>
            </w:r>
            <w:r>
              <w:rPr>
                <w:rFonts w:eastAsia="Calibri"/>
              </w:rPr>
              <w:t xml:space="preserve">Read </w:t>
            </w:r>
            <w:r w:rsidR="00BB37F4">
              <w:rPr>
                <w:rFonts w:eastAsia="Calibri"/>
              </w:rPr>
              <w:t xml:space="preserve">exam </w:t>
            </w:r>
            <w:r>
              <w:rPr>
                <w:rFonts w:eastAsia="Calibri"/>
              </w:rPr>
              <w:t>question SOP ‘analysis of sulphates in water’</w:t>
            </w:r>
            <w:r>
              <w:t>.</w:t>
            </w:r>
          </w:p>
          <w:p w14:paraId="187580CB" w14:textId="3946B49D" w:rsidR="002C7706" w:rsidRPr="001D69AC" w:rsidRDefault="002C7706" w:rsidP="00336004">
            <w:pPr>
              <w:rPr>
                <w:rFonts w:eastAsia="Calibri"/>
              </w:rPr>
            </w:pPr>
            <w:r w:rsidRPr="001D69AC">
              <w:rPr>
                <w:rFonts w:eastAsia="Calibri"/>
              </w:rPr>
              <w:t xml:space="preserve">In session </w:t>
            </w:r>
            <w:r>
              <w:rPr>
                <w:rFonts w:eastAsia="Calibri"/>
              </w:rPr>
              <w:t>13</w:t>
            </w:r>
            <w:r w:rsidR="00BB37F4">
              <w:rPr>
                <w:rFonts w:eastAsia="Calibri"/>
              </w:rPr>
              <w:t xml:space="preserve">, </w:t>
            </w:r>
            <w:r w:rsidR="00516006">
              <w:rPr>
                <w:rFonts w:eastAsia="Calibri"/>
              </w:rPr>
              <w:t>learners</w:t>
            </w:r>
            <w:r w:rsidRPr="001D69AC">
              <w:rPr>
                <w:rFonts w:eastAsia="Calibri"/>
              </w:rPr>
              <w:t xml:space="preserve"> will </w:t>
            </w:r>
            <w:r>
              <w:rPr>
                <w:rFonts w:eastAsia="Calibri"/>
              </w:rPr>
              <w:t>individually carry out conductometry</w:t>
            </w:r>
            <w:r w:rsidRPr="001D69AC">
              <w:rPr>
                <w:rFonts w:eastAsia="Calibri"/>
              </w:rPr>
              <w:t xml:space="preserve"> to determine concentration of </w:t>
            </w:r>
            <w:r>
              <w:rPr>
                <w:rFonts w:eastAsia="Calibri"/>
              </w:rPr>
              <w:t>sulphates in water using an exam</w:t>
            </w:r>
            <w:r w:rsidR="009D2724">
              <w:rPr>
                <w:rFonts w:eastAsia="Calibri"/>
              </w:rPr>
              <w:t>-</w:t>
            </w:r>
            <w:r>
              <w:rPr>
                <w:rFonts w:eastAsia="Calibri"/>
              </w:rPr>
              <w:t>style assignment and self-mark work</w:t>
            </w:r>
            <w:r w:rsidRPr="001D69AC">
              <w:rPr>
                <w:rFonts w:eastAsia="Calibri"/>
              </w:rPr>
              <w:t>.</w:t>
            </w:r>
            <w:r w:rsidR="003135E7">
              <w:rPr>
                <w:rFonts w:eastAsia="Calibri"/>
              </w:rPr>
              <w:t xml:space="preserve"> </w:t>
            </w:r>
            <w:r w:rsidRPr="001D69AC">
              <w:rPr>
                <w:rFonts w:eastAsia="Calibri"/>
              </w:rPr>
              <w:t>(link to A8.1 and K1.</w:t>
            </w:r>
            <w:r>
              <w:rPr>
                <w:rFonts w:eastAsia="Calibri"/>
              </w:rPr>
              <w:t>22</w:t>
            </w:r>
            <w:r w:rsidRPr="001D69AC">
              <w:rPr>
                <w:rFonts w:eastAsia="Calibri"/>
              </w:rPr>
              <w:t>, S1.6</w:t>
            </w:r>
            <w:r>
              <w:rPr>
                <w:rFonts w:eastAsia="Calibri"/>
              </w:rPr>
              <w:t>9</w:t>
            </w:r>
            <w:r w:rsidRPr="001D69AC">
              <w:rPr>
                <w:rFonts w:eastAsia="Calibri"/>
              </w:rPr>
              <w:t xml:space="preserve"> and S1.7</w:t>
            </w:r>
            <w:r>
              <w:rPr>
                <w:rFonts w:eastAsia="Calibri"/>
              </w:rPr>
              <w:t>5</w:t>
            </w:r>
            <w:r w:rsidR="00BB37F4">
              <w:rPr>
                <w:rFonts w:eastAsia="Calibri"/>
              </w:rPr>
              <w:t xml:space="preserve"> </w:t>
            </w:r>
            <w:r w:rsidRPr="00CD4F53">
              <w:rPr>
                <w:rFonts w:eastAsia="Calibri"/>
              </w:rPr>
              <w:t>[version 2.0 June 2023 technical: laboratory science]</w:t>
            </w:r>
            <w:r w:rsidRPr="001D69AC">
              <w:rPr>
                <w:rFonts w:eastAsia="Calibri"/>
              </w:rPr>
              <w:t>)</w:t>
            </w:r>
          </w:p>
        </w:tc>
      </w:tr>
    </w:tbl>
    <w:p w14:paraId="56A1E248" w14:textId="77777777" w:rsidR="002C7706" w:rsidRDefault="002C7706" w:rsidP="002C7706">
      <w:pPr>
        <w:rPr>
          <w:rFonts w:ascii="Times New Roman" w:eastAsia="Times New Roman" w:hAnsi="Times New Roman" w:cs="Times New Roman"/>
        </w:rPr>
        <w:sectPr w:rsidR="002C7706" w:rsidSect="00DE35DC">
          <w:pgSz w:w="16838" w:h="11906" w:orient="landscape"/>
          <w:pgMar w:top="1134" w:right="1021" w:bottom="1134" w:left="1021" w:header="709" w:footer="709" w:gutter="0"/>
          <w:cols w:space="720"/>
          <w:titlePg/>
        </w:sectPr>
      </w:pPr>
      <w:r w:rsidRPr="001D69AC">
        <w:rPr>
          <w:rFonts w:eastAsia="Calibri"/>
        </w:rPr>
        <w:br/>
      </w:r>
      <w:r>
        <w:rPr>
          <w:rFonts w:ascii="Calibri" w:eastAsia="Calibri" w:hAnsi="Calibri" w:cs="Calibri"/>
        </w:rPr>
        <w:br/>
      </w:r>
    </w:p>
    <w:p w14:paraId="1B72B71B" w14:textId="45B90FA0" w:rsidR="002C7706" w:rsidRPr="00CD4F53" w:rsidRDefault="002C7706" w:rsidP="002C7706">
      <w:pPr>
        <w:rPr>
          <w:rFonts w:eastAsia="Times New Roman"/>
        </w:rPr>
      </w:pPr>
    </w:p>
    <w:tbl>
      <w:tblPr>
        <w:tblStyle w:val="22"/>
        <w:tblW w:w="13740" w:type="dxa"/>
        <w:tblLayout w:type="fixed"/>
        <w:tblLook w:val="0400" w:firstRow="0" w:lastRow="0" w:firstColumn="0" w:lastColumn="0" w:noHBand="0" w:noVBand="1"/>
      </w:tblPr>
      <w:tblGrid>
        <w:gridCol w:w="1255"/>
        <w:gridCol w:w="4825"/>
        <w:gridCol w:w="4825"/>
        <w:gridCol w:w="2835"/>
      </w:tblGrid>
      <w:tr w:rsidR="002C7706" w:rsidRPr="00836AC9" w14:paraId="5FDF0F23"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AE73D36" w14:textId="6ECE276C" w:rsidR="002C7706" w:rsidRPr="00CD4F53" w:rsidRDefault="002C7706" w:rsidP="00336004">
            <w:pPr>
              <w:rPr>
                <w:rFonts w:eastAsia="Times New Roman"/>
              </w:rPr>
            </w:pPr>
            <w:r w:rsidRPr="00CD4F53">
              <w:rPr>
                <w:rFonts w:eastAsia="Calibri"/>
                <w:b/>
              </w:rPr>
              <w:t xml:space="preserve">Title: </w:t>
            </w:r>
            <w:r>
              <w:rPr>
                <w:rFonts w:eastAsia="Calibri"/>
              </w:rPr>
              <w:t xml:space="preserve">Analysis of </w:t>
            </w:r>
            <w:r w:rsidR="006E71B5">
              <w:rPr>
                <w:rFonts w:eastAsia="Calibri"/>
              </w:rPr>
              <w:t>S</w:t>
            </w:r>
            <w:r>
              <w:rPr>
                <w:rFonts w:eastAsia="Calibri"/>
              </w:rPr>
              <w:t xml:space="preserve">ulphate </w:t>
            </w:r>
            <w:r w:rsidR="006E71B5">
              <w:rPr>
                <w:rFonts w:eastAsia="Calibri"/>
              </w:rPr>
              <w:t>i</w:t>
            </w:r>
            <w:r>
              <w:rPr>
                <w:rFonts w:eastAsia="Calibri"/>
              </w:rPr>
              <w:t xml:space="preserve">ons in </w:t>
            </w:r>
            <w:r w:rsidR="006E71B5">
              <w:rPr>
                <w:rFonts w:eastAsia="Calibri"/>
              </w:rPr>
              <w:t>w</w:t>
            </w:r>
            <w:r>
              <w:rPr>
                <w:rFonts w:eastAsia="Calibri"/>
              </w:rPr>
              <w:t>ater</w:t>
            </w:r>
          </w:p>
          <w:p w14:paraId="3423EF26" w14:textId="77777777" w:rsidR="002C7706" w:rsidRPr="00CD4F53" w:rsidRDefault="002C7706" w:rsidP="00336004">
            <w:pPr>
              <w:rPr>
                <w:rFonts w:eastAsia="Times New Roman"/>
              </w:rPr>
            </w:pPr>
          </w:p>
          <w:p w14:paraId="77AB7BFC" w14:textId="172BC866" w:rsidR="00BB37F4" w:rsidRDefault="002C7706" w:rsidP="00336004">
            <w:pPr>
              <w:rPr>
                <w:rFonts w:eastAsia="Calibri"/>
              </w:rPr>
            </w:pPr>
            <w:r w:rsidRPr="00CD4F53">
              <w:rPr>
                <w:rFonts w:eastAsia="Calibri"/>
                <w:b/>
              </w:rPr>
              <w:t>Targeted content reference</w:t>
            </w:r>
            <w:r w:rsidR="008671D2">
              <w:rPr>
                <w:rFonts w:eastAsia="Calibri"/>
                <w:b/>
              </w:rPr>
              <w:t>:</w:t>
            </w:r>
          </w:p>
          <w:p w14:paraId="619A56ED" w14:textId="530A0E32" w:rsidR="002C7706" w:rsidRDefault="002C7706" w:rsidP="00336004">
            <w:pPr>
              <w:rPr>
                <w:rFonts w:eastAsiaTheme="minorHAnsi"/>
                <w:color w:val="000000"/>
              </w:rPr>
            </w:pPr>
            <w:r>
              <w:rPr>
                <w:color w:val="000000"/>
              </w:rPr>
              <w:t xml:space="preserve">Performance </w:t>
            </w:r>
            <w:r w:rsidR="006E71B5">
              <w:rPr>
                <w:color w:val="000000"/>
              </w:rPr>
              <w:t>O</w:t>
            </w:r>
            <w:r w:rsidR="00866CE6">
              <w:rPr>
                <w:color w:val="000000"/>
              </w:rPr>
              <w:t>utcome</w:t>
            </w:r>
            <w:r>
              <w:rPr>
                <w:color w:val="000000"/>
              </w:rPr>
              <w:t xml:space="preserve"> </w:t>
            </w:r>
            <w:r w:rsidRPr="00701955">
              <w:rPr>
                <w:rFonts w:eastAsiaTheme="minorHAnsi"/>
                <w:color w:val="000000"/>
              </w:rPr>
              <w:t>1, S1.</w:t>
            </w:r>
            <w:r>
              <w:rPr>
                <w:rFonts w:eastAsiaTheme="minorHAnsi"/>
                <w:color w:val="000000"/>
              </w:rPr>
              <w:t>75</w:t>
            </w:r>
            <w:r w:rsidRPr="00701955">
              <w:rPr>
                <w:rFonts w:eastAsiaTheme="minorHAnsi"/>
                <w:color w:val="000000"/>
              </w:rPr>
              <w:t>, K1.</w:t>
            </w:r>
            <w:r>
              <w:rPr>
                <w:rFonts w:eastAsiaTheme="minorHAnsi"/>
                <w:color w:val="000000"/>
              </w:rPr>
              <w:t>22</w:t>
            </w:r>
            <w:r w:rsidRPr="00701955">
              <w:rPr>
                <w:rFonts w:eastAsiaTheme="minorHAnsi"/>
                <w:color w:val="000000"/>
              </w:rPr>
              <w:t xml:space="preserve"> [version 2.0 June 2023 technical: laboratory science]</w:t>
            </w:r>
          </w:p>
          <w:p w14:paraId="79059EEE" w14:textId="77777777" w:rsidR="002C7706" w:rsidRPr="00CD4F53" w:rsidRDefault="002C7706" w:rsidP="00336004">
            <w:pPr>
              <w:rPr>
                <w:rFonts w:eastAsia="Times New Roman"/>
              </w:rPr>
            </w:pPr>
          </w:p>
          <w:p w14:paraId="67AF12AF" w14:textId="77777777" w:rsidR="002C7706" w:rsidRPr="00CD4F53" w:rsidRDefault="002C7706" w:rsidP="00336004">
            <w:pPr>
              <w:rPr>
                <w:rFonts w:eastAsia="Times New Roman"/>
              </w:rPr>
            </w:pPr>
            <w:r w:rsidRPr="00CD4F53">
              <w:rPr>
                <w:rFonts w:eastAsia="Calibri"/>
                <w:b/>
              </w:rPr>
              <w:t>Lesson sequence number:</w:t>
            </w:r>
            <w:r w:rsidRPr="00CD4F53">
              <w:rPr>
                <w:rFonts w:eastAsia="Calibri"/>
              </w:rPr>
              <w:t xml:space="preserve"> </w:t>
            </w:r>
            <w:r>
              <w:rPr>
                <w:rFonts w:eastAsia="Calibri"/>
              </w:rPr>
              <w:t>13</w:t>
            </w:r>
            <w:r w:rsidRPr="00CD4F53">
              <w:rPr>
                <w:rFonts w:eastAsia="Calibri"/>
              </w:rPr>
              <w:t xml:space="preserve"> of 14</w:t>
            </w:r>
          </w:p>
          <w:p w14:paraId="426CB816" w14:textId="77777777" w:rsidR="002C7706" w:rsidRPr="00CD4F53" w:rsidRDefault="002C7706" w:rsidP="00336004">
            <w:pPr>
              <w:rPr>
                <w:rFonts w:eastAsia="Times New Roman"/>
              </w:rPr>
            </w:pPr>
          </w:p>
        </w:tc>
      </w:tr>
      <w:tr w:rsidR="002C7706" w:rsidRPr="00836AC9" w14:paraId="49C4A6DB"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9C1F08" w14:textId="2454545C" w:rsidR="00BB37F4" w:rsidRDefault="002C7706" w:rsidP="00336004">
            <w:pPr>
              <w:rPr>
                <w:rFonts w:eastAsia="Calibri"/>
              </w:rPr>
            </w:pPr>
            <w:r w:rsidRPr="00CD4F53">
              <w:rPr>
                <w:rFonts w:eastAsia="Calibri"/>
                <w:b/>
              </w:rPr>
              <w:t>Prior learning</w:t>
            </w:r>
            <w:r w:rsidR="008671D2">
              <w:rPr>
                <w:rFonts w:eastAsia="Calibri"/>
                <w:b/>
              </w:rPr>
              <w:t>:</w:t>
            </w:r>
          </w:p>
          <w:p w14:paraId="0B54A82E" w14:textId="202F9286" w:rsidR="002C7706" w:rsidRPr="00CD4F53" w:rsidRDefault="00866CE6" w:rsidP="00336004">
            <w:pPr>
              <w:rPr>
                <w:rFonts w:eastAsia="Times New Roman"/>
              </w:rPr>
            </w:pPr>
            <w:r>
              <w:rPr>
                <w:rFonts w:eastAsia="Calibri"/>
              </w:rPr>
              <w:t xml:space="preserve">Core science concepts, </w:t>
            </w:r>
            <w:r w:rsidR="002C7706">
              <w:rPr>
                <w:rFonts w:eastAsia="Calibri"/>
              </w:rPr>
              <w:t xml:space="preserve">B1.44 </w:t>
            </w:r>
            <w:r>
              <w:rPr>
                <w:rFonts w:eastAsia="Calibri"/>
              </w:rPr>
              <w:t>and B2.31</w:t>
            </w:r>
          </w:p>
        </w:tc>
      </w:tr>
      <w:tr w:rsidR="002C7706" w:rsidRPr="00836AC9" w14:paraId="4A34C41D" w14:textId="77777777" w:rsidTr="00336004">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41F79A" w14:textId="77777777" w:rsidR="002C7706" w:rsidRPr="00140C8B" w:rsidRDefault="002C7706" w:rsidP="00336004">
            <w:pPr>
              <w:rPr>
                <w:rFonts w:eastAsia="Times New Roman"/>
                <w:b/>
                <w:bCs/>
              </w:rPr>
            </w:pPr>
            <w:r w:rsidRPr="00140C8B">
              <w:rPr>
                <w:rFonts w:eastAsia="Calibri"/>
                <w:b/>
                <w:bCs/>
              </w:rPr>
              <w:t>Timing</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5C492D5" w14:textId="77777777" w:rsidR="002C7706" w:rsidRPr="00140C8B" w:rsidRDefault="002C7706" w:rsidP="00336004">
            <w:pPr>
              <w:rPr>
                <w:rFonts w:eastAsia="Times New Roman"/>
                <w:b/>
                <w:bCs/>
              </w:rPr>
            </w:pPr>
            <w:r w:rsidRPr="00140C8B">
              <w:rPr>
                <w:rFonts w:eastAsia="Calibri"/>
                <w:b/>
                <w:bCs/>
              </w:rPr>
              <w:t>Teacher activity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141BE95"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23945B9" w14:textId="77777777" w:rsidR="002C7706" w:rsidRPr="00140C8B" w:rsidRDefault="002C7706" w:rsidP="00336004">
            <w:pPr>
              <w:rPr>
                <w:rFonts w:eastAsia="Times New Roman"/>
                <w:b/>
                <w:bCs/>
              </w:rPr>
            </w:pPr>
            <w:r w:rsidRPr="00140C8B">
              <w:rPr>
                <w:rFonts w:eastAsia="Calibri"/>
                <w:b/>
                <w:bCs/>
              </w:rPr>
              <w:t>Resource</w:t>
            </w:r>
          </w:p>
        </w:tc>
      </w:tr>
      <w:tr w:rsidR="002C7706" w:rsidRPr="00836AC9" w14:paraId="526BF8CF"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547AAE" w14:textId="77777777" w:rsidR="002C7706" w:rsidRPr="00CD4F53" w:rsidRDefault="002C7706" w:rsidP="00336004">
            <w:pPr>
              <w:rPr>
                <w:rFonts w:eastAsia="Times New Roman"/>
              </w:rPr>
            </w:pPr>
            <w:r w:rsidRPr="00CD4F53">
              <w:rPr>
                <w:rFonts w:eastAsia="Calibri"/>
              </w:rPr>
              <w:t>10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F33F7F" w14:textId="2A4CE679" w:rsidR="002C7706" w:rsidRDefault="002C7706" w:rsidP="00336004">
            <w:pPr>
              <w:rPr>
                <w:rFonts w:eastAsia="Calibri"/>
              </w:rPr>
            </w:pPr>
            <w:r w:rsidRPr="00CD4F53">
              <w:rPr>
                <w:rFonts w:eastAsia="Calibri"/>
              </w:rPr>
              <w:t>Introduce scenario.</w:t>
            </w:r>
            <w:r w:rsidR="003135E7">
              <w:rPr>
                <w:rFonts w:eastAsia="Calibri"/>
              </w:rPr>
              <w:t xml:space="preserve"> </w:t>
            </w:r>
            <w:r>
              <w:rPr>
                <w:rFonts w:eastAsia="Calibri"/>
              </w:rPr>
              <w:t>Give out exam</w:t>
            </w:r>
            <w:r w:rsidR="009D2724">
              <w:rPr>
                <w:rFonts w:eastAsia="Calibri"/>
              </w:rPr>
              <w:t>-</w:t>
            </w:r>
            <w:r>
              <w:rPr>
                <w:rFonts w:eastAsia="Calibri"/>
              </w:rPr>
              <w:t>style OSA assignment part 2.</w:t>
            </w:r>
          </w:p>
          <w:p w14:paraId="32D7E69F" w14:textId="77777777" w:rsidR="002C7706" w:rsidRDefault="002C7706" w:rsidP="00336004">
            <w:pPr>
              <w:rPr>
                <w:rFonts w:eastAsia="Calibri"/>
              </w:rPr>
            </w:pPr>
          </w:p>
          <w:p w14:paraId="1FB7226D" w14:textId="22327CF4" w:rsidR="002C7706" w:rsidRDefault="002C7706" w:rsidP="00336004">
            <w:pPr>
              <w:rPr>
                <w:rFonts w:eastAsia="Calibri"/>
              </w:rPr>
            </w:pPr>
            <w:r>
              <w:rPr>
                <w:rFonts w:eastAsia="Calibri"/>
              </w:rPr>
              <w:t>Instruct learners to use the R</w:t>
            </w:r>
            <w:r w:rsidR="00BB37F4">
              <w:rPr>
                <w:rFonts w:eastAsia="Calibri"/>
              </w:rPr>
              <w:t xml:space="preserve">A </w:t>
            </w:r>
            <w:r>
              <w:rPr>
                <w:rFonts w:eastAsia="Calibri"/>
              </w:rPr>
              <w:t xml:space="preserve">and SOP provided in OSA </w:t>
            </w:r>
            <w:r w:rsidR="00BB37F4">
              <w:rPr>
                <w:rFonts w:eastAsia="Calibri"/>
              </w:rPr>
              <w:t xml:space="preserve">assignment </w:t>
            </w:r>
            <w:r>
              <w:rPr>
                <w:rFonts w:eastAsia="Calibri"/>
              </w:rPr>
              <w:t>2</w:t>
            </w:r>
            <w:r w:rsidR="00BB37F4">
              <w:rPr>
                <w:rFonts w:eastAsia="Calibri"/>
              </w:rPr>
              <w:t>, p</w:t>
            </w:r>
            <w:r>
              <w:rPr>
                <w:rFonts w:eastAsia="Calibri"/>
              </w:rPr>
              <w:t>art A to prepare for the activity.</w:t>
            </w:r>
          </w:p>
          <w:p w14:paraId="4FB08012" w14:textId="77777777" w:rsidR="002C7706" w:rsidRPr="00CD4F53"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12E0F86" w14:textId="05F06E9E" w:rsidR="002C7706" w:rsidRPr="00CD4F53" w:rsidRDefault="002C7706" w:rsidP="00336004">
            <w:pPr>
              <w:rPr>
                <w:rFonts w:eastAsia="Times New Roman"/>
              </w:rPr>
            </w:pPr>
            <w:r>
              <w:rPr>
                <w:rFonts w:eastAsia="Calibri"/>
              </w:rPr>
              <w:t xml:space="preserve">Learners read </w:t>
            </w:r>
            <w:r w:rsidR="00BB37F4">
              <w:rPr>
                <w:rFonts w:eastAsia="Calibri"/>
              </w:rPr>
              <w:t xml:space="preserve">the </w:t>
            </w:r>
            <w:r>
              <w:rPr>
                <w:rFonts w:eastAsia="Calibri"/>
              </w:rPr>
              <w:t>RA and SOP</w:t>
            </w:r>
            <w:r w:rsidR="00BB37F4">
              <w:rPr>
                <w:rFonts w:eastAsia="Calibri"/>
              </w:rPr>
              <w:t xml:space="preserve">, </w:t>
            </w:r>
            <w:r>
              <w:rPr>
                <w:rFonts w:eastAsia="Calibri"/>
              </w:rPr>
              <w:t>identify PPE and write results table in lab book.</w:t>
            </w: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340312A8" w14:textId="73D04BEF" w:rsidR="00BE3C28" w:rsidRDefault="00BE3C28" w:rsidP="00BE3C28">
            <w:pPr>
              <w:spacing w:after="240"/>
              <w:rPr>
                <w:rFonts w:eastAsia="Calibri"/>
              </w:rPr>
            </w:pPr>
            <w:r w:rsidRPr="00CD4F53">
              <w:rPr>
                <w:rFonts w:eastAsia="Calibri"/>
              </w:rPr>
              <w:t>S</w:t>
            </w:r>
            <w:r>
              <w:rPr>
                <w:rFonts w:eastAsia="Calibri"/>
              </w:rPr>
              <w:t>l</w:t>
            </w:r>
            <w:r w:rsidRPr="00CD4F53">
              <w:rPr>
                <w:rFonts w:eastAsia="Calibri"/>
              </w:rPr>
              <w:t>ide deck</w:t>
            </w:r>
          </w:p>
          <w:p w14:paraId="3B0C4171" w14:textId="1E8A872D" w:rsidR="002C7706" w:rsidRPr="001D69AC" w:rsidRDefault="002C7706" w:rsidP="00336004">
            <w:pPr>
              <w:spacing w:after="200" w:line="276" w:lineRule="auto"/>
              <w:rPr>
                <w:rFonts w:eastAsia="Calibri"/>
                <w:bCs/>
              </w:rPr>
            </w:pPr>
            <w:r>
              <w:rPr>
                <w:rFonts w:eastAsia="Calibri"/>
                <w:bCs/>
              </w:rPr>
              <w:t xml:space="preserve">OSA </w:t>
            </w:r>
            <w:r w:rsidR="006E71B5">
              <w:rPr>
                <w:rFonts w:eastAsia="Calibri"/>
                <w:bCs/>
              </w:rPr>
              <w:t>a</w:t>
            </w:r>
            <w:r>
              <w:rPr>
                <w:rFonts w:eastAsia="Calibri"/>
                <w:bCs/>
              </w:rPr>
              <w:t>ssignment 2</w:t>
            </w:r>
            <w:r w:rsidR="00762374">
              <w:rPr>
                <w:rFonts w:eastAsia="Calibri"/>
                <w:bCs/>
              </w:rPr>
              <w:t>,</w:t>
            </w:r>
            <w:r>
              <w:rPr>
                <w:rFonts w:eastAsia="Calibri"/>
                <w:bCs/>
              </w:rPr>
              <w:t xml:space="preserve"> </w:t>
            </w:r>
            <w:r w:rsidR="006E71B5">
              <w:rPr>
                <w:rFonts w:eastAsia="Calibri"/>
                <w:bCs/>
              </w:rPr>
              <w:t>p</w:t>
            </w:r>
            <w:r>
              <w:rPr>
                <w:rFonts w:eastAsia="Calibri"/>
                <w:bCs/>
              </w:rPr>
              <w:t>art A –</w:t>
            </w:r>
            <w:r w:rsidR="00762374">
              <w:rPr>
                <w:rFonts w:eastAsia="Calibri"/>
                <w:bCs/>
              </w:rPr>
              <w:t xml:space="preserve"> </w:t>
            </w:r>
            <w:r w:rsidR="006E71B5">
              <w:rPr>
                <w:rFonts w:eastAsia="Calibri"/>
                <w:bCs/>
              </w:rPr>
              <w:t>assignment b</w:t>
            </w:r>
            <w:r>
              <w:rPr>
                <w:rFonts w:eastAsia="Calibri"/>
                <w:bCs/>
              </w:rPr>
              <w:t xml:space="preserve">rief </w:t>
            </w:r>
            <w:r w:rsidR="00ED4DA0">
              <w:rPr>
                <w:rFonts w:eastAsia="Calibri"/>
                <w:bCs/>
              </w:rPr>
              <w:t xml:space="preserve">2 </w:t>
            </w:r>
          </w:p>
          <w:p w14:paraId="60376A02" w14:textId="18FDF3EE" w:rsidR="002C7706" w:rsidRPr="00CD4F53" w:rsidRDefault="002C7706" w:rsidP="00336004">
            <w:pPr>
              <w:spacing w:after="240"/>
              <w:rPr>
                <w:rFonts w:eastAsia="Calibri"/>
              </w:rPr>
            </w:pPr>
            <w:r>
              <w:rPr>
                <w:rFonts w:eastAsia="Calibri"/>
              </w:rPr>
              <w:t xml:space="preserve">OSA </w:t>
            </w:r>
            <w:r w:rsidR="006E71B5">
              <w:rPr>
                <w:rFonts w:eastAsia="Calibri"/>
              </w:rPr>
              <w:t>m</w:t>
            </w:r>
            <w:r>
              <w:rPr>
                <w:rFonts w:eastAsia="Calibri"/>
              </w:rPr>
              <w:t>ark scheme</w:t>
            </w:r>
            <w:r w:rsidR="00ED4DA0">
              <w:rPr>
                <w:rFonts w:eastAsia="Calibri"/>
              </w:rPr>
              <w:t xml:space="preserve"> 2</w:t>
            </w:r>
          </w:p>
          <w:p w14:paraId="729B7F35" w14:textId="77777777" w:rsidR="002C7706" w:rsidRPr="005A2CFF" w:rsidRDefault="002C7706" w:rsidP="00BE3C28">
            <w:pPr>
              <w:spacing w:after="240"/>
              <w:rPr>
                <w:rFonts w:eastAsia="Calibri"/>
              </w:rPr>
            </w:pPr>
          </w:p>
        </w:tc>
      </w:tr>
      <w:tr w:rsidR="002C7706" w:rsidRPr="00836AC9" w14:paraId="3FFBA35A"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34EE0D" w14:textId="15600F8D" w:rsidR="002C7706" w:rsidRPr="00CD4F53" w:rsidRDefault="00516006" w:rsidP="00336004">
            <w:pPr>
              <w:rPr>
                <w:rFonts w:eastAsia="Calibri"/>
              </w:rPr>
            </w:pPr>
            <w:r>
              <w:rPr>
                <w:rFonts w:eastAsia="Calibri"/>
              </w:rPr>
              <w:t>6</w:t>
            </w:r>
            <w:r w:rsidR="002C7706">
              <w:rPr>
                <w:rFonts w:eastAsia="Calibri"/>
              </w:rPr>
              <w:t>0</w:t>
            </w:r>
            <w:r w:rsidR="002C7706" w:rsidRPr="00CD4F53">
              <w:rPr>
                <w:rFonts w:eastAsia="Calibri"/>
              </w:rPr>
              <w:t xml:space="preserve"> minutes</w:t>
            </w:r>
          </w:p>
          <w:p w14:paraId="709D1BD2" w14:textId="77777777" w:rsidR="002C7706" w:rsidRPr="00CD4F53"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4142D8" w14:textId="6183BEB6" w:rsidR="002C7706" w:rsidRPr="001D69AC" w:rsidRDefault="002C7706" w:rsidP="00336004">
            <w:pPr>
              <w:rPr>
                <w:rFonts w:eastAsia="Calibri"/>
              </w:rPr>
            </w:pPr>
            <w:r>
              <w:rPr>
                <w:rFonts w:eastAsia="Calibri"/>
              </w:rPr>
              <w:t xml:space="preserve">Instruct learners to follow modified SOP to determine sulphate content in water, collecting and </w:t>
            </w:r>
            <w:r w:rsidR="00BB37F4">
              <w:rPr>
                <w:rFonts w:eastAsia="Calibri"/>
              </w:rPr>
              <w:t xml:space="preserve">using </w:t>
            </w:r>
            <w:r>
              <w:rPr>
                <w:rFonts w:eastAsia="Calibri"/>
              </w:rPr>
              <w:t>PPE as appropriate.</w:t>
            </w:r>
          </w:p>
          <w:p w14:paraId="20AE468A" w14:textId="77777777" w:rsidR="002C7706" w:rsidRPr="001D69AC" w:rsidRDefault="002C7706" w:rsidP="00336004">
            <w:pPr>
              <w:rPr>
                <w:rFonts w:eastAsia="Calibri"/>
              </w:rPr>
            </w:pPr>
          </w:p>
          <w:p w14:paraId="58D4EF74" w14:textId="77777777" w:rsidR="002C7706" w:rsidRDefault="002C7706" w:rsidP="00336004">
            <w:pPr>
              <w:rPr>
                <w:rFonts w:eastAsia="Calibri"/>
              </w:rPr>
            </w:pPr>
          </w:p>
          <w:p w14:paraId="7BF30E60" w14:textId="16383060" w:rsidR="002C7706" w:rsidRDefault="002C7706" w:rsidP="00336004">
            <w:pPr>
              <w:rPr>
                <w:rFonts w:eastAsia="Calibri"/>
              </w:rPr>
            </w:pPr>
            <w:r w:rsidRPr="001D69AC">
              <w:rPr>
                <w:rFonts w:eastAsia="Calibri"/>
              </w:rPr>
              <w:t>Circulate to check good practice</w:t>
            </w:r>
            <w:r>
              <w:rPr>
                <w:rFonts w:eastAsia="Calibri"/>
              </w:rPr>
              <w:t xml:space="preserve"> and that data is recorded correctly. Mark each </w:t>
            </w:r>
            <w:r w:rsidR="009D2724">
              <w:rPr>
                <w:rFonts w:eastAsia="Calibri"/>
              </w:rPr>
              <w:t>learner</w:t>
            </w:r>
            <w:r>
              <w:rPr>
                <w:rFonts w:eastAsia="Calibri"/>
              </w:rPr>
              <w:t xml:space="preserve"> against the OSA mark scheme.</w:t>
            </w:r>
          </w:p>
          <w:p w14:paraId="367B85E4" w14:textId="77777777" w:rsidR="002C7706" w:rsidRPr="00CD4F53"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BCC4FF9" w14:textId="25E5CF02" w:rsidR="002C7706" w:rsidRPr="001D69AC" w:rsidRDefault="002C7706" w:rsidP="00336004">
            <w:pPr>
              <w:rPr>
                <w:rFonts w:eastAsia="Calibri"/>
              </w:rPr>
            </w:pPr>
            <w:r w:rsidRPr="001D69AC">
              <w:rPr>
                <w:rFonts w:eastAsia="Calibri"/>
              </w:rPr>
              <w:t xml:space="preserve">Task: </w:t>
            </w:r>
            <w:r>
              <w:rPr>
                <w:rFonts w:eastAsia="Calibri"/>
              </w:rPr>
              <w:t>In pairs</w:t>
            </w:r>
            <w:r w:rsidR="00BB37F4">
              <w:rPr>
                <w:rFonts w:eastAsia="Calibri"/>
              </w:rPr>
              <w:t>,</w:t>
            </w:r>
            <w:r>
              <w:rPr>
                <w:rFonts w:eastAsia="Calibri"/>
              </w:rPr>
              <w:t xml:space="preserve"> learner</w:t>
            </w:r>
            <w:r w:rsidRPr="001D69AC">
              <w:rPr>
                <w:rFonts w:eastAsia="Calibri"/>
              </w:rPr>
              <w:t>s collect</w:t>
            </w:r>
            <w:r>
              <w:rPr>
                <w:rFonts w:eastAsia="Calibri"/>
              </w:rPr>
              <w:t xml:space="preserve"> PPE</w:t>
            </w:r>
            <w:r w:rsidR="00BB37F4">
              <w:rPr>
                <w:rFonts w:eastAsia="Calibri"/>
              </w:rPr>
              <w:t xml:space="preserve"> and</w:t>
            </w:r>
            <w:r>
              <w:rPr>
                <w:rFonts w:eastAsia="Calibri"/>
              </w:rPr>
              <w:t xml:space="preserve"> </w:t>
            </w:r>
            <w:r w:rsidRPr="001D69AC">
              <w:rPr>
                <w:rFonts w:eastAsia="Calibri"/>
              </w:rPr>
              <w:t>equipment</w:t>
            </w:r>
            <w:r w:rsidR="00BB37F4">
              <w:rPr>
                <w:rFonts w:eastAsia="Calibri"/>
              </w:rPr>
              <w:t>,</w:t>
            </w:r>
            <w:r w:rsidRPr="001D69AC">
              <w:rPr>
                <w:rFonts w:eastAsia="Calibri"/>
              </w:rPr>
              <w:t xml:space="preserve"> safely and accurately </w:t>
            </w:r>
            <w:r>
              <w:rPr>
                <w:rFonts w:eastAsia="Calibri"/>
              </w:rPr>
              <w:t>calibrate conductivity meter</w:t>
            </w:r>
            <w:r w:rsidR="00BB37F4">
              <w:rPr>
                <w:rFonts w:eastAsia="Calibri"/>
              </w:rPr>
              <w:t>,</w:t>
            </w:r>
            <w:r>
              <w:rPr>
                <w:rFonts w:eastAsia="Calibri"/>
              </w:rPr>
              <w:t xml:space="preserve"> and </w:t>
            </w:r>
            <w:r w:rsidRPr="001D69AC">
              <w:rPr>
                <w:rFonts w:eastAsia="Calibri"/>
              </w:rPr>
              <w:t xml:space="preserve">complete </w:t>
            </w:r>
            <w:r>
              <w:rPr>
                <w:rFonts w:eastAsia="Calibri"/>
              </w:rPr>
              <w:t xml:space="preserve">conductometric </w:t>
            </w:r>
            <w:r w:rsidRPr="001D69AC">
              <w:rPr>
                <w:rFonts w:eastAsia="Calibri"/>
              </w:rPr>
              <w:t xml:space="preserve">titration according to </w:t>
            </w:r>
            <w:r>
              <w:rPr>
                <w:rFonts w:eastAsia="Calibri"/>
              </w:rPr>
              <w:t xml:space="preserve">OSA </w:t>
            </w:r>
            <w:r w:rsidR="00BB37F4">
              <w:rPr>
                <w:rFonts w:eastAsia="Calibri"/>
              </w:rPr>
              <w:t xml:space="preserve">assignment </w:t>
            </w:r>
            <w:r>
              <w:rPr>
                <w:rFonts w:eastAsia="Calibri"/>
              </w:rPr>
              <w:t>2 Part A example 2</w:t>
            </w:r>
            <w:r w:rsidRPr="001D69AC">
              <w:rPr>
                <w:rFonts w:eastAsia="Calibri"/>
              </w:rPr>
              <w:t>.</w:t>
            </w:r>
          </w:p>
          <w:p w14:paraId="2824DCA0" w14:textId="77777777" w:rsidR="002C7706" w:rsidRPr="001D69AC" w:rsidRDefault="002C7706" w:rsidP="00336004">
            <w:pPr>
              <w:rPr>
                <w:rFonts w:eastAsia="Calibri"/>
              </w:rPr>
            </w:pPr>
          </w:p>
          <w:p w14:paraId="29309F72" w14:textId="77777777" w:rsidR="002C7706" w:rsidRPr="001D69AC" w:rsidRDefault="002C7706" w:rsidP="00336004">
            <w:pPr>
              <w:rPr>
                <w:rFonts w:eastAsia="Calibri"/>
              </w:rPr>
            </w:pPr>
            <w:r>
              <w:rPr>
                <w:rFonts w:eastAsia="Calibri"/>
              </w:rPr>
              <w:t>Learners observe each other and critique their technique</w:t>
            </w:r>
            <w:r w:rsidRPr="00E65702">
              <w:rPr>
                <w:rFonts w:eastAsia="Calibri"/>
              </w:rPr>
              <w:t>. For example, they should video each other’s titration.</w:t>
            </w:r>
          </w:p>
          <w:p w14:paraId="4961B088" w14:textId="3EB322A4" w:rsidR="002C7706" w:rsidRDefault="002C7706" w:rsidP="00336004">
            <w:pPr>
              <w:rPr>
                <w:rFonts w:eastAsia="Calibri"/>
              </w:rPr>
            </w:pPr>
            <w:r>
              <w:rPr>
                <w:rFonts w:eastAsia="Calibri"/>
              </w:rPr>
              <w:t xml:space="preserve">Learners record results in their </w:t>
            </w:r>
            <w:r w:rsidR="00BB37F4">
              <w:rPr>
                <w:rFonts w:eastAsia="Calibri"/>
              </w:rPr>
              <w:t>lab book</w:t>
            </w:r>
            <w:r>
              <w:rPr>
                <w:rFonts w:eastAsia="Calibri"/>
              </w:rPr>
              <w:t>.</w:t>
            </w:r>
          </w:p>
          <w:p w14:paraId="43BE1C42" w14:textId="77777777" w:rsidR="002C7706" w:rsidRDefault="002C7706" w:rsidP="00336004">
            <w:pPr>
              <w:rPr>
                <w:rFonts w:eastAsia="Calibri"/>
              </w:rPr>
            </w:pPr>
          </w:p>
          <w:p w14:paraId="6F4EFB6C" w14:textId="77777777" w:rsidR="002C7706" w:rsidRPr="00CD4F53" w:rsidRDefault="002C7706" w:rsidP="00336004">
            <w:pPr>
              <w:rPr>
                <w:rFonts w:eastAsia="Calibri"/>
              </w:rPr>
            </w:pPr>
            <w:r w:rsidRPr="006C5831">
              <w:rPr>
                <w:rFonts w:eastAsia="Calibri"/>
              </w:rPr>
              <w:t xml:space="preserve">Learners </w:t>
            </w:r>
            <w:r>
              <w:rPr>
                <w:rFonts w:eastAsia="Calibri"/>
              </w:rPr>
              <w:t>plot conductivity against titrant volume to determine the concentration of sulphate ions in water</w:t>
            </w:r>
            <w:r w:rsidRPr="006C5831">
              <w:rPr>
                <w:rFonts w:eastAsia="Calibri"/>
              </w:rPr>
              <w:t>.</w:t>
            </w:r>
          </w:p>
        </w:tc>
        <w:tc>
          <w:tcPr>
            <w:tcW w:w="2835" w:type="dxa"/>
            <w:vMerge/>
            <w:tcBorders>
              <w:left w:val="single" w:sz="8" w:space="0" w:color="000000"/>
              <w:right w:val="single" w:sz="8" w:space="0" w:color="000000"/>
            </w:tcBorders>
            <w:tcMar>
              <w:top w:w="0" w:type="dxa"/>
              <w:left w:w="115" w:type="dxa"/>
              <w:bottom w:w="0" w:type="dxa"/>
              <w:right w:w="115" w:type="dxa"/>
            </w:tcMar>
          </w:tcPr>
          <w:p w14:paraId="44104A35" w14:textId="77777777" w:rsidR="002C7706" w:rsidRPr="00CD4F53" w:rsidRDefault="002C7706" w:rsidP="00336004">
            <w:pPr>
              <w:widowControl w:val="0"/>
              <w:spacing w:line="276" w:lineRule="auto"/>
              <w:rPr>
                <w:rFonts w:eastAsia="Times New Roman"/>
              </w:rPr>
            </w:pPr>
          </w:p>
        </w:tc>
      </w:tr>
      <w:tr w:rsidR="002C7706" w:rsidRPr="00836AC9" w14:paraId="4B9C20B7" w14:textId="77777777" w:rsidTr="00336004">
        <w:trPr>
          <w:trHeight w:val="55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B69434" w14:textId="5FF574DF" w:rsidR="002C7706" w:rsidRPr="00A81AAD" w:rsidRDefault="00516006" w:rsidP="00336004">
            <w:pPr>
              <w:rPr>
                <w:rFonts w:eastAsia="Times New Roman"/>
              </w:rPr>
            </w:pPr>
            <w:r>
              <w:rPr>
                <w:rFonts w:eastAsia="Calibri"/>
              </w:rPr>
              <w:lastRenderedPageBreak/>
              <w:t>1</w:t>
            </w:r>
            <w:r w:rsidR="002C7706">
              <w:rPr>
                <w:rFonts w:eastAsia="Calibri"/>
              </w:rPr>
              <w:t>5</w:t>
            </w:r>
            <w:r w:rsidR="002C7706" w:rsidRPr="00A81AAD">
              <w:rPr>
                <w:rFonts w:eastAsia="Calibri"/>
              </w:rPr>
              <w:t xml:space="preserve"> minutes</w:t>
            </w:r>
          </w:p>
          <w:p w14:paraId="7E6066EE" w14:textId="77777777" w:rsidR="002C7706" w:rsidRDefault="002C7706" w:rsidP="00336004">
            <w:pPr>
              <w:rPr>
                <w:rFonts w:eastAsia="Calibri"/>
              </w:rPr>
            </w:pPr>
          </w:p>
          <w:p w14:paraId="5359A2B5" w14:textId="77777777" w:rsidR="002C7706" w:rsidRPr="00A81AAD"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C3E979" w14:textId="7944C9D0" w:rsidR="002C7706" w:rsidRDefault="00516006" w:rsidP="00336004">
            <w:pPr>
              <w:spacing w:after="240"/>
              <w:rPr>
                <w:rFonts w:eastAsia="Calibri"/>
              </w:rPr>
            </w:pPr>
            <w:r>
              <w:rPr>
                <w:rFonts w:eastAsia="Calibri"/>
              </w:rPr>
              <w:t>Self</w:t>
            </w:r>
            <w:r w:rsidR="00BB37F4">
              <w:rPr>
                <w:rFonts w:eastAsia="Calibri"/>
              </w:rPr>
              <w:t>-a</w:t>
            </w:r>
            <w:r>
              <w:rPr>
                <w:rFonts w:eastAsia="Calibri"/>
              </w:rPr>
              <w:t>ssessment</w:t>
            </w:r>
            <w:r w:rsidR="002C7706">
              <w:rPr>
                <w:rFonts w:eastAsia="Calibri"/>
              </w:rPr>
              <w:t xml:space="preserve">: instruct </w:t>
            </w:r>
            <w:r>
              <w:rPr>
                <w:rFonts w:eastAsia="Calibri"/>
              </w:rPr>
              <w:t>learners</w:t>
            </w:r>
            <w:r w:rsidR="002C7706">
              <w:rPr>
                <w:rFonts w:eastAsia="Calibri"/>
              </w:rPr>
              <w:t xml:space="preserve"> to evaluate their practice and their calculation using the OSA mark scheme.</w:t>
            </w:r>
          </w:p>
          <w:p w14:paraId="4305908C" w14:textId="77777777" w:rsidR="005323B3" w:rsidRDefault="005323B3" w:rsidP="00336004">
            <w:pPr>
              <w:spacing w:after="240"/>
              <w:rPr>
                <w:rFonts w:eastAsia="Calibri"/>
              </w:rPr>
            </w:pPr>
          </w:p>
          <w:p w14:paraId="5185AF4A" w14:textId="7CA43802" w:rsidR="002C7706" w:rsidRDefault="002C7706" w:rsidP="00336004">
            <w:pPr>
              <w:spacing w:after="240"/>
              <w:rPr>
                <w:rFonts w:eastAsia="Calibri"/>
              </w:rPr>
            </w:pPr>
            <w:r>
              <w:rPr>
                <w:rFonts w:eastAsia="Calibri"/>
              </w:rPr>
              <w:t xml:space="preserve">Circulate and compare </w:t>
            </w:r>
            <w:r w:rsidR="009D2724">
              <w:rPr>
                <w:rFonts w:eastAsia="Calibri"/>
              </w:rPr>
              <w:t>learner</w:t>
            </w:r>
            <w:r>
              <w:rPr>
                <w:rFonts w:eastAsia="Calibri"/>
              </w:rPr>
              <w:t xml:space="preserve"> self-evaluation against teacher mark.</w:t>
            </w:r>
          </w:p>
          <w:p w14:paraId="10A298C8" w14:textId="77777777" w:rsidR="002C7706" w:rsidRPr="00A81AAD"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CBDD8A" w14:textId="7FDEB4CD" w:rsidR="002C7706" w:rsidRDefault="002C7706" w:rsidP="00336004">
            <w:pPr>
              <w:rPr>
                <w:rFonts w:eastAsia="Calibri"/>
              </w:rPr>
            </w:pPr>
            <w:r w:rsidRPr="00FA14B3">
              <w:rPr>
                <w:rFonts w:eastAsia="Calibri"/>
              </w:rPr>
              <w:t xml:space="preserve">Task: </w:t>
            </w:r>
            <w:r>
              <w:rPr>
                <w:rFonts w:eastAsia="Calibri"/>
              </w:rPr>
              <w:t>Learners use OSA assignment 2</w:t>
            </w:r>
            <w:r w:rsidR="00BB37F4">
              <w:rPr>
                <w:rFonts w:eastAsia="Calibri"/>
              </w:rPr>
              <w:t>,</w:t>
            </w:r>
            <w:r>
              <w:rPr>
                <w:rFonts w:eastAsia="Calibri"/>
              </w:rPr>
              <w:t xml:space="preserve"> part 1(b) mark scheme to mark their work using the band descriptor and the indicative content.</w:t>
            </w:r>
          </w:p>
          <w:p w14:paraId="4FFEC967" w14:textId="77777777" w:rsidR="002C7706" w:rsidRDefault="002C7706" w:rsidP="00336004">
            <w:pPr>
              <w:rPr>
                <w:rFonts w:eastAsia="Calibri"/>
              </w:rPr>
            </w:pPr>
          </w:p>
          <w:p w14:paraId="7C815F30" w14:textId="3B117EEC" w:rsidR="002C7706" w:rsidRDefault="002C7706" w:rsidP="00336004">
            <w:pPr>
              <w:rPr>
                <w:rFonts w:eastAsia="Calibri"/>
              </w:rPr>
            </w:pPr>
            <w:r>
              <w:rPr>
                <w:rFonts w:eastAsia="Calibri"/>
              </w:rPr>
              <w:t xml:space="preserve">Learners write </w:t>
            </w:r>
            <w:r w:rsidR="0048687E">
              <w:rPr>
                <w:rFonts w:eastAsia="Calibri"/>
              </w:rPr>
              <w:t>three</w:t>
            </w:r>
            <w:r>
              <w:rPr>
                <w:rFonts w:eastAsia="Calibri"/>
              </w:rPr>
              <w:t xml:space="preserve"> improvements to the SOP and add this </w:t>
            </w:r>
            <w:r w:rsidR="00BB37F4">
              <w:rPr>
                <w:rFonts w:eastAsia="Calibri"/>
              </w:rPr>
              <w:t xml:space="preserve">to </w:t>
            </w:r>
            <w:r>
              <w:rPr>
                <w:rFonts w:eastAsia="Calibri"/>
              </w:rPr>
              <w:t>an evaluation section of their lab book.</w:t>
            </w:r>
          </w:p>
          <w:p w14:paraId="0A2DAE6D" w14:textId="77777777" w:rsidR="002C7706" w:rsidRPr="00A81AAD" w:rsidRDefault="002C77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158933FD" w14:textId="77777777" w:rsidR="002C7706" w:rsidRPr="00A81AAD" w:rsidRDefault="002C7706" w:rsidP="00336004">
            <w:pPr>
              <w:widowControl w:val="0"/>
              <w:spacing w:line="276" w:lineRule="auto"/>
              <w:rPr>
                <w:rFonts w:eastAsia="Calibri"/>
              </w:rPr>
            </w:pPr>
          </w:p>
        </w:tc>
      </w:tr>
      <w:tr w:rsidR="002C7706" w:rsidRPr="00836AC9" w14:paraId="165FA863" w14:textId="77777777" w:rsidTr="00336004">
        <w:trPr>
          <w:trHeight w:val="1406"/>
        </w:trPr>
        <w:tc>
          <w:tcPr>
            <w:tcW w:w="1255" w:type="dxa"/>
            <w:tcBorders>
              <w:top w:val="single" w:sz="8" w:space="0" w:color="000000"/>
              <w:left w:val="single" w:sz="8" w:space="0" w:color="000000"/>
              <w:right w:val="single" w:sz="8" w:space="0" w:color="000000"/>
            </w:tcBorders>
            <w:tcMar>
              <w:top w:w="0" w:type="dxa"/>
              <w:left w:w="115" w:type="dxa"/>
              <w:bottom w:w="0" w:type="dxa"/>
              <w:right w:w="115" w:type="dxa"/>
            </w:tcMar>
          </w:tcPr>
          <w:p w14:paraId="3F9FE1F9" w14:textId="77777777" w:rsidR="002C7706" w:rsidRPr="00FA14B3" w:rsidRDefault="002C7706" w:rsidP="00336004">
            <w:pPr>
              <w:rPr>
                <w:rFonts w:eastAsia="Times New Roman"/>
              </w:rPr>
            </w:pPr>
            <w:r>
              <w:rPr>
                <w:rFonts w:eastAsia="Times New Roman"/>
              </w:rPr>
              <w:t>5</w:t>
            </w:r>
            <w:r w:rsidRPr="00FA14B3">
              <w:rPr>
                <w:rFonts w:eastAsia="Times New Roman"/>
              </w:rPr>
              <w:t xml:space="preserve"> minutes</w:t>
            </w:r>
          </w:p>
        </w:tc>
        <w:tc>
          <w:tcPr>
            <w:tcW w:w="4825" w:type="dxa"/>
            <w:tcBorders>
              <w:top w:val="single" w:sz="8" w:space="0" w:color="000000"/>
              <w:left w:val="single" w:sz="8" w:space="0" w:color="000000"/>
              <w:right w:val="single" w:sz="8" w:space="0" w:color="000000"/>
            </w:tcBorders>
            <w:tcMar>
              <w:top w:w="0" w:type="dxa"/>
              <w:left w:w="115" w:type="dxa"/>
              <w:bottom w:w="0" w:type="dxa"/>
              <w:right w:w="115" w:type="dxa"/>
            </w:tcMar>
          </w:tcPr>
          <w:p w14:paraId="73ACF0F5" w14:textId="77777777" w:rsidR="002C7706" w:rsidRDefault="002C7706" w:rsidP="00336004">
            <w:pPr>
              <w:spacing w:after="240"/>
              <w:rPr>
                <w:rFonts w:eastAsia="Calibri"/>
              </w:rPr>
            </w:pPr>
            <w:r w:rsidRPr="001D69AC">
              <w:rPr>
                <w:rFonts w:eastAsia="Calibri"/>
              </w:rPr>
              <w:t xml:space="preserve">Exit ticket: </w:t>
            </w:r>
            <w:r>
              <w:rPr>
                <w:rFonts w:eastAsia="Calibri"/>
              </w:rPr>
              <w:t xml:space="preserve">Ask learners to identify improvements in their practice to improve grade. </w:t>
            </w:r>
          </w:p>
          <w:p w14:paraId="4CA4EF99" w14:textId="77777777" w:rsidR="002C7706" w:rsidRPr="00FA14B3" w:rsidRDefault="002C7706" w:rsidP="00336004">
            <w:pPr>
              <w:spacing w:after="240"/>
              <w:rPr>
                <w:rFonts w:eastAsia="Calibri"/>
              </w:rPr>
            </w:pPr>
            <w:r>
              <w:rPr>
                <w:rFonts w:eastAsia="Calibri"/>
              </w:rPr>
              <w:t>Collect improvements on board.</w:t>
            </w:r>
          </w:p>
        </w:tc>
        <w:tc>
          <w:tcPr>
            <w:tcW w:w="4825" w:type="dxa"/>
            <w:tcBorders>
              <w:top w:val="single" w:sz="8" w:space="0" w:color="000000"/>
              <w:left w:val="single" w:sz="8" w:space="0" w:color="000000"/>
              <w:right w:val="single" w:sz="8" w:space="0" w:color="000000"/>
            </w:tcBorders>
            <w:tcMar>
              <w:top w:w="0" w:type="dxa"/>
              <w:left w:w="115" w:type="dxa"/>
              <w:bottom w:w="0" w:type="dxa"/>
              <w:right w:w="115" w:type="dxa"/>
            </w:tcMar>
          </w:tcPr>
          <w:p w14:paraId="6E889F83" w14:textId="293EE9CB" w:rsidR="002C7706" w:rsidRPr="00FA14B3" w:rsidRDefault="002C7706" w:rsidP="00336004">
            <w:pPr>
              <w:rPr>
                <w:rFonts w:eastAsia="Calibri"/>
              </w:rPr>
            </w:pPr>
            <w:r w:rsidRPr="001D69AC">
              <w:rPr>
                <w:rFonts w:eastAsia="Calibri"/>
              </w:rPr>
              <w:t xml:space="preserve">On a </w:t>
            </w:r>
            <w:r w:rsidR="00E65702">
              <w:rPr>
                <w:rFonts w:eastAsia="Calibri"/>
              </w:rPr>
              <w:t>sticky</w:t>
            </w:r>
            <w:r w:rsidRPr="00FA14B3">
              <w:rPr>
                <w:rFonts w:eastAsia="Calibri"/>
              </w:rPr>
              <w:t xml:space="preserve"> </w:t>
            </w:r>
            <w:r w:rsidR="00E65702" w:rsidRPr="00FA14B3">
              <w:rPr>
                <w:rFonts w:eastAsia="Calibri"/>
              </w:rPr>
              <w:t>note,</w:t>
            </w:r>
            <w:r>
              <w:rPr>
                <w:rFonts w:eastAsia="Calibri"/>
              </w:rPr>
              <w:t xml:space="preserve"> give</w:t>
            </w:r>
            <w:r w:rsidRPr="00FA14B3">
              <w:rPr>
                <w:rFonts w:eastAsia="Calibri"/>
              </w:rPr>
              <w:t xml:space="preserve"> one improvement that could be made to </w:t>
            </w:r>
            <w:r>
              <w:rPr>
                <w:rFonts w:eastAsia="Calibri"/>
              </w:rPr>
              <w:t>their practice</w:t>
            </w:r>
            <w:r w:rsidRPr="00FA14B3">
              <w:rPr>
                <w:rFonts w:eastAsia="Calibri"/>
              </w:rPr>
              <w:t>.</w:t>
            </w:r>
            <w:r w:rsidR="003135E7">
              <w:rPr>
                <w:rFonts w:eastAsia="Calibri"/>
              </w:rPr>
              <w:t xml:space="preserve"> </w:t>
            </w:r>
            <w:r w:rsidRPr="00FA14B3">
              <w:rPr>
                <w:rFonts w:eastAsia="Calibri"/>
              </w:rPr>
              <w:t>Pass</w:t>
            </w:r>
            <w:r w:rsidR="00BB37F4">
              <w:rPr>
                <w:rFonts w:eastAsia="Calibri"/>
              </w:rPr>
              <w:t xml:space="preserve"> it</w:t>
            </w:r>
            <w:r w:rsidRPr="00FA14B3">
              <w:rPr>
                <w:rFonts w:eastAsia="Calibri"/>
              </w:rPr>
              <w:t xml:space="preserve"> to the teacher.</w:t>
            </w:r>
          </w:p>
        </w:tc>
        <w:tc>
          <w:tcPr>
            <w:tcW w:w="2835" w:type="dxa"/>
            <w:vMerge/>
            <w:tcBorders>
              <w:left w:val="single" w:sz="8" w:space="0" w:color="000000"/>
              <w:right w:val="single" w:sz="8" w:space="0" w:color="000000"/>
            </w:tcBorders>
            <w:tcMar>
              <w:top w:w="0" w:type="dxa"/>
              <w:left w:w="115" w:type="dxa"/>
              <w:bottom w:w="0" w:type="dxa"/>
              <w:right w:w="115" w:type="dxa"/>
            </w:tcMar>
          </w:tcPr>
          <w:p w14:paraId="0A5C6A1E" w14:textId="77777777" w:rsidR="002C7706" w:rsidRPr="00FA14B3" w:rsidRDefault="002C7706" w:rsidP="00336004">
            <w:pPr>
              <w:widowControl w:val="0"/>
              <w:spacing w:line="276" w:lineRule="auto"/>
              <w:rPr>
                <w:rFonts w:eastAsia="Times New Roman"/>
              </w:rPr>
            </w:pPr>
          </w:p>
        </w:tc>
      </w:tr>
      <w:tr w:rsidR="002C7706" w:rsidRPr="00836AC9" w14:paraId="6B13ABD7"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CBAD3D" w14:textId="6D9BE437" w:rsidR="002C7706" w:rsidRPr="00B04D6B" w:rsidRDefault="002C7706" w:rsidP="00336004">
            <w:pPr>
              <w:rPr>
                <w:rFonts w:eastAsia="Times New Roman"/>
              </w:rPr>
            </w:pPr>
            <w:r w:rsidRPr="00B04D6B">
              <w:rPr>
                <w:rFonts w:eastAsia="Calibri"/>
                <w:b/>
              </w:rPr>
              <w:t>Other information:</w:t>
            </w:r>
            <w:r w:rsidRPr="00B04D6B">
              <w:rPr>
                <w:rFonts w:eastAsia="Calibri"/>
              </w:rPr>
              <w:t xml:space="preserve"> (e.g. differentiation, </w:t>
            </w:r>
            <w:r w:rsidR="009506F3" w:rsidRPr="009506F3">
              <w:rPr>
                <w:rFonts w:eastAsia="Calibri"/>
              </w:rPr>
              <w:t>English, Maths and Digital</w:t>
            </w:r>
            <w:r w:rsidRPr="00B04D6B">
              <w:rPr>
                <w:rFonts w:eastAsia="Calibri"/>
              </w:rPr>
              <w:t>)</w:t>
            </w:r>
          </w:p>
          <w:p w14:paraId="16C1DDBF" w14:textId="77777777" w:rsidR="002C7706" w:rsidRPr="00B04D6B" w:rsidRDefault="002C7706" w:rsidP="00336004">
            <w:pPr>
              <w:rPr>
                <w:rFonts w:eastAsia="Calibri"/>
              </w:rPr>
            </w:pPr>
            <w:r w:rsidRPr="00B04D6B">
              <w:rPr>
                <w:rFonts w:eastAsia="Calibri"/>
              </w:rPr>
              <w:t>Class should be in laboratory.</w:t>
            </w:r>
          </w:p>
          <w:p w14:paraId="2664A11C" w14:textId="77777777" w:rsidR="002C7706" w:rsidRPr="00FA14B3" w:rsidRDefault="002C7706" w:rsidP="00336004">
            <w:pPr>
              <w:rPr>
                <w:rFonts w:eastAsia="Calibri"/>
              </w:rPr>
            </w:pPr>
            <w:r w:rsidRPr="00FA14B3">
              <w:rPr>
                <w:rFonts w:eastAsia="Calibri"/>
              </w:rPr>
              <w:t>Opportunity to pair lower ability learners with higher ability learners for peer support.</w:t>
            </w:r>
          </w:p>
          <w:p w14:paraId="7D8575E7" w14:textId="108EF929" w:rsidR="002C7706" w:rsidRPr="00FA14B3" w:rsidRDefault="002C7706" w:rsidP="00336004">
            <w:pPr>
              <w:rPr>
                <w:rFonts w:eastAsia="Times New Roman"/>
              </w:rPr>
            </w:pPr>
            <w:r w:rsidRPr="00FA14B3">
              <w:rPr>
                <w:rFonts w:eastAsia="Calibri"/>
              </w:rPr>
              <w:t>Maths:</w:t>
            </w:r>
            <w:r>
              <w:rPr>
                <w:rFonts w:eastAsia="Calibri"/>
              </w:rPr>
              <w:t xml:space="preserve"> Balancing equations, multistep mole</w:t>
            </w:r>
            <w:r w:rsidRPr="00FA14B3">
              <w:rPr>
                <w:rFonts w:eastAsia="Calibri"/>
              </w:rPr>
              <w:t xml:space="preserve"> calculations</w:t>
            </w:r>
            <w:r>
              <w:rPr>
                <w:rFonts w:eastAsia="Calibri"/>
              </w:rPr>
              <w:t xml:space="preserve"> and graph plotting</w:t>
            </w:r>
            <w:r w:rsidRPr="00FA14B3">
              <w:rPr>
                <w:rFonts w:eastAsia="Calibri"/>
              </w:rPr>
              <w:t>.</w:t>
            </w:r>
          </w:p>
          <w:p w14:paraId="04090ABE" w14:textId="77777777" w:rsidR="002C7706" w:rsidRPr="00FA14B3" w:rsidRDefault="002C7706" w:rsidP="00336004">
            <w:pPr>
              <w:rPr>
                <w:rFonts w:eastAsia="Calibri"/>
              </w:rPr>
            </w:pPr>
            <w:r w:rsidRPr="00FA14B3">
              <w:rPr>
                <w:rFonts w:eastAsia="Calibri"/>
              </w:rPr>
              <w:t xml:space="preserve">English: </w:t>
            </w:r>
            <w:r>
              <w:rPr>
                <w:rFonts w:eastAsia="Calibri"/>
              </w:rPr>
              <w:t>Following</w:t>
            </w:r>
            <w:r w:rsidRPr="00FA14B3">
              <w:rPr>
                <w:rFonts w:eastAsia="Calibri"/>
              </w:rPr>
              <w:t xml:space="preserve"> SOP</w:t>
            </w:r>
            <w:r>
              <w:rPr>
                <w:rFonts w:eastAsia="Calibri"/>
              </w:rPr>
              <w:t xml:space="preserve"> and mark scheme.</w:t>
            </w:r>
            <w:r w:rsidRPr="00FA14B3">
              <w:rPr>
                <w:rFonts w:eastAsia="Calibri"/>
              </w:rPr>
              <w:t xml:space="preserve"> Completing Lab Book</w:t>
            </w:r>
            <w:r>
              <w:rPr>
                <w:rFonts w:eastAsia="Calibri"/>
              </w:rPr>
              <w:t>.</w:t>
            </w:r>
          </w:p>
          <w:p w14:paraId="69EDDD2F" w14:textId="7E09DAC1" w:rsidR="002C7706" w:rsidRPr="00FA14B3" w:rsidRDefault="002C7706" w:rsidP="00336004">
            <w:pPr>
              <w:rPr>
                <w:rFonts w:eastAsia="Calibri"/>
              </w:rPr>
            </w:pPr>
            <w:r w:rsidRPr="00FA14B3">
              <w:rPr>
                <w:rFonts w:eastAsia="Calibri"/>
              </w:rPr>
              <w:t xml:space="preserve">Consider overlay for dyslexic </w:t>
            </w:r>
            <w:r w:rsidR="00516006">
              <w:rPr>
                <w:rFonts w:eastAsia="Calibri"/>
              </w:rPr>
              <w:t>learners</w:t>
            </w:r>
            <w:r w:rsidRPr="00FA14B3">
              <w:rPr>
                <w:rFonts w:eastAsia="Calibri"/>
              </w:rPr>
              <w:t xml:space="preserve">. </w:t>
            </w:r>
          </w:p>
          <w:p w14:paraId="654B3CD2" w14:textId="77777777" w:rsidR="002C7706" w:rsidRPr="00FA14B3" w:rsidRDefault="002C7706" w:rsidP="00336004">
            <w:pPr>
              <w:rPr>
                <w:rFonts w:eastAsia="Calibri"/>
              </w:rPr>
            </w:pPr>
            <w:r w:rsidRPr="00FA14B3">
              <w:rPr>
                <w:rFonts w:eastAsia="Calibri"/>
              </w:rPr>
              <w:t xml:space="preserve">Teachers will circulate during individual and </w:t>
            </w:r>
            <w:r>
              <w:rPr>
                <w:rFonts w:eastAsia="Calibri"/>
              </w:rPr>
              <w:t>laboratory</w:t>
            </w:r>
            <w:r w:rsidRPr="00FA14B3">
              <w:rPr>
                <w:rFonts w:eastAsia="Calibri"/>
              </w:rPr>
              <w:t xml:space="preserve"> work to answer questions and check understanding. </w:t>
            </w:r>
          </w:p>
          <w:p w14:paraId="126941F2" w14:textId="77777777" w:rsidR="002C7706" w:rsidRPr="005A2CFF" w:rsidRDefault="002C7706" w:rsidP="00336004">
            <w:pPr>
              <w:rPr>
                <w:rFonts w:eastAsia="Calibri"/>
              </w:rPr>
            </w:pPr>
            <w:r>
              <w:rPr>
                <w:rFonts w:eastAsia="Calibri"/>
              </w:rPr>
              <w:t>Learner</w:t>
            </w:r>
            <w:r w:rsidRPr="00FA14B3">
              <w:rPr>
                <w:rFonts w:eastAsia="Calibri"/>
              </w:rPr>
              <w:t xml:space="preserve">s will be </w:t>
            </w:r>
            <w:r>
              <w:rPr>
                <w:rFonts w:eastAsia="Calibri"/>
              </w:rPr>
              <w:t>working at different grade levels by demonstrating their independence.</w:t>
            </w:r>
          </w:p>
        </w:tc>
      </w:tr>
      <w:tr w:rsidR="002C7706" w:rsidRPr="00836AC9" w14:paraId="13754C99"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CB44985" w14:textId="77777777" w:rsidR="002C7706" w:rsidRPr="00FA14B3" w:rsidRDefault="002C7706" w:rsidP="00336004">
            <w:pPr>
              <w:rPr>
                <w:rFonts w:eastAsia="Times New Roman"/>
              </w:rPr>
            </w:pPr>
            <w:r w:rsidRPr="00FA14B3">
              <w:rPr>
                <w:rFonts w:eastAsia="Calibri"/>
                <w:b/>
              </w:rPr>
              <w:t>Next steps in learning</w:t>
            </w:r>
            <w:r w:rsidRPr="00FA14B3">
              <w:rPr>
                <w:rFonts w:eastAsia="Calibri"/>
              </w:rPr>
              <w:t> </w:t>
            </w:r>
          </w:p>
          <w:p w14:paraId="5B755B3E" w14:textId="5E252A8E" w:rsidR="002C7706" w:rsidRPr="00FA14B3" w:rsidRDefault="002C7706" w:rsidP="00336004">
            <w:pPr>
              <w:rPr>
                <w:rFonts w:eastAsia="Times New Roman"/>
              </w:rPr>
            </w:pPr>
            <w:r w:rsidRPr="00FA14B3">
              <w:rPr>
                <w:rFonts w:eastAsia="Calibri"/>
              </w:rPr>
              <w:t>Lesson prep:</w:t>
            </w:r>
            <w:r>
              <w:rPr>
                <w:rFonts w:eastAsia="Calibri"/>
              </w:rPr>
              <w:t xml:space="preserve"> In lesson 11</w:t>
            </w:r>
            <w:r w:rsidR="00BB37F4">
              <w:rPr>
                <w:rFonts w:eastAsia="Calibri"/>
              </w:rPr>
              <w:t>,</w:t>
            </w:r>
            <w:r>
              <w:rPr>
                <w:rFonts w:eastAsia="Calibri"/>
              </w:rPr>
              <w:t xml:space="preserve"> learners used an OSA mark scheme to evaluate their practical skills</w:t>
            </w:r>
            <w:r w:rsidRPr="00FA14B3">
              <w:rPr>
                <w:rFonts w:eastAsia="Calibri"/>
              </w:rPr>
              <w:t>.</w:t>
            </w:r>
          </w:p>
          <w:p w14:paraId="403A30F7" w14:textId="12CC3F2B" w:rsidR="002C7706" w:rsidRPr="00FA14B3" w:rsidRDefault="002C7706" w:rsidP="00336004">
            <w:pPr>
              <w:rPr>
                <w:rFonts w:eastAsia="Times New Roman"/>
              </w:rPr>
            </w:pPr>
            <w:r w:rsidRPr="00FA14B3">
              <w:rPr>
                <w:rFonts w:eastAsia="Calibri"/>
              </w:rPr>
              <w:t xml:space="preserve">In session </w:t>
            </w:r>
            <w:r>
              <w:rPr>
                <w:rFonts w:eastAsia="Calibri"/>
              </w:rPr>
              <w:t>14</w:t>
            </w:r>
            <w:r w:rsidR="00BB37F4">
              <w:rPr>
                <w:rFonts w:eastAsia="Calibri"/>
              </w:rPr>
              <w:t xml:space="preserve">, </w:t>
            </w:r>
            <w:r>
              <w:rPr>
                <w:rFonts w:eastAsia="Calibri"/>
              </w:rPr>
              <w:t>learner</w:t>
            </w:r>
            <w:r w:rsidRPr="00FA14B3">
              <w:rPr>
                <w:rFonts w:eastAsia="Calibri"/>
              </w:rPr>
              <w:t>s</w:t>
            </w:r>
            <w:r>
              <w:rPr>
                <w:rFonts w:eastAsia="Calibri"/>
              </w:rPr>
              <w:t xml:space="preserve"> will research automated titration methods, B2.31 </w:t>
            </w:r>
            <w:r w:rsidRPr="00CD4F53">
              <w:rPr>
                <w:rFonts w:eastAsia="Calibri"/>
              </w:rPr>
              <w:t>[version 2.0 June 2023 technical: laboratory science]</w:t>
            </w:r>
            <w:r>
              <w:rPr>
                <w:rFonts w:eastAsia="Calibri"/>
              </w:rPr>
              <w:t>.</w:t>
            </w:r>
          </w:p>
        </w:tc>
      </w:tr>
    </w:tbl>
    <w:p w14:paraId="16084D65" w14:textId="77777777" w:rsidR="002C7706" w:rsidRDefault="002C7706" w:rsidP="002C7706"/>
    <w:p w14:paraId="2B0413F7" w14:textId="33565188" w:rsidR="002C7706" w:rsidRDefault="002C7706" w:rsidP="002C7706">
      <w:pPr>
        <w:rPr>
          <w:b/>
          <w:sz w:val="28"/>
          <w:szCs w:val="28"/>
        </w:rPr>
      </w:pPr>
    </w:p>
    <w:p w14:paraId="5CFBC4DE" w14:textId="77777777" w:rsidR="006E71B5" w:rsidRDefault="006E71B5" w:rsidP="002C7706">
      <w:pPr>
        <w:rPr>
          <w:b/>
          <w:sz w:val="28"/>
          <w:szCs w:val="28"/>
        </w:rPr>
      </w:pPr>
    </w:p>
    <w:p w14:paraId="723685C0" w14:textId="77777777" w:rsidR="006E71B5" w:rsidRDefault="006E71B5" w:rsidP="002C7706">
      <w:pPr>
        <w:rPr>
          <w:b/>
          <w:sz w:val="28"/>
          <w:szCs w:val="28"/>
        </w:rPr>
      </w:pPr>
    </w:p>
    <w:p w14:paraId="52457B49" w14:textId="77777777" w:rsidR="006E71B5" w:rsidRDefault="006E71B5" w:rsidP="002C7706">
      <w:pPr>
        <w:rPr>
          <w:b/>
          <w:sz w:val="28"/>
          <w:szCs w:val="28"/>
        </w:rPr>
      </w:pPr>
    </w:p>
    <w:p w14:paraId="270B8E15" w14:textId="77777777" w:rsidR="006E71B5" w:rsidRDefault="006E71B5" w:rsidP="002C7706">
      <w:pPr>
        <w:rPr>
          <w:b/>
          <w:sz w:val="28"/>
          <w:szCs w:val="28"/>
        </w:rPr>
      </w:pPr>
    </w:p>
    <w:p w14:paraId="702CDFB9" w14:textId="77777777" w:rsidR="006E71B5" w:rsidRDefault="006E71B5" w:rsidP="002C7706">
      <w:pPr>
        <w:rPr>
          <w:b/>
          <w:sz w:val="28"/>
          <w:szCs w:val="28"/>
        </w:rPr>
      </w:pPr>
    </w:p>
    <w:p w14:paraId="164DA71D" w14:textId="77777777" w:rsidR="006E71B5" w:rsidRPr="00CD4F53" w:rsidRDefault="006E71B5" w:rsidP="002C7706">
      <w:pPr>
        <w:rPr>
          <w:rFonts w:eastAsia="Times New Roman"/>
        </w:rPr>
      </w:pPr>
    </w:p>
    <w:tbl>
      <w:tblPr>
        <w:tblStyle w:val="22"/>
        <w:tblW w:w="13740" w:type="dxa"/>
        <w:tblLayout w:type="fixed"/>
        <w:tblLook w:val="0400" w:firstRow="0" w:lastRow="0" w:firstColumn="0" w:lastColumn="0" w:noHBand="0" w:noVBand="1"/>
      </w:tblPr>
      <w:tblGrid>
        <w:gridCol w:w="1255"/>
        <w:gridCol w:w="4825"/>
        <w:gridCol w:w="4825"/>
        <w:gridCol w:w="2835"/>
      </w:tblGrid>
      <w:tr w:rsidR="002C7706" w:rsidRPr="00836AC9" w14:paraId="007DFEC2"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7EA7A5" w14:textId="77777777" w:rsidR="002C7706" w:rsidRPr="00CD4F53" w:rsidRDefault="002C7706" w:rsidP="00336004">
            <w:pPr>
              <w:rPr>
                <w:rFonts w:eastAsia="Times New Roman"/>
              </w:rPr>
            </w:pPr>
            <w:r w:rsidRPr="00CD4F53">
              <w:rPr>
                <w:rFonts w:eastAsia="Calibri"/>
                <w:b/>
              </w:rPr>
              <w:t xml:space="preserve">Title: </w:t>
            </w:r>
            <w:r>
              <w:rPr>
                <w:rFonts w:eastAsia="Calibri"/>
              </w:rPr>
              <w:t>Automation</w:t>
            </w:r>
          </w:p>
          <w:p w14:paraId="53F258A1" w14:textId="77777777" w:rsidR="002C7706" w:rsidRPr="00CD4F53" w:rsidRDefault="002C7706" w:rsidP="00336004">
            <w:pPr>
              <w:rPr>
                <w:rFonts w:eastAsia="Times New Roman"/>
              </w:rPr>
            </w:pPr>
          </w:p>
          <w:p w14:paraId="1F7B108B" w14:textId="72AA73AE" w:rsidR="00BB37F4" w:rsidRDefault="002C7706" w:rsidP="00336004">
            <w:pPr>
              <w:rPr>
                <w:rFonts w:eastAsia="Calibri"/>
                <w:b/>
              </w:rPr>
            </w:pPr>
            <w:r w:rsidRPr="00CD4F53">
              <w:rPr>
                <w:rFonts w:eastAsia="Calibri"/>
                <w:b/>
              </w:rPr>
              <w:t>Targeted content reference</w:t>
            </w:r>
            <w:r w:rsidR="008671D2">
              <w:rPr>
                <w:rFonts w:eastAsia="Calibri"/>
                <w:b/>
              </w:rPr>
              <w:t>:</w:t>
            </w:r>
          </w:p>
          <w:p w14:paraId="133F03B7" w14:textId="58466307" w:rsidR="002C7706" w:rsidRDefault="002C7706" w:rsidP="00336004">
            <w:pPr>
              <w:rPr>
                <w:rFonts w:eastAsiaTheme="minorHAnsi"/>
                <w:color w:val="000000"/>
              </w:rPr>
            </w:pPr>
            <w:r>
              <w:rPr>
                <w:color w:val="000000"/>
              </w:rPr>
              <w:t xml:space="preserve">Performance </w:t>
            </w:r>
            <w:r w:rsidR="006E71B5">
              <w:rPr>
                <w:color w:val="000000"/>
              </w:rPr>
              <w:t>O</w:t>
            </w:r>
            <w:r w:rsidR="00866CE6">
              <w:rPr>
                <w:color w:val="000000"/>
              </w:rPr>
              <w:t>utcome</w:t>
            </w:r>
            <w:r>
              <w:rPr>
                <w:color w:val="000000"/>
              </w:rPr>
              <w:t xml:space="preserve"> </w:t>
            </w:r>
            <w:r w:rsidRPr="00701955">
              <w:rPr>
                <w:rFonts w:eastAsiaTheme="minorHAnsi"/>
                <w:color w:val="000000"/>
              </w:rPr>
              <w:t>1, S1.68, K1.</w:t>
            </w:r>
            <w:r>
              <w:rPr>
                <w:rFonts w:eastAsiaTheme="minorHAnsi"/>
                <w:color w:val="000000"/>
              </w:rPr>
              <w:t>22</w:t>
            </w:r>
            <w:r w:rsidRPr="00701955">
              <w:rPr>
                <w:rFonts w:eastAsiaTheme="minorHAnsi"/>
                <w:color w:val="000000"/>
              </w:rPr>
              <w:t xml:space="preserve"> [version 2.0 June 2023 technical: laboratory science]</w:t>
            </w:r>
          </w:p>
          <w:p w14:paraId="737E342E" w14:textId="77777777" w:rsidR="002C7706" w:rsidRPr="00CD4F53" w:rsidRDefault="002C7706" w:rsidP="00336004">
            <w:pPr>
              <w:rPr>
                <w:rFonts w:eastAsia="Times New Roman"/>
              </w:rPr>
            </w:pPr>
          </w:p>
          <w:p w14:paraId="4BA4CB76" w14:textId="77777777" w:rsidR="002C7706" w:rsidRPr="00CD4F53" w:rsidRDefault="002C7706" w:rsidP="00336004">
            <w:pPr>
              <w:rPr>
                <w:rFonts w:eastAsia="Times New Roman"/>
              </w:rPr>
            </w:pPr>
            <w:r w:rsidRPr="00CD4F53">
              <w:rPr>
                <w:rFonts w:eastAsia="Calibri"/>
                <w:b/>
              </w:rPr>
              <w:t>Lesson sequence number:</w:t>
            </w:r>
            <w:r w:rsidRPr="00CD4F53">
              <w:rPr>
                <w:rFonts w:eastAsia="Calibri"/>
              </w:rPr>
              <w:t xml:space="preserve"> </w:t>
            </w:r>
            <w:r>
              <w:rPr>
                <w:rFonts w:eastAsia="Calibri"/>
              </w:rPr>
              <w:t>14</w:t>
            </w:r>
            <w:r w:rsidRPr="00CD4F53">
              <w:rPr>
                <w:rFonts w:eastAsia="Calibri"/>
              </w:rPr>
              <w:t xml:space="preserve"> of 14</w:t>
            </w:r>
          </w:p>
          <w:p w14:paraId="0C1E465C" w14:textId="77777777" w:rsidR="002C7706" w:rsidRPr="00CD4F53" w:rsidRDefault="002C7706" w:rsidP="00336004">
            <w:pPr>
              <w:rPr>
                <w:rFonts w:eastAsia="Times New Roman"/>
              </w:rPr>
            </w:pPr>
          </w:p>
        </w:tc>
      </w:tr>
      <w:tr w:rsidR="002C7706" w:rsidRPr="00836AC9" w14:paraId="159B667D" w14:textId="77777777" w:rsidTr="00336004">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59F44C8" w14:textId="67985C35" w:rsidR="00BB37F4" w:rsidRDefault="002C7706" w:rsidP="00336004">
            <w:pPr>
              <w:rPr>
                <w:rFonts w:eastAsia="Calibri"/>
              </w:rPr>
            </w:pPr>
            <w:r w:rsidRPr="00CD4F53">
              <w:rPr>
                <w:rFonts w:eastAsia="Calibri"/>
                <w:b/>
              </w:rPr>
              <w:t>Prior learning</w:t>
            </w:r>
            <w:r w:rsidR="008671D2">
              <w:rPr>
                <w:rFonts w:eastAsia="Calibri"/>
                <w:b/>
              </w:rPr>
              <w:t>:</w:t>
            </w:r>
          </w:p>
          <w:p w14:paraId="7CA308F4" w14:textId="076A501A" w:rsidR="002C7706" w:rsidRPr="00CD4F53" w:rsidRDefault="00866CE6" w:rsidP="00336004">
            <w:pPr>
              <w:rPr>
                <w:rFonts w:eastAsia="Times New Roman"/>
              </w:rPr>
            </w:pPr>
            <w:r>
              <w:rPr>
                <w:rFonts w:eastAsia="Calibri"/>
              </w:rPr>
              <w:t xml:space="preserve">Core science concepts, </w:t>
            </w:r>
            <w:r w:rsidR="002C7706">
              <w:rPr>
                <w:rFonts w:eastAsia="Calibri"/>
              </w:rPr>
              <w:t>A10.3</w:t>
            </w:r>
            <w:r w:rsidR="002C7706" w:rsidRPr="00CD4F53">
              <w:rPr>
                <w:rFonts w:eastAsia="Calibri"/>
              </w:rPr>
              <w:t xml:space="preserve">, </w:t>
            </w:r>
            <w:r w:rsidR="002C7706">
              <w:rPr>
                <w:rFonts w:eastAsia="Calibri"/>
              </w:rPr>
              <w:t>B1.44</w:t>
            </w:r>
            <w:r>
              <w:rPr>
                <w:rFonts w:eastAsia="Calibri"/>
              </w:rPr>
              <w:t xml:space="preserve"> and B2.31</w:t>
            </w:r>
            <w:r w:rsidR="002C7706" w:rsidRPr="00CD4F53">
              <w:rPr>
                <w:rFonts w:eastAsia="Calibri"/>
              </w:rPr>
              <w:t xml:space="preserve"> </w:t>
            </w:r>
          </w:p>
        </w:tc>
      </w:tr>
      <w:tr w:rsidR="002C7706" w:rsidRPr="00836AC9" w14:paraId="38BFDB98" w14:textId="77777777" w:rsidTr="00336004">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5B7935E" w14:textId="77777777" w:rsidR="002C7706" w:rsidRPr="00140C8B" w:rsidRDefault="002C7706" w:rsidP="00336004">
            <w:pPr>
              <w:rPr>
                <w:rFonts w:eastAsia="Times New Roman"/>
                <w:b/>
                <w:bCs/>
              </w:rPr>
            </w:pPr>
            <w:r w:rsidRPr="00140C8B">
              <w:rPr>
                <w:rFonts w:eastAsia="Calibri"/>
                <w:b/>
                <w:bCs/>
              </w:rPr>
              <w:t>Timing</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E9D3B56" w14:textId="77777777" w:rsidR="002C7706" w:rsidRPr="00140C8B" w:rsidRDefault="002C7706" w:rsidP="00336004">
            <w:pPr>
              <w:rPr>
                <w:rFonts w:eastAsia="Times New Roman"/>
                <w:b/>
                <w:bCs/>
              </w:rPr>
            </w:pPr>
            <w:r w:rsidRPr="00140C8B">
              <w:rPr>
                <w:rFonts w:eastAsia="Calibri"/>
                <w:b/>
                <w:bCs/>
              </w:rPr>
              <w:t>Teacher activity</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0FA494E" w14:textId="77777777" w:rsidR="002C7706" w:rsidRPr="00140C8B" w:rsidRDefault="002C7706" w:rsidP="00336004">
            <w:pPr>
              <w:rPr>
                <w:rFonts w:eastAsia="Times New Roman"/>
                <w:b/>
                <w:bCs/>
              </w:rPr>
            </w:pPr>
            <w:r w:rsidRPr="00140C8B">
              <w:rPr>
                <w:rFonts w:eastAsia="Calibri"/>
                <w:b/>
                <w:bCs/>
              </w:rPr>
              <w:t>Learner activity</w:t>
            </w:r>
          </w:p>
        </w:tc>
        <w:tc>
          <w:tcPr>
            <w:tcW w:w="283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CDB00F0" w14:textId="77777777" w:rsidR="002C7706" w:rsidRPr="00140C8B" w:rsidRDefault="002C7706" w:rsidP="00336004">
            <w:pPr>
              <w:rPr>
                <w:rFonts w:eastAsia="Times New Roman"/>
                <w:b/>
                <w:bCs/>
              </w:rPr>
            </w:pPr>
            <w:r w:rsidRPr="00140C8B">
              <w:rPr>
                <w:rFonts w:eastAsia="Calibri"/>
                <w:b/>
                <w:bCs/>
              </w:rPr>
              <w:t>Resource</w:t>
            </w:r>
          </w:p>
        </w:tc>
      </w:tr>
      <w:tr w:rsidR="002C7706" w:rsidRPr="00836AC9" w14:paraId="1D4420DC"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35818FB" w14:textId="77777777" w:rsidR="002C7706" w:rsidRPr="00CD4F53" w:rsidRDefault="002C7706" w:rsidP="00336004">
            <w:pPr>
              <w:rPr>
                <w:rFonts w:eastAsia="Times New Roman"/>
              </w:rPr>
            </w:pPr>
            <w:r>
              <w:rPr>
                <w:rFonts w:eastAsia="Calibri"/>
              </w:rPr>
              <w:t>10</w:t>
            </w:r>
            <w:r w:rsidRPr="00CD4F53">
              <w:rPr>
                <w:rFonts w:eastAsia="Calibri"/>
              </w:rPr>
              <w:t xml:space="preserve"> minutes</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5C328F4" w14:textId="148FB86F" w:rsidR="002C7706" w:rsidRDefault="002C7706" w:rsidP="00336004">
            <w:pPr>
              <w:rPr>
                <w:rFonts w:eastAsia="Calibri"/>
              </w:rPr>
            </w:pPr>
            <w:r>
              <w:rPr>
                <w:rFonts w:eastAsia="Calibri"/>
              </w:rPr>
              <w:t xml:space="preserve">Starter: </w:t>
            </w:r>
            <w:r w:rsidR="00BB37F4">
              <w:rPr>
                <w:rFonts w:eastAsia="Calibri"/>
              </w:rPr>
              <w:t xml:space="preserve">Suggestions </w:t>
            </w:r>
            <w:r>
              <w:rPr>
                <w:rFonts w:eastAsia="Calibri"/>
              </w:rPr>
              <w:t>for automation of titration</w:t>
            </w:r>
          </w:p>
          <w:p w14:paraId="3B06F554" w14:textId="77777777" w:rsidR="002C7706" w:rsidRDefault="002C7706" w:rsidP="00336004">
            <w:pPr>
              <w:rPr>
                <w:rFonts w:eastAsia="Calibri"/>
              </w:rPr>
            </w:pPr>
          </w:p>
          <w:p w14:paraId="14FE6572" w14:textId="77777777" w:rsidR="002C7706" w:rsidRDefault="002C7706" w:rsidP="00336004">
            <w:pPr>
              <w:rPr>
                <w:rFonts w:eastAsia="Calibri"/>
              </w:rPr>
            </w:pPr>
          </w:p>
          <w:p w14:paraId="7E86764A" w14:textId="3C2E915B" w:rsidR="002C7706" w:rsidRDefault="00516006" w:rsidP="00336004">
            <w:pPr>
              <w:rPr>
                <w:rFonts w:eastAsia="Calibri"/>
              </w:rPr>
            </w:pPr>
            <w:r>
              <w:rPr>
                <w:rFonts w:eastAsia="Calibri"/>
              </w:rPr>
              <w:t xml:space="preserve">Collect whole class ideas. </w:t>
            </w:r>
          </w:p>
          <w:p w14:paraId="2D4FBA4A" w14:textId="77777777" w:rsidR="002C7706" w:rsidRPr="00CD4F53"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AA730F" w14:textId="0EE4E06C" w:rsidR="002C7706" w:rsidRDefault="002C7706" w:rsidP="00336004">
            <w:pPr>
              <w:rPr>
                <w:rFonts w:eastAsia="Calibri"/>
              </w:rPr>
            </w:pPr>
            <w:r>
              <w:rPr>
                <w:rFonts w:eastAsia="Calibri"/>
              </w:rPr>
              <w:t xml:space="preserve">Learners suggest </w:t>
            </w:r>
            <w:r w:rsidR="00516006">
              <w:rPr>
                <w:rFonts w:eastAsia="Calibri"/>
              </w:rPr>
              <w:t>three</w:t>
            </w:r>
            <w:r>
              <w:rPr>
                <w:rFonts w:eastAsia="Calibri"/>
              </w:rPr>
              <w:t xml:space="preserve"> methods to automate the various titration techniques they have completed.</w:t>
            </w:r>
          </w:p>
          <w:p w14:paraId="340CFFE9" w14:textId="77777777" w:rsidR="002C7706" w:rsidRDefault="002C7706" w:rsidP="00336004">
            <w:pPr>
              <w:rPr>
                <w:rFonts w:eastAsia="Calibri"/>
              </w:rPr>
            </w:pPr>
          </w:p>
          <w:p w14:paraId="71C251FA" w14:textId="349C39AA" w:rsidR="002C7706" w:rsidRPr="001D69AC" w:rsidRDefault="00516006" w:rsidP="00336004">
            <w:pPr>
              <w:rPr>
                <w:rFonts w:eastAsia="Calibri"/>
              </w:rPr>
            </w:pPr>
            <w:r>
              <w:rPr>
                <w:rFonts w:eastAsia="Calibri"/>
              </w:rPr>
              <w:t>Discussion of class ideas</w:t>
            </w:r>
            <w:r w:rsidR="002C7706">
              <w:rPr>
                <w:rFonts w:eastAsia="Calibri"/>
              </w:rPr>
              <w:t>.</w:t>
            </w:r>
          </w:p>
          <w:p w14:paraId="46CFD6D6" w14:textId="77777777" w:rsidR="002C7706" w:rsidRPr="00CD4F53" w:rsidRDefault="002C7706" w:rsidP="00336004">
            <w:pPr>
              <w:rPr>
                <w:rFonts w:eastAsia="Times New Roman"/>
              </w:rPr>
            </w:pPr>
          </w:p>
        </w:tc>
        <w:tc>
          <w:tcPr>
            <w:tcW w:w="2835" w:type="dxa"/>
            <w:vMerge w:val="restart"/>
            <w:tcBorders>
              <w:top w:val="single" w:sz="8" w:space="0" w:color="000000"/>
              <w:left w:val="single" w:sz="8" w:space="0" w:color="000000"/>
              <w:right w:val="single" w:sz="8" w:space="0" w:color="000000"/>
            </w:tcBorders>
            <w:tcMar>
              <w:top w:w="0" w:type="dxa"/>
              <w:left w:w="115" w:type="dxa"/>
              <w:bottom w:w="0" w:type="dxa"/>
              <w:right w:w="115" w:type="dxa"/>
            </w:tcMar>
          </w:tcPr>
          <w:p w14:paraId="2E71A2B0" w14:textId="68A33CA2" w:rsidR="002C7706" w:rsidRDefault="002C7706" w:rsidP="00336004">
            <w:pPr>
              <w:spacing w:after="240"/>
              <w:rPr>
                <w:rFonts w:eastAsia="Calibri"/>
              </w:rPr>
            </w:pPr>
            <w:r w:rsidRPr="00CD4F53">
              <w:rPr>
                <w:rFonts w:eastAsia="Calibri"/>
              </w:rPr>
              <w:t>S</w:t>
            </w:r>
            <w:r>
              <w:rPr>
                <w:rFonts w:eastAsia="Calibri"/>
              </w:rPr>
              <w:t>l</w:t>
            </w:r>
            <w:r w:rsidRPr="00CD4F53">
              <w:rPr>
                <w:rFonts w:eastAsia="Calibri"/>
              </w:rPr>
              <w:t>ide deck</w:t>
            </w:r>
          </w:p>
          <w:p w14:paraId="587B16B3" w14:textId="595A0989" w:rsidR="002C7706" w:rsidRDefault="002C7706" w:rsidP="00336004">
            <w:pPr>
              <w:spacing w:after="240"/>
              <w:rPr>
                <w:rFonts w:eastAsia="Calibri"/>
              </w:rPr>
            </w:pPr>
            <w:r>
              <w:rPr>
                <w:rFonts w:eastAsia="Calibri"/>
              </w:rPr>
              <w:t>A3 paper or other means of presentation</w:t>
            </w:r>
          </w:p>
          <w:p w14:paraId="32C054CA" w14:textId="462250C0" w:rsidR="00ED4DA0" w:rsidRPr="00CD4F53" w:rsidRDefault="00ED4DA0" w:rsidP="00336004">
            <w:pPr>
              <w:spacing w:after="240"/>
              <w:rPr>
                <w:rFonts w:eastAsia="Times New Roman"/>
              </w:rPr>
            </w:pPr>
            <w:r>
              <w:rPr>
                <w:rFonts w:eastAsia="Calibri"/>
              </w:rPr>
              <w:t>Writing frame for auto</w:t>
            </w:r>
            <w:r w:rsidR="0048687E">
              <w:rPr>
                <w:rFonts w:eastAsia="Calibri"/>
              </w:rPr>
              <w:t>-</w:t>
            </w:r>
            <w:r>
              <w:rPr>
                <w:rFonts w:eastAsia="Calibri"/>
              </w:rPr>
              <w:t>titrator research task</w:t>
            </w:r>
          </w:p>
          <w:p w14:paraId="0522A5ED" w14:textId="77777777" w:rsidR="002C7706" w:rsidRPr="005A2CFF" w:rsidRDefault="002C7706" w:rsidP="00336004">
            <w:pPr>
              <w:spacing w:after="240"/>
              <w:rPr>
                <w:rFonts w:eastAsia="Calibri"/>
              </w:rPr>
            </w:pPr>
          </w:p>
        </w:tc>
      </w:tr>
      <w:tr w:rsidR="002C7706" w:rsidRPr="00836AC9" w14:paraId="6A9F277C" w14:textId="77777777" w:rsidTr="00336004">
        <w:trPr>
          <w:trHeight w:val="575"/>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AD4E65" w14:textId="77777777" w:rsidR="002C7706" w:rsidRPr="00CD4F53" w:rsidRDefault="002C7706" w:rsidP="00336004">
            <w:pPr>
              <w:rPr>
                <w:rFonts w:eastAsia="Calibri"/>
              </w:rPr>
            </w:pPr>
            <w:r>
              <w:rPr>
                <w:rFonts w:eastAsia="Calibri"/>
              </w:rPr>
              <w:t>40</w:t>
            </w:r>
            <w:r w:rsidRPr="00CD4F53">
              <w:rPr>
                <w:rFonts w:eastAsia="Calibri"/>
              </w:rPr>
              <w:t xml:space="preserve"> minutes</w:t>
            </w:r>
          </w:p>
          <w:p w14:paraId="68A5548D" w14:textId="77777777" w:rsidR="002C7706" w:rsidRPr="00CD4F53"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9A99997" w14:textId="3F836702" w:rsidR="002C7706" w:rsidRDefault="002C7706" w:rsidP="00336004">
            <w:pPr>
              <w:rPr>
                <w:rFonts w:eastAsia="Calibri"/>
              </w:rPr>
            </w:pPr>
            <w:r>
              <w:rPr>
                <w:rFonts w:eastAsia="Calibri"/>
              </w:rPr>
              <w:t>Titration research task</w:t>
            </w:r>
            <w:r w:rsidR="00BB37F4">
              <w:rPr>
                <w:rFonts w:eastAsia="Calibri"/>
              </w:rPr>
              <w:t>: A</w:t>
            </w:r>
            <w:r>
              <w:rPr>
                <w:rFonts w:eastAsia="Calibri"/>
              </w:rPr>
              <w:t xml:space="preserve">sk learners to work in </w:t>
            </w:r>
            <w:r w:rsidR="00E65702">
              <w:rPr>
                <w:rFonts w:eastAsia="Calibri"/>
              </w:rPr>
              <w:t>group</w:t>
            </w:r>
            <w:r>
              <w:rPr>
                <w:rFonts w:eastAsia="Calibri"/>
              </w:rPr>
              <w:t>s, to research a given titration technique then they will present what they have learn</w:t>
            </w:r>
            <w:r w:rsidR="0048687E">
              <w:rPr>
                <w:rFonts w:eastAsia="Calibri"/>
              </w:rPr>
              <w:t>t</w:t>
            </w:r>
            <w:r>
              <w:rPr>
                <w:rFonts w:eastAsia="Calibri"/>
              </w:rPr>
              <w:t xml:space="preserve"> to the class.</w:t>
            </w:r>
          </w:p>
          <w:p w14:paraId="6A75ECB3" w14:textId="77777777" w:rsidR="002C7706" w:rsidRDefault="002C7706" w:rsidP="00336004">
            <w:pPr>
              <w:rPr>
                <w:rFonts w:eastAsia="Calibri"/>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9068DBB" w14:textId="2F1383A1" w:rsidR="002C7706" w:rsidRPr="001D69AC" w:rsidRDefault="002C7706" w:rsidP="00336004">
            <w:pPr>
              <w:rPr>
                <w:rFonts w:eastAsia="Calibri"/>
              </w:rPr>
            </w:pPr>
            <w:r w:rsidRPr="001D69AC">
              <w:rPr>
                <w:rFonts w:eastAsia="Calibri"/>
              </w:rPr>
              <w:t xml:space="preserve">Task: </w:t>
            </w:r>
            <w:r w:rsidR="00E65702">
              <w:rPr>
                <w:rFonts w:eastAsia="Calibri"/>
              </w:rPr>
              <w:t>Group</w:t>
            </w:r>
            <w:r>
              <w:rPr>
                <w:rFonts w:eastAsia="Calibri"/>
              </w:rPr>
              <w:t>s of learners research one the following methods: Karl Fischer, potentiometric, pH and thermometric.</w:t>
            </w:r>
          </w:p>
          <w:p w14:paraId="1B781EB2" w14:textId="77777777" w:rsidR="002C7706" w:rsidRPr="001D69AC" w:rsidRDefault="002C7706" w:rsidP="00336004">
            <w:pPr>
              <w:rPr>
                <w:rFonts w:eastAsia="Calibri"/>
              </w:rPr>
            </w:pPr>
          </w:p>
          <w:p w14:paraId="6A3E4B62" w14:textId="77777777" w:rsidR="002C7706" w:rsidRDefault="002C7706" w:rsidP="00336004">
            <w:pPr>
              <w:rPr>
                <w:rFonts w:eastAsia="Calibri"/>
              </w:rPr>
            </w:pPr>
            <w:r>
              <w:rPr>
                <w:rFonts w:eastAsia="Calibri"/>
              </w:rPr>
              <w:t>.</w:t>
            </w:r>
          </w:p>
        </w:tc>
        <w:tc>
          <w:tcPr>
            <w:tcW w:w="2835" w:type="dxa"/>
            <w:vMerge/>
            <w:tcBorders>
              <w:top w:val="single" w:sz="8" w:space="0" w:color="000000"/>
              <w:left w:val="single" w:sz="8" w:space="0" w:color="000000"/>
              <w:right w:val="single" w:sz="8" w:space="0" w:color="000000"/>
            </w:tcBorders>
            <w:tcMar>
              <w:top w:w="0" w:type="dxa"/>
              <w:left w:w="115" w:type="dxa"/>
              <w:bottom w:w="0" w:type="dxa"/>
              <w:right w:w="115" w:type="dxa"/>
            </w:tcMar>
          </w:tcPr>
          <w:p w14:paraId="72DEDBB2" w14:textId="77777777" w:rsidR="002C7706" w:rsidRPr="00CD4F53" w:rsidRDefault="002C7706" w:rsidP="00336004">
            <w:pPr>
              <w:spacing w:after="240"/>
              <w:rPr>
                <w:rFonts w:eastAsia="Calibri"/>
              </w:rPr>
            </w:pPr>
          </w:p>
        </w:tc>
      </w:tr>
      <w:tr w:rsidR="00516006" w:rsidRPr="00836AC9" w14:paraId="7A3C5661" w14:textId="77777777" w:rsidTr="00516006">
        <w:trPr>
          <w:trHeight w:val="1701"/>
        </w:trPr>
        <w:tc>
          <w:tcPr>
            <w:tcW w:w="1255" w:type="dxa"/>
            <w:tcBorders>
              <w:top w:val="single" w:sz="8" w:space="0" w:color="000000"/>
              <w:left w:val="single" w:sz="8" w:space="0" w:color="000000"/>
              <w:right w:val="single" w:sz="8" w:space="0" w:color="000000"/>
            </w:tcBorders>
            <w:tcMar>
              <w:top w:w="0" w:type="dxa"/>
              <w:left w:w="115" w:type="dxa"/>
              <w:bottom w:w="0" w:type="dxa"/>
              <w:right w:w="115" w:type="dxa"/>
            </w:tcMar>
          </w:tcPr>
          <w:p w14:paraId="76BAA892" w14:textId="77777777" w:rsidR="00516006" w:rsidRPr="00CD4F53" w:rsidRDefault="00516006" w:rsidP="00336004">
            <w:pPr>
              <w:rPr>
                <w:rFonts w:eastAsia="Times New Roman"/>
              </w:rPr>
            </w:pPr>
            <w:r>
              <w:rPr>
                <w:rFonts w:eastAsia="Times New Roman"/>
              </w:rPr>
              <w:t>30 minutes</w:t>
            </w:r>
          </w:p>
        </w:tc>
        <w:tc>
          <w:tcPr>
            <w:tcW w:w="4825" w:type="dxa"/>
            <w:tcBorders>
              <w:top w:val="single" w:sz="8" w:space="0" w:color="000000"/>
              <w:left w:val="single" w:sz="8" w:space="0" w:color="000000"/>
              <w:right w:val="single" w:sz="8" w:space="0" w:color="000000"/>
            </w:tcBorders>
            <w:tcMar>
              <w:top w:w="0" w:type="dxa"/>
              <w:left w:w="115" w:type="dxa"/>
              <w:bottom w:w="0" w:type="dxa"/>
              <w:right w:w="115" w:type="dxa"/>
            </w:tcMar>
          </w:tcPr>
          <w:p w14:paraId="71E1D1C9" w14:textId="1AAD9168" w:rsidR="00516006" w:rsidRDefault="00516006" w:rsidP="00336004">
            <w:pPr>
              <w:rPr>
                <w:rFonts w:eastAsia="Times New Roman"/>
              </w:rPr>
            </w:pPr>
            <w:r>
              <w:rPr>
                <w:rFonts w:eastAsia="Times New Roman"/>
              </w:rPr>
              <w:t>Class microteach</w:t>
            </w:r>
            <w:r w:rsidR="00BB37F4">
              <w:rPr>
                <w:rFonts w:eastAsia="Times New Roman"/>
              </w:rPr>
              <w:t>: P</w:t>
            </w:r>
            <w:r>
              <w:rPr>
                <w:rFonts w:eastAsia="Times New Roman"/>
              </w:rPr>
              <w:t xml:space="preserve">resentation of the automated titration techniques. </w:t>
            </w:r>
          </w:p>
          <w:p w14:paraId="7F3A09D2" w14:textId="77777777" w:rsidR="00516006" w:rsidRDefault="00516006" w:rsidP="00336004">
            <w:pPr>
              <w:rPr>
                <w:rFonts w:eastAsia="Times New Roman"/>
              </w:rPr>
            </w:pPr>
          </w:p>
          <w:p w14:paraId="7097BC97" w14:textId="208BD6B0" w:rsidR="00516006" w:rsidRPr="00CD4F53" w:rsidRDefault="00516006" w:rsidP="00336004">
            <w:pPr>
              <w:rPr>
                <w:rFonts w:eastAsia="Times New Roman"/>
              </w:rPr>
            </w:pPr>
            <w:r>
              <w:rPr>
                <w:rFonts w:eastAsia="Times New Roman"/>
              </w:rPr>
              <w:t>5 minutes each</w:t>
            </w:r>
            <w:r w:rsidR="00BB37F4">
              <w:rPr>
                <w:rFonts w:eastAsia="Times New Roman"/>
              </w:rPr>
              <w:t>,</w:t>
            </w:r>
            <w:r>
              <w:rPr>
                <w:rFonts w:eastAsia="Times New Roman"/>
              </w:rPr>
              <w:t xml:space="preserve"> with questioning.</w:t>
            </w:r>
          </w:p>
        </w:tc>
        <w:tc>
          <w:tcPr>
            <w:tcW w:w="4825" w:type="dxa"/>
            <w:tcBorders>
              <w:top w:val="single" w:sz="8" w:space="0" w:color="000000"/>
              <w:left w:val="single" w:sz="8" w:space="0" w:color="000000"/>
              <w:right w:val="single" w:sz="8" w:space="0" w:color="000000"/>
            </w:tcBorders>
            <w:tcMar>
              <w:top w:w="0" w:type="dxa"/>
              <w:left w:w="115" w:type="dxa"/>
              <w:bottom w:w="0" w:type="dxa"/>
              <w:right w:w="115" w:type="dxa"/>
            </w:tcMar>
          </w:tcPr>
          <w:p w14:paraId="082ADE13" w14:textId="77777777" w:rsidR="00516006" w:rsidRDefault="00516006" w:rsidP="00336004">
            <w:pPr>
              <w:rPr>
                <w:rFonts w:eastAsia="Calibri"/>
              </w:rPr>
            </w:pPr>
            <w:r>
              <w:rPr>
                <w:rFonts w:eastAsia="Calibri"/>
              </w:rPr>
              <w:t>Task: Pairs of learners present their selected method. Learners observe presentations, ask questions for clarification, and make notes from peer presentations.</w:t>
            </w:r>
          </w:p>
          <w:p w14:paraId="6F96440F" w14:textId="77777777" w:rsidR="00516006" w:rsidRPr="00CD4F53" w:rsidRDefault="005160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72BDE663" w14:textId="77777777" w:rsidR="00516006" w:rsidRPr="00CD4F53" w:rsidRDefault="00516006" w:rsidP="00336004">
            <w:pPr>
              <w:widowControl w:val="0"/>
              <w:spacing w:line="276" w:lineRule="auto"/>
              <w:rPr>
                <w:rFonts w:eastAsia="Times New Roman"/>
              </w:rPr>
            </w:pPr>
          </w:p>
        </w:tc>
      </w:tr>
      <w:tr w:rsidR="002C7706" w:rsidRPr="00836AC9" w14:paraId="62D42405" w14:textId="77777777" w:rsidTr="00336004">
        <w:trPr>
          <w:trHeight w:val="548"/>
        </w:trPr>
        <w:tc>
          <w:tcPr>
            <w:tcW w:w="125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6DC0E80" w14:textId="77777777" w:rsidR="002C7706" w:rsidRPr="00A81AAD" w:rsidRDefault="002C7706" w:rsidP="00336004">
            <w:pPr>
              <w:rPr>
                <w:rFonts w:eastAsia="Times New Roman"/>
              </w:rPr>
            </w:pPr>
            <w:r>
              <w:rPr>
                <w:rFonts w:eastAsia="Calibri"/>
              </w:rPr>
              <w:t>10</w:t>
            </w:r>
            <w:r w:rsidRPr="00A81AAD">
              <w:rPr>
                <w:rFonts w:eastAsia="Calibri"/>
              </w:rPr>
              <w:t xml:space="preserve"> minutes</w:t>
            </w:r>
          </w:p>
          <w:p w14:paraId="53253A83" w14:textId="77777777" w:rsidR="002C7706" w:rsidRDefault="002C7706" w:rsidP="00336004">
            <w:pPr>
              <w:rPr>
                <w:rFonts w:eastAsia="Calibri"/>
              </w:rPr>
            </w:pPr>
          </w:p>
          <w:p w14:paraId="564290A6" w14:textId="77777777" w:rsidR="002C7706" w:rsidRPr="00FA14B3" w:rsidRDefault="002C7706" w:rsidP="00336004">
            <w:pPr>
              <w:rPr>
                <w:rFonts w:eastAsia="Times New Roman"/>
              </w:rPr>
            </w:pP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2B42112" w14:textId="30722E29" w:rsidR="002C7706" w:rsidRDefault="002C7706" w:rsidP="005323B3">
            <w:pPr>
              <w:rPr>
                <w:rFonts w:eastAsia="Calibri"/>
              </w:rPr>
            </w:pPr>
            <w:r>
              <w:rPr>
                <w:rFonts w:eastAsia="Calibri"/>
              </w:rPr>
              <w:t xml:space="preserve">Exit task: </w:t>
            </w:r>
            <w:r w:rsidR="00BB37F4">
              <w:rPr>
                <w:rFonts w:eastAsia="Calibri"/>
              </w:rPr>
              <w:t xml:space="preserve">Instruct </w:t>
            </w:r>
            <w:r w:rsidR="00516006">
              <w:rPr>
                <w:rFonts w:eastAsia="Calibri"/>
              </w:rPr>
              <w:t>learners</w:t>
            </w:r>
            <w:r>
              <w:rPr>
                <w:rFonts w:eastAsia="Calibri"/>
              </w:rPr>
              <w:t xml:space="preserve"> to give advantage and disadvantage of titration</w:t>
            </w:r>
            <w:r w:rsidR="005323B3">
              <w:rPr>
                <w:rFonts w:eastAsia="Calibri"/>
              </w:rPr>
              <w:t xml:space="preserve"> </w:t>
            </w:r>
            <w:r>
              <w:rPr>
                <w:rFonts w:eastAsia="Calibri"/>
              </w:rPr>
              <w:t>automation compared with the manual techniques they have completed.</w:t>
            </w:r>
          </w:p>
          <w:p w14:paraId="52D04F17" w14:textId="77777777" w:rsidR="005477AC" w:rsidRDefault="005477AC" w:rsidP="005323B3">
            <w:pPr>
              <w:rPr>
                <w:rFonts w:eastAsia="Calibri"/>
              </w:rPr>
            </w:pPr>
          </w:p>
          <w:p w14:paraId="6365978A" w14:textId="77777777" w:rsidR="002C7706" w:rsidRPr="00FA14B3" w:rsidRDefault="002C7706" w:rsidP="00336004">
            <w:pPr>
              <w:spacing w:after="240"/>
              <w:rPr>
                <w:rFonts w:eastAsia="Calibri"/>
              </w:rPr>
            </w:pPr>
            <w:r>
              <w:rPr>
                <w:rFonts w:eastAsia="Calibri"/>
              </w:rPr>
              <w:t>Present findings on board.</w:t>
            </w:r>
          </w:p>
        </w:tc>
        <w:tc>
          <w:tcPr>
            <w:tcW w:w="482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A131FFC" w14:textId="47873362" w:rsidR="002C7706" w:rsidRDefault="002C7706" w:rsidP="00336004">
            <w:pPr>
              <w:rPr>
                <w:rFonts w:eastAsia="Calibri"/>
              </w:rPr>
            </w:pPr>
            <w:r w:rsidRPr="00FA14B3">
              <w:rPr>
                <w:rFonts w:eastAsia="Calibri"/>
              </w:rPr>
              <w:lastRenderedPageBreak/>
              <w:t xml:space="preserve">Task: </w:t>
            </w:r>
            <w:r>
              <w:rPr>
                <w:rFonts w:eastAsia="Calibri"/>
              </w:rPr>
              <w:t>Learners write advantage and disadvantage of titration automation.</w:t>
            </w:r>
          </w:p>
          <w:p w14:paraId="137E96FD" w14:textId="77777777" w:rsidR="005323B3" w:rsidRDefault="005323B3" w:rsidP="00336004">
            <w:pPr>
              <w:rPr>
                <w:rFonts w:eastAsia="Calibri"/>
              </w:rPr>
            </w:pPr>
          </w:p>
          <w:p w14:paraId="1DD53F92" w14:textId="77777777" w:rsidR="005477AC" w:rsidRDefault="005477AC" w:rsidP="00336004">
            <w:pPr>
              <w:rPr>
                <w:rFonts w:eastAsia="Calibri"/>
              </w:rPr>
            </w:pPr>
          </w:p>
          <w:p w14:paraId="757FF5C9" w14:textId="77777777" w:rsidR="005477AC" w:rsidRDefault="005477AC" w:rsidP="00336004">
            <w:pPr>
              <w:rPr>
                <w:rFonts w:eastAsia="Calibri"/>
              </w:rPr>
            </w:pPr>
          </w:p>
          <w:p w14:paraId="7ABEEBB2" w14:textId="18F476D8" w:rsidR="002C7706" w:rsidRDefault="002C7706" w:rsidP="00336004">
            <w:pPr>
              <w:rPr>
                <w:rFonts w:eastAsia="Calibri"/>
              </w:rPr>
            </w:pPr>
            <w:r>
              <w:rPr>
                <w:rFonts w:eastAsia="Calibri"/>
              </w:rPr>
              <w:t>Class to reach consensus and correct their notes, if necessary.</w:t>
            </w:r>
          </w:p>
          <w:p w14:paraId="0965141D" w14:textId="77777777" w:rsidR="002C7706" w:rsidRPr="00FA14B3" w:rsidRDefault="002C7706" w:rsidP="00336004">
            <w:pPr>
              <w:rPr>
                <w:rFonts w:eastAsia="Calibri"/>
              </w:rPr>
            </w:pPr>
          </w:p>
        </w:tc>
        <w:tc>
          <w:tcPr>
            <w:tcW w:w="2835" w:type="dxa"/>
            <w:vMerge/>
            <w:tcBorders>
              <w:left w:val="single" w:sz="8" w:space="0" w:color="000000"/>
              <w:right w:val="single" w:sz="8" w:space="0" w:color="000000"/>
            </w:tcBorders>
            <w:tcMar>
              <w:top w:w="0" w:type="dxa"/>
              <w:left w:w="115" w:type="dxa"/>
              <w:bottom w:w="0" w:type="dxa"/>
              <w:right w:w="115" w:type="dxa"/>
            </w:tcMar>
          </w:tcPr>
          <w:p w14:paraId="05C1472C" w14:textId="77777777" w:rsidR="002C7706" w:rsidRPr="00FA14B3" w:rsidRDefault="002C7706" w:rsidP="00336004">
            <w:pPr>
              <w:widowControl w:val="0"/>
              <w:spacing w:line="276" w:lineRule="auto"/>
              <w:rPr>
                <w:rFonts w:eastAsia="Times New Roman"/>
              </w:rPr>
            </w:pPr>
          </w:p>
        </w:tc>
      </w:tr>
      <w:tr w:rsidR="002C7706" w:rsidRPr="00836AC9" w14:paraId="5A27DDBF"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F76C721" w14:textId="6C5915B7" w:rsidR="002C7706" w:rsidRPr="00B04D6B" w:rsidRDefault="002C7706" w:rsidP="00336004">
            <w:pPr>
              <w:rPr>
                <w:rFonts w:eastAsia="Times New Roman"/>
              </w:rPr>
            </w:pPr>
            <w:r w:rsidRPr="00B04D6B">
              <w:rPr>
                <w:rFonts w:eastAsia="Calibri"/>
                <w:b/>
              </w:rPr>
              <w:t>Other information:</w:t>
            </w:r>
            <w:r w:rsidRPr="00B04D6B">
              <w:rPr>
                <w:rFonts w:eastAsia="Calibri"/>
              </w:rPr>
              <w:t xml:space="preserve"> (e.g. differentiation, </w:t>
            </w:r>
            <w:r w:rsidR="009506F3" w:rsidRPr="009506F3">
              <w:rPr>
                <w:rFonts w:eastAsia="Calibri"/>
              </w:rPr>
              <w:t>English, Maths and Digital</w:t>
            </w:r>
            <w:r w:rsidRPr="00B04D6B">
              <w:rPr>
                <w:rFonts w:eastAsia="Calibri"/>
              </w:rPr>
              <w:t>)</w:t>
            </w:r>
          </w:p>
          <w:p w14:paraId="0AC22BBC" w14:textId="30A30272" w:rsidR="002C7706" w:rsidRDefault="002C7706" w:rsidP="00336004">
            <w:pPr>
              <w:rPr>
                <w:rFonts w:eastAsia="Calibri"/>
              </w:rPr>
            </w:pPr>
            <w:r>
              <w:rPr>
                <w:rFonts w:eastAsia="Calibri"/>
              </w:rPr>
              <w:t>Class should have access to IT.</w:t>
            </w:r>
          </w:p>
          <w:p w14:paraId="561490C1" w14:textId="77777777" w:rsidR="002C7706" w:rsidRPr="00FA14B3" w:rsidRDefault="002C7706" w:rsidP="00336004">
            <w:pPr>
              <w:rPr>
                <w:rFonts w:eastAsia="Calibri"/>
              </w:rPr>
            </w:pPr>
            <w:r w:rsidRPr="00FA14B3">
              <w:rPr>
                <w:rFonts w:eastAsia="Calibri"/>
              </w:rPr>
              <w:t>Opportunity to pair lower ability learners with higher ability learners for peer support.</w:t>
            </w:r>
            <w:r>
              <w:rPr>
                <w:rFonts w:eastAsia="Calibri"/>
              </w:rPr>
              <w:t xml:space="preserve"> Research writing frame for lower ability learners.</w:t>
            </w:r>
          </w:p>
          <w:p w14:paraId="6E022490" w14:textId="77777777" w:rsidR="002C7706" w:rsidRPr="00FA14B3" w:rsidRDefault="002C7706" w:rsidP="00336004">
            <w:pPr>
              <w:rPr>
                <w:rFonts w:eastAsia="Times New Roman"/>
              </w:rPr>
            </w:pPr>
            <w:r w:rsidRPr="00FA14B3">
              <w:rPr>
                <w:rFonts w:eastAsia="Calibri"/>
              </w:rPr>
              <w:t>Maths:</w:t>
            </w:r>
            <w:r>
              <w:rPr>
                <w:rFonts w:eastAsia="Calibri"/>
              </w:rPr>
              <w:t xml:space="preserve"> Using IT</w:t>
            </w:r>
            <w:r w:rsidRPr="00FA14B3">
              <w:rPr>
                <w:rFonts w:eastAsia="Calibri"/>
              </w:rPr>
              <w:t>.</w:t>
            </w:r>
          </w:p>
          <w:p w14:paraId="63418A18" w14:textId="77777777" w:rsidR="002C7706" w:rsidRPr="00FA14B3" w:rsidRDefault="002C7706" w:rsidP="00336004">
            <w:pPr>
              <w:rPr>
                <w:rFonts w:eastAsia="Calibri"/>
              </w:rPr>
            </w:pPr>
            <w:r w:rsidRPr="00FA14B3">
              <w:rPr>
                <w:rFonts w:eastAsia="Calibri"/>
              </w:rPr>
              <w:t xml:space="preserve">English: </w:t>
            </w:r>
            <w:r>
              <w:rPr>
                <w:rFonts w:eastAsia="Calibri"/>
              </w:rPr>
              <w:t>Research skills</w:t>
            </w:r>
            <w:r w:rsidRPr="00FA14B3">
              <w:rPr>
                <w:rFonts w:eastAsia="Calibri"/>
              </w:rPr>
              <w:t xml:space="preserve">. </w:t>
            </w:r>
            <w:r>
              <w:rPr>
                <w:rFonts w:eastAsia="Calibri"/>
              </w:rPr>
              <w:t>Presentation to peers</w:t>
            </w:r>
            <w:r w:rsidRPr="00FA14B3">
              <w:rPr>
                <w:rFonts w:eastAsia="Calibri"/>
              </w:rPr>
              <w:t>.</w:t>
            </w:r>
          </w:p>
          <w:p w14:paraId="645B9634" w14:textId="77777777" w:rsidR="002C7706" w:rsidRPr="00FA14B3" w:rsidRDefault="002C7706" w:rsidP="00336004">
            <w:pPr>
              <w:rPr>
                <w:rFonts w:eastAsia="Calibri"/>
              </w:rPr>
            </w:pPr>
            <w:r w:rsidRPr="00FA14B3">
              <w:rPr>
                <w:rFonts w:eastAsia="Calibri"/>
              </w:rPr>
              <w:t xml:space="preserve">Teachers will circulate during </w:t>
            </w:r>
            <w:r>
              <w:rPr>
                <w:rFonts w:eastAsia="Calibri"/>
              </w:rPr>
              <w:t>paired</w:t>
            </w:r>
            <w:r w:rsidRPr="00FA14B3">
              <w:rPr>
                <w:rFonts w:eastAsia="Calibri"/>
              </w:rPr>
              <w:t xml:space="preserve"> work to answer questions and check understanding. </w:t>
            </w:r>
          </w:p>
          <w:p w14:paraId="289E40C7" w14:textId="77777777" w:rsidR="002C7706" w:rsidRPr="00FA14B3" w:rsidRDefault="002C7706" w:rsidP="00336004">
            <w:pPr>
              <w:rPr>
                <w:rFonts w:eastAsia="Times New Roman"/>
              </w:rPr>
            </w:pPr>
            <w:r>
              <w:rPr>
                <w:rFonts w:eastAsia="Calibri"/>
              </w:rPr>
              <w:t>Learners can differentiate depending on level of detail in research.</w:t>
            </w:r>
          </w:p>
        </w:tc>
      </w:tr>
      <w:tr w:rsidR="002C7706" w:rsidRPr="00836AC9" w14:paraId="178C3D9C" w14:textId="77777777" w:rsidTr="00336004">
        <w:trPr>
          <w:trHeight w:val="850"/>
        </w:trPr>
        <w:tc>
          <w:tcPr>
            <w:tcW w:w="13740" w:type="dxa"/>
            <w:gridSpan w:val="4"/>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672BEDB" w14:textId="77777777" w:rsidR="002C7706" w:rsidRPr="00FA14B3" w:rsidRDefault="002C7706" w:rsidP="00336004">
            <w:pPr>
              <w:rPr>
                <w:rFonts w:eastAsia="Times New Roman"/>
              </w:rPr>
            </w:pPr>
            <w:r w:rsidRPr="00FA14B3">
              <w:rPr>
                <w:rFonts w:eastAsia="Calibri"/>
                <w:b/>
              </w:rPr>
              <w:t>Next steps in learning</w:t>
            </w:r>
            <w:r w:rsidRPr="00FA14B3">
              <w:rPr>
                <w:rFonts w:eastAsia="Calibri"/>
              </w:rPr>
              <w:t> </w:t>
            </w:r>
          </w:p>
          <w:p w14:paraId="3B10A290" w14:textId="77777777" w:rsidR="002C7706" w:rsidRPr="00FA14B3" w:rsidRDefault="002C7706" w:rsidP="00336004">
            <w:pPr>
              <w:rPr>
                <w:rFonts w:eastAsia="Times New Roman"/>
              </w:rPr>
            </w:pPr>
            <w:r w:rsidRPr="00FA14B3">
              <w:rPr>
                <w:rFonts w:eastAsia="Calibri"/>
              </w:rPr>
              <w:t>Lesson prep:</w:t>
            </w:r>
            <w:r>
              <w:rPr>
                <w:rFonts w:eastAsia="Calibri"/>
              </w:rPr>
              <w:t xml:space="preserve"> Learners will have carried out acid-base and </w:t>
            </w:r>
            <w:proofErr w:type="spellStart"/>
            <w:r>
              <w:rPr>
                <w:rFonts w:eastAsia="Calibri"/>
              </w:rPr>
              <w:t>RedOx</w:t>
            </w:r>
            <w:proofErr w:type="spellEnd"/>
            <w:r>
              <w:rPr>
                <w:rFonts w:eastAsia="Calibri"/>
              </w:rPr>
              <w:t xml:space="preserve"> titrations and used pH and conductivity meters to analyse a range of sample</w:t>
            </w:r>
            <w:r w:rsidRPr="00FA14B3">
              <w:rPr>
                <w:rFonts w:eastAsia="Calibri"/>
              </w:rPr>
              <w:t>.</w:t>
            </w:r>
          </w:p>
          <w:p w14:paraId="08394156" w14:textId="78A197B7" w:rsidR="002C7706" w:rsidRPr="00FA14B3" w:rsidRDefault="002C7706" w:rsidP="00336004">
            <w:pPr>
              <w:rPr>
                <w:rFonts w:eastAsia="Calibri"/>
                <w:b/>
              </w:rPr>
            </w:pPr>
            <w:r>
              <w:rPr>
                <w:rFonts w:eastAsia="Calibri"/>
              </w:rPr>
              <w:t xml:space="preserve">Laboratory automation and information systems will be relevant to further laboratory techniques covered in the T </w:t>
            </w:r>
            <w:r w:rsidR="00D85496">
              <w:rPr>
                <w:rFonts w:eastAsia="Calibri"/>
              </w:rPr>
              <w:t>L</w:t>
            </w:r>
            <w:r>
              <w:rPr>
                <w:rFonts w:eastAsia="Calibri"/>
              </w:rPr>
              <w:t>evel. Opportunity to arrange laboratory visit or industrial speaker.</w:t>
            </w:r>
          </w:p>
        </w:tc>
      </w:tr>
    </w:tbl>
    <w:p w14:paraId="00000389" w14:textId="578DDDED" w:rsidR="00CF369D" w:rsidRDefault="00491873">
      <w:pPr>
        <w:rPr>
          <w:rFonts w:ascii="Times New Roman" w:eastAsia="Times New Roman" w:hAnsi="Times New Roman" w:cs="Times New Roman"/>
        </w:rPr>
        <w:sectPr w:rsidR="00CF369D" w:rsidSect="00DE35DC">
          <w:pgSz w:w="16838" w:h="11906" w:orient="landscape"/>
          <w:pgMar w:top="1134" w:right="1021" w:bottom="1134" w:left="1021" w:header="709" w:footer="709" w:gutter="0"/>
          <w:cols w:space="720"/>
          <w:titlePg/>
        </w:sectPr>
      </w:pPr>
      <w:r>
        <w:rPr>
          <w:rFonts w:ascii="Calibri" w:eastAsia="Calibri" w:hAnsi="Calibri" w:cs="Calibri"/>
        </w:rPr>
        <w:br/>
      </w:r>
    </w:p>
    <w:p w14:paraId="0000038A" w14:textId="12C8D7C4" w:rsidR="00CF369D" w:rsidRDefault="00491873">
      <w:pPr>
        <w:rPr>
          <w:b/>
        </w:rPr>
      </w:pPr>
      <w:r>
        <w:rPr>
          <w:b/>
        </w:rPr>
        <w:lastRenderedPageBreak/>
        <w:t>S</w:t>
      </w:r>
      <w:r w:rsidR="00CB6F3C">
        <w:rPr>
          <w:b/>
        </w:rPr>
        <w:t>ection</w:t>
      </w:r>
      <w:r>
        <w:rPr>
          <w:b/>
        </w:rPr>
        <w:t xml:space="preserve"> 3: L</w:t>
      </w:r>
      <w:r w:rsidR="00CB6F3C">
        <w:rPr>
          <w:b/>
        </w:rPr>
        <w:t>esson support materials</w:t>
      </w:r>
    </w:p>
    <w:p w14:paraId="0000038B" w14:textId="77777777" w:rsidR="00CF369D" w:rsidRDefault="00CF369D">
      <w:pPr>
        <w:rPr>
          <w:b/>
        </w:rPr>
      </w:pPr>
    </w:p>
    <w:p w14:paraId="0000038C" w14:textId="3083C76A" w:rsidR="00CF369D" w:rsidRDefault="00491873">
      <w:pPr>
        <w:rPr>
          <w:b/>
        </w:rPr>
      </w:pPr>
      <w:r>
        <w:rPr>
          <w:b/>
        </w:rPr>
        <w:t xml:space="preserve">Following resources are listed per lesson </w:t>
      </w:r>
      <w:r w:rsidR="00BE7328">
        <w:rPr>
          <w:b/>
        </w:rPr>
        <w:t>plan.</w:t>
      </w:r>
    </w:p>
    <w:p w14:paraId="0000038D" w14:textId="77777777" w:rsidR="00CF369D" w:rsidRDefault="00CF369D">
      <w:pPr>
        <w:rPr>
          <w:color w:val="FF0000"/>
        </w:rPr>
      </w:pPr>
    </w:p>
    <w:p w14:paraId="00000394" w14:textId="77777777" w:rsidR="00CF369D" w:rsidRDefault="00CF369D"/>
    <w:p w14:paraId="00000395" w14:textId="77777777" w:rsidR="00CF369D" w:rsidRDefault="00CF369D">
      <w:pPr>
        <w:rPr>
          <w:color w:val="FF0000"/>
        </w:rPr>
      </w:pPr>
    </w:p>
    <w:p w14:paraId="00000396" w14:textId="77777777" w:rsidR="00CF369D" w:rsidRDefault="00491873">
      <w:r>
        <w:br w:type="page"/>
      </w:r>
    </w:p>
    <w:p w14:paraId="3DD36176" w14:textId="77777777" w:rsidR="00BE7328" w:rsidRDefault="00BE7328" w:rsidP="00BE7328">
      <w:pPr>
        <w:jc w:val="center"/>
        <w:rPr>
          <w:b/>
          <w:bCs/>
          <w:sz w:val="28"/>
          <w:szCs w:val="28"/>
        </w:rPr>
      </w:pPr>
    </w:p>
    <w:p w14:paraId="714EB2E6" w14:textId="77777777" w:rsidR="00BE7328" w:rsidRDefault="00BE7328" w:rsidP="00BE7328">
      <w:pPr>
        <w:jc w:val="center"/>
        <w:rPr>
          <w:b/>
          <w:bCs/>
          <w:sz w:val="28"/>
          <w:szCs w:val="28"/>
        </w:rPr>
      </w:pPr>
    </w:p>
    <w:p w14:paraId="733202E2" w14:textId="77777777" w:rsidR="00BE7328" w:rsidRDefault="00BE7328" w:rsidP="00BE7328">
      <w:pPr>
        <w:jc w:val="center"/>
        <w:rPr>
          <w:b/>
          <w:bCs/>
          <w:sz w:val="28"/>
          <w:szCs w:val="28"/>
        </w:rPr>
      </w:pPr>
    </w:p>
    <w:p w14:paraId="60A59681" w14:textId="77777777" w:rsidR="00BE7328" w:rsidRDefault="00BE7328" w:rsidP="00BE7328">
      <w:pPr>
        <w:jc w:val="center"/>
        <w:rPr>
          <w:b/>
          <w:bCs/>
          <w:sz w:val="28"/>
          <w:szCs w:val="28"/>
        </w:rPr>
      </w:pPr>
    </w:p>
    <w:p w14:paraId="4B8BBD30" w14:textId="77777777" w:rsidR="00BE7328" w:rsidRDefault="00BE7328" w:rsidP="00BE7328">
      <w:pPr>
        <w:jc w:val="center"/>
        <w:rPr>
          <w:b/>
          <w:bCs/>
          <w:sz w:val="28"/>
          <w:szCs w:val="28"/>
        </w:rPr>
      </w:pPr>
    </w:p>
    <w:p w14:paraId="4AE5AA9C" w14:textId="77777777" w:rsidR="00BE7328" w:rsidRDefault="00BE7328" w:rsidP="00BE7328">
      <w:pPr>
        <w:jc w:val="center"/>
        <w:rPr>
          <w:b/>
          <w:bCs/>
          <w:sz w:val="28"/>
          <w:szCs w:val="28"/>
        </w:rPr>
      </w:pPr>
    </w:p>
    <w:p w14:paraId="67CF0A25" w14:textId="6A46528C" w:rsidR="00BE7328" w:rsidRDefault="00BE7328" w:rsidP="00BE7328">
      <w:pPr>
        <w:jc w:val="center"/>
        <w:rPr>
          <w:b/>
          <w:bCs/>
          <w:sz w:val="28"/>
          <w:szCs w:val="28"/>
        </w:rPr>
      </w:pPr>
      <w:r w:rsidRPr="00D54E91">
        <w:rPr>
          <w:b/>
          <w:bCs/>
          <w:sz w:val="28"/>
          <w:szCs w:val="28"/>
        </w:rPr>
        <w:t>L</w:t>
      </w:r>
      <w:r w:rsidR="0062506A" w:rsidRPr="00D54E91">
        <w:rPr>
          <w:b/>
          <w:bCs/>
          <w:sz w:val="28"/>
          <w:szCs w:val="28"/>
        </w:rPr>
        <w:t xml:space="preserve">esson </w:t>
      </w:r>
      <w:r>
        <w:rPr>
          <w:b/>
          <w:bCs/>
          <w:sz w:val="28"/>
          <w:szCs w:val="28"/>
        </w:rPr>
        <w:t>1</w:t>
      </w:r>
      <w:r w:rsidR="00B97CD0">
        <w:rPr>
          <w:b/>
          <w:bCs/>
          <w:sz w:val="28"/>
          <w:szCs w:val="28"/>
        </w:rPr>
        <w:t xml:space="preserve"> r</w:t>
      </w:r>
      <w:r w:rsidR="0062506A" w:rsidRPr="00D54E91">
        <w:rPr>
          <w:b/>
          <w:bCs/>
          <w:sz w:val="28"/>
          <w:szCs w:val="28"/>
        </w:rPr>
        <w:t>esources</w:t>
      </w:r>
    </w:p>
    <w:p w14:paraId="0CC527BA" w14:textId="77777777" w:rsidR="00BE7328" w:rsidRDefault="00BE7328" w:rsidP="00BE7328">
      <w:pPr>
        <w:jc w:val="center"/>
        <w:rPr>
          <w:b/>
          <w:bCs/>
          <w:sz w:val="28"/>
          <w:szCs w:val="28"/>
        </w:rPr>
      </w:pPr>
    </w:p>
    <w:p w14:paraId="0291CED6" w14:textId="77777777" w:rsidR="00BE7328" w:rsidRDefault="00BE7328" w:rsidP="00BE7328">
      <w:pPr>
        <w:jc w:val="center"/>
        <w:rPr>
          <w:b/>
          <w:bCs/>
          <w:sz w:val="28"/>
          <w:szCs w:val="28"/>
        </w:rPr>
      </w:pPr>
    </w:p>
    <w:p w14:paraId="2EB88710" w14:textId="77777777" w:rsidR="00BE7328" w:rsidRDefault="00BE7328" w:rsidP="00BE7328">
      <w:pPr>
        <w:jc w:val="center"/>
        <w:rPr>
          <w:b/>
          <w:bCs/>
          <w:sz w:val="28"/>
          <w:szCs w:val="28"/>
        </w:rPr>
      </w:pPr>
    </w:p>
    <w:p w14:paraId="782247CE" w14:textId="77777777" w:rsidR="00BE7328" w:rsidRPr="00D54E91" w:rsidRDefault="00BE7328" w:rsidP="00BE7328">
      <w:pPr>
        <w:jc w:val="center"/>
        <w:rPr>
          <w:rFonts w:ascii="Times New Roman" w:eastAsia="Times New Roman" w:hAnsi="Times New Roman" w:cs="Times New Roman"/>
          <w:b/>
          <w:bCs/>
          <w:sz w:val="28"/>
          <w:szCs w:val="28"/>
        </w:rPr>
      </w:pPr>
    </w:p>
    <w:p w14:paraId="00000397" w14:textId="56299642" w:rsidR="00BE7328" w:rsidRDefault="00BE7328">
      <w:pPr>
        <w:rPr>
          <w:sz w:val="22"/>
          <w:szCs w:val="22"/>
        </w:rPr>
      </w:pPr>
      <w:r>
        <w:rPr>
          <w:sz w:val="22"/>
          <w:szCs w:val="22"/>
        </w:rPr>
        <w:br w:type="page"/>
      </w:r>
    </w:p>
    <w:p w14:paraId="00000399" w14:textId="26D9A37F" w:rsidR="00CF369D" w:rsidRPr="00BF6E9A" w:rsidRDefault="00491873">
      <w:pPr>
        <w:spacing w:after="160" w:line="259" w:lineRule="auto"/>
        <w:rPr>
          <w:b/>
          <w:bCs/>
        </w:rPr>
      </w:pPr>
      <w:r w:rsidRPr="00BF6E9A">
        <w:rPr>
          <w:b/>
          <w:bCs/>
        </w:rPr>
        <w:lastRenderedPageBreak/>
        <w:t>R</w:t>
      </w:r>
      <w:r w:rsidR="006E71B5">
        <w:rPr>
          <w:b/>
          <w:bCs/>
        </w:rPr>
        <w:t>isk assessment</w:t>
      </w:r>
      <w:r w:rsidRPr="00BF6E9A">
        <w:rPr>
          <w:b/>
          <w:bCs/>
        </w:rPr>
        <w:t xml:space="preserve"> </w:t>
      </w:r>
      <w:r w:rsidR="006E71B5">
        <w:rPr>
          <w:b/>
          <w:bCs/>
        </w:rPr>
        <w:t>t</w:t>
      </w:r>
      <w:r w:rsidRPr="00BF6E9A">
        <w:rPr>
          <w:b/>
          <w:bCs/>
        </w:rPr>
        <w:t>emplate 1</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5477AC" w:rsidRPr="005477AC" w14:paraId="2F2DF43B" w14:textId="77777777" w:rsidTr="00336004">
        <w:tc>
          <w:tcPr>
            <w:tcW w:w="6912" w:type="dxa"/>
            <w:gridSpan w:val="2"/>
          </w:tcPr>
          <w:p w14:paraId="474880B2" w14:textId="77777777" w:rsidR="005477AC" w:rsidRDefault="005477AC" w:rsidP="00336004">
            <w:r w:rsidRPr="005477AC">
              <w:rPr>
                <w:b/>
              </w:rPr>
              <w:t>Name of assessor (date):</w:t>
            </w:r>
            <w:r w:rsidRPr="005477AC">
              <w:t xml:space="preserve">               </w:t>
            </w:r>
          </w:p>
          <w:p w14:paraId="43011E44" w14:textId="5576BD49" w:rsidR="005477AC" w:rsidRPr="005477AC" w:rsidRDefault="005477AC" w:rsidP="00336004">
            <w:r w:rsidRPr="005477AC">
              <w:t xml:space="preserve">               </w:t>
            </w:r>
          </w:p>
        </w:tc>
        <w:tc>
          <w:tcPr>
            <w:tcW w:w="7513" w:type="dxa"/>
            <w:gridSpan w:val="2"/>
          </w:tcPr>
          <w:p w14:paraId="1CF2F1AB" w14:textId="77777777" w:rsidR="005477AC" w:rsidRPr="005477AC" w:rsidRDefault="005477AC" w:rsidP="00336004">
            <w:pPr>
              <w:rPr>
                <w:b/>
              </w:rPr>
            </w:pPr>
            <w:bookmarkStart w:id="5" w:name="_gjdgxs" w:colFirst="0" w:colLast="0"/>
            <w:bookmarkEnd w:id="5"/>
            <w:r w:rsidRPr="005477AC">
              <w:rPr>
                <w:b/>
              </w:rPr>
              <w:t xml:space="preserve">Authorised (date):  </w:t>
            </w:r>
          </w:p>
        </w:tc>
      </w:tr>
      <w:tr w:rsidR="005477AC" w:rsidRPr="005477AC" w14:paraId="43BF3BB7" w14:textId="77777777" w:rsidTr="00336004">
        <w:tc>
          <w:tcPr>
            <w:tcW w:w="6912" w:type="dxa"/>
            <w:gridSpan w:val="2"/>
          </w:tcPr>
          <w:p w14:paraId="557BACA5" w14:textId="3E7BAB65" w:rsidR="005477AC" w:rsidRDefault="005477AC" w:rsidP="00336004">
            <w:pPr>
              <w:rPr>
                <w:b/>
              </w:rPr>
            </w:pPr>
            <w:r w:rsidRPr="005477AC">
              <w:rPr>
                <w:b/>
              </w:rPr>
              <w:t xml:space="preserve">Review </w:t>
            </w:r>
            <w:r w:rsidR="00CC686F">
              <w:rPr>
                <w:b/>
              </w:rPr>
              <w:t>d</w:t>
            </w:r>
            <w:r w:rsidRPr="005477AC">
              <w:rPr>
                <w:b/>
              </w:rPr>
              <w:t>ate:</w:t>
            </w:r>
          </w:p>
          <w:p w14:paraId="10FF3D60" w14:textId="77777777" w:rsidR="005477AC" w:rsidRPr="005477AC" w:rsidRDefault="005477AC" w:rsidP="00336004">
            <w:pPr>
              <w:rPr>
                <w:b/>
              </w:rPr>
            </w:pPr>
          </w:p>
        </w:tc>
        <w:tc>
          <w:tcPr>
            <w:tcW w:w="7513" w:type="dxa"/>
            <w:gridSpan w:val="2"/>
          </w:tcPr>
          <w:p w14:paraId="2AE2395C" w14:textId="77777777" w:rsidR="005477AC" w:rsidRPr="005477AC" w:rsidRDefault="005477AC" w:rsidP="00336004">
            <w:pPr>
              <w:rPr>
                <w:b/>
              </w:rPr>
            </w:pPr>
            <w:r w:rsidRPr="005477AC">
              <w:rPr>
                <w:b/>
              </w:rPr>
              <w:t>Reviewer:</w:t>
            </w:r>
          </w:p>
        </w:tc>
      </w:tr>
      <w:tr w:rsidR="005477AC" w:rsidRPr="005477AC" w14:paraId="556BB823" w14:textId="77777777" w:rsidTr="00336004">
        <w:trPr>
          <w:trHeight w:val="120"/>
        </w:trPr>
        <w:tc>
          <w:tcPr>
            <w:tcW w:w="14425" w:type="dxa"/>
            <w:gridSpan w:val="4"/>
          </w:tcPr>
          <w:p w14:paraId="4E3A407D" w14:textId="0F36C91F" w:rsidR="005477AC" w:rsidRDefault="005477AC" w:rsidP="00336004">
            <w:pPr>
              <w:rPr>
                <w:b/>
              </w:rPr>
            </w:pPr>
            <w:r w:rsidRPr="005477AC">
              <w:rPr>
                <w:b/>
              </w:rPr>
              <w:t xml:space="preserve">Title of </w:t>
            </w:r>
            <w:r w:rsidR="00CC686F">
              <w:rPr>
                <w:b/>
              </w:rPr>
              <w:t>a</w:t>
            </w:r>
            <w:r w:rsidRPr="005477AC">
              <w:rPr>
                <w:b/>
              </w:rPr>
              <w:t>ctivity:</w:t>
            </w:r>
          </w:p>
          <w:p w14:paraId="1A62A54A" w14:textId="77777777" w:rsidR="005477AC" w:rsidRPr="005477AC" w:rsidRDefault="005477AC" w:rsidP="00336004">
            <w:pPr>
              <w:rPr>
                <w:b/>
              </w:rPr>
            </w:pPr>
          </w:p>
        </w:tc>
      </w:tr>
      <w:tr w:rsidR="005477AC" w:rsidRPr="005477AC" w14:paraId="1B0AC7AB" w14:textId="77777777" w:rsidTr="00336004">
        <w:trPr>
          <w:trHeight w:val="60"/>
        </w:trPr>
        <w:tc>
          <w:tcPr>
            <w:tcW w:w="2093" w:type="dxa"/>
          </w:tcPr>
          <w:p w14:paraId="2083EFA8" w14:textId="77777777" w:rsidR="005477AC" w:rsidRPr="005477AC" w:rsidRDefault="005477AC" w:rsidP="00336004">
            <w:r w:rsidRPr="005477AC">
              <w:rPr>
                <w:b/>
              </w:rPr>
              <w:t>Who may this harm:</w:t>
            </w:r>
            <w:r w:rsidRPr="005477AC">
              <w:t xml:space="preserve">    </w:t>
            </w:r>
          </w:p>
        </w:tc>
        <w:tc>
          <w:tcPr>
            <w:tcW w:w="4819" w:type="dxa"/>
          </w:tcPr>
          <w:p w14:paraId="008DCAD0" w14:textId="77777777" w:rsidR="005477AC" w:rsidRPr="005477AC" w:rsidRDefault="005477AC" w:rsidP="00336004"/>
        </w:tc>
        <w:tc>
          <w:tcPr>
            <w:tcW w:w="2410" w:type="dxa"/>
          </w:tcPr>
          <w:p w14:paraId="5AAA4BAD" w14:textId="77777777" w:rsidR="005477AC" w:rsidRPr="005477AC" w:rsidRDefault="005477AC" w:rsidP="00336004">
            <w:r w:rsidRPr="005477AC">
              <w:t>Method/SOP reference:</w:t>
            </w:r>
          </w:p>
        </w:tc>
        <w:tc>
          <w:tcPr>
            <w:tcW w:w="5103" w:type="dxa"/>
          </w:tcPr>
          <w:p w14:paraId="52261BF1" w14:textId="77777777" w:rsidR="005477AC" w:rsidRPr="005477AC" w:rsidRDefault="005477AC" w:rsidP="00336004"/>
        </w:tc>
      </w:tr>
    </w:tbl>
    <w:p w14:paraId="079A99CE" w14:textId="77777777" w:rsidR="005477AC" w:rsidRPr="005477AC" w:rsidRDefault="005477AC" w:rsidP="005477AC"/>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5477AC" w:rsidRPr="008D6CD6" w14:paraId="6940F9C6"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525743" w14:textId="77777777" w:rsidR="005477AC" w:rsidRPr="008D6CD6" w:rsidRDefault="005477AC" w:rsidP="00336004">
            <w:pPr>
              <w:widowControl w:val="0"/>
              <w:spacing w:line="276" w:lineRule="auto"/>
              <w:jc w:val="center"/>
              <w:rPr>
                <w:rFonts w:ascii="Arial" w:hAnsi="Arial" w:cs="Arial"/>
                <w:b/>
              </w:rPr>
            </w:pPr>
            <w:r w:rsidRPr="008D6CD6">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CEAADDC"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21CA8F6"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08ACF9D"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84BA99A"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9B6648C"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53BFC0C"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25</w:t>
            </w:r>
          </w:p>
        </w:tc>
      </w:tr>
      <w:tr w:rsidR="005477AC" w:rsidRPr="008D6CD6" w14:paraId="0827DAA1"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BB2194" w14:textId="77777777" w:rsidR="005477AC" w:rsidRPr="008D6CD6" w:rsidRDefault="005477A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2042640"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43C25E9"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287527A"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C7415AB"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C702AFF"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62E455E"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20</w:t>
            </w:r>
          </w:p>
        </w:tc>
      </w:tr>
      <w:tr w:rsidR="005477AC" w:rsidRPr="008D6CD6" w14:paraId="47DEEFFF"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FAFDCB" w14:textId="77777777" w:rsidR="005477AC" w:rsidRPr="008D6CD6" w:rsidRDefault="005477A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E7547F"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3A180CD"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5D70B31"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5D54505"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1C5B225"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85033C5"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15</w:t>
            </w:r>
          </w:p>
        </w:tc>
      </w:tr>
      <w:tr w:rsidR="005477AC" w:rsidRPr="008D6CD6" w14:paraId="143C51F5"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A9E4E6" w14:textId="77777777" w:rsidR="005477AC" w:rsidRPr="008D6CD6" w:rsidRDefault="005477A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BF2E88"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F691596"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D6DF0D7"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DBD174F"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A341C2C"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C29A218"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10</w:t>
            </w:r>
          </w:p>
        </w:tc>
      </w:tr>
      <w:tr w:rsidR="005477AC" w:rsidRPr="008D6CD6" w14:paraId="3BAF5EFB"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920D262" w14:textId="77777777" w:rsidR="005477AC" w:rsidRPr="008D6CD6" w:rsidRDefault="005477A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B33E427"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C46AE3"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A453B38"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CFD8207"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4720BBD"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63934E7"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5</w:t>
            </w:r>
          </w:p>
        </w:tc>
      </w:tr>
      <w:tr w:rsidR="005477AC" w:rsidRPr="008D6CD6" w14:paraId="6F6C9A1B"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DB8D96" w14:textId="77777777" w:rsidR="005477AC" w:rsidRPr="008D6CD6" w:rsidRDefault="005477A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D39B7D" w14:textId="77777777" w:rsidR="005477AC" w:rsidRPr="008D6CD6" w:rsidRDefault="005477AC"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010F1C" w14:textId="77777777" w:rsidR="005477AC" w:rsidRPr="008D6CD6" w:rsidRDefault="005477AC" w:rsidP="00336004">
            <w:pPr>
              <w:widowControl w:val="0"/>
              <w:spacing w:line="276" w:lineRule="auto"/>
              <w:rPr>
                <w:rFonts w:ascii="Arial" w:hAnsi="Arial" w:cs="Arial"/>
              </w:rPr>
            </w:pPr>
            <w:r w:rsidRPr="008D6CD6">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EAD7307" w14:textId="77777777" w:rsidR="005477AC" w:rsidRPr="008D6CD6" w:rsidRDefault="005477AC" w:rsidP="00336004">
            <w:pPr>
              <w:widowControl w:val="0"/>
              <w:spacing w:line="276" w:lineRule="auto"/>
              <w:rPr>
                <w:rFonts w:ascii="Arial" w:hAnsi="Arial" w:cs="Arial"/>
              </w:rPr>
            </w:pPr>
            <w:r w:rsidRPr="008D6CD6">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F227C75" w14:textId="77777777" w:rsidR="005477AC" w:rsidRPr="008D6CD6" w:rsidRDefault="005477AC" w:rsidP="00336004">
            <w:pPr>
              <w:widowControl w:val="0"/>
              <w:spacing w:line="276" w:lineRule="auto"/>
              <w:rPr>
                <w:rFonts w:ascii="Arial" w:hAnsi="Arial" w:cs="Arial"/>
              </w:rPr>
            </w:pPr>
            <w:r w:rsidRPr="008D6CD6">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90D4EB9" w14:textId="77777777" w:rsidR="005477AC" w:rsidRPr="008D6CD6" w:rsidRDefault="005477AC" w:rsidP="00336004">
            <w:pPr>
              <w:widowControl w:val="0"/>
              <w:spacing w:line="276" w:lineRule="auto"/>
              <w:rPr>
                <w:rFonts w:ascii="Arial" w:hAnsi="Arial" w:cs="Arial"/>
              </w:rPr>
            </w:pPr>
            <w:r>
              <w:rPr>
                <w:rFonts w:ascii="Arial" w:hAnsi="Arial" w:cs="Arial"/>
                <w:b/>
              </w:rPr>
              <w:t>L</w:t>
            </w:r>
            <w:r w:rsidRPr="008D6CD6">
              <w:rPr>
                <w:rFonts w:ascii="Arial" w:hAnsi="Arial" w:cs="Arial"/>
                <w:b/>
              </w:rPr>
              <w:t>ong 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91EE37" w14:textId="77777777" w:rsidR="005477AC" w:rsidRPr="008D6CD6" w:rsidRDefault="005477AC" w:rsidP="00336004">
            <w:pPr>
              <w:widowControl w:val="0"/>
              <w:spacing w:line="276" w:lineRule="auto"/>
              <w:rPr>
                <w:rFonts w:ascii="Arial" w:hAnsi="Arial" w:cs="Arial"/>
              </w:rPr>
            </w:pPr>
            <w:r>
              <w:rPr>
                <w:rFonts w:ascii="Arial" w:hAnsi="Arial" w:cs="Arial"/>
                <w:b/>
              </w:rPr>
              <w:t>F</w:t>
            </w:r>
            <w:r w:rsidRPr="008D6CD6">
              <w:rPr>
                <w:rFonts w:ascii="Arial" w:hAnsi="Arial" w:cs="Arial"/>
                <w:b/>
              </w:rPr>
              <w:t>atality</w:t>
            </w:r>
          </w:p>
        </w:tc>
      </w:tr>
      <w:tr w:rsidR="005477AC" w:rsidRPr="008D6CD6" w14:paraId="195ABBB8"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460EDD4" w14:textId="77777777" w:rsidR="005477AC" w:rsidRPr="008D6CD6" w:rsidRDefault="005477AC"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590A6C6" w14:textId="77777777" w:rsidR="005477AC" w:rsidRPr="008D6CD6" w:rsidRDefault="005477AC" w:rsidP="00336004">
            <w:pPr>
              <w:widowControl w:val="0"/>
              <w:spacing w:line="276" w:lineRule="auto"/>
              <w:jc w:val="center"/>
              <w:rPr>
                <w:rFonts w:ascii="Arial" w:hAnsi="Arial" w:cs="Arial"/>
              </w:rPr>
            </w:pPr>
            <w:r w:rsidRPr="008D6CD6">
              <w:rPr>
                <w:rFonts w:ascii="Arial" w:hAnsi="Arial" w:cs="Arial"/>
                <w:b/>
              </w:rPr>
              <w:t>Severity</w:t>
            </w:r>
          </w:p>
        </w:tc>
      </w:tr>
    </w:tbl>
    <w:p w14:paraId="4CE2F6FB" w14:textId="77777777" w:rsidR="005477AC" w:rsidRDefault="005477AC" w:rsidP="005477AC"/>
    <w:p w14:paraId="2389A27F" w14:textId="77777777" w:rsidR="005477AC" w:rsidRPr="005477AC" w:rsidRDefault="005477AC" w:rsidP="005477AC"/>
    <w:tbl>
      <w:tblPr>
        <w:tblW w:w="13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5477AC" w:rsidRPr="005477AC" w14:paraId="5274EF73" w14:textId="77777777" w:rsidTr="00336004">
        <w:tc>
          <w:tcPr>
            <w:tcW w:w="2475" w:type="dxa"/>
            <w:shd w:val="clear" w:color="auto" w:fill="auto"/>
            <w:tcMar>
              <w:top w:w="100" w:type="dxa"/>
              <w:left w:w="100" w:type="dxa"/>
              <w:bottom w:w="100" w:type="dxa"/>
              <w:right w:w="100" w:type="dxa"/>
            </w:tcMar>
          </w:tcPr>
          <w:p w14:paraId="3A29CCDB" w14:textId="77777777" w:rsidR="005477AC" w:rsidRPr="005477AC" w:rsidRDefault="005477AC" w:rsidP="00336004">
            <w:r w:rsidRPr="005477AC">
              <w:rPr>
                <w:b/>
              </w:rPr>
              <w:t>Calculation of risk levels:</w:t>
            </w:r>
          </w:p>
        </w:tc>
        <w:tc>
          <w:tcPr>
            <w:tcW w:w="3150" w:type="dxa"/>
            <w:shd w:val="clear" w:color="auto" w:fill="auto"/>
            <w:tcMar>
              <w:top w:w="100" w:type="dxa"/>
              <w:left w:w="100" w:type="dxa"/>
              <w:bottom w:w="100" w:type="dxa"/>
              <w:right w:w="100" w:type="dxa"/>
            </w:tcMar>
          </w:tcPr>
          <w:p w14:paraId="70A4C6F2" w14:textId="289CFE1E" w:rsidR="005477AC" w:rsidRPr="005477AC" w:rsidRDefault="005477AC" w:rsidP="00336004">
            <w:r w:rsidRPr="005477AC">
              <w:t xml:space="preserve">1-4= Low </w:t>
            </w:r>
            <w:r w:rsidR="00CC686F">
              <w:t>r</w:t>
            </w:r>
            <w:r w:rsidRPr="005477AC">
              <w:t>isk. Continue to monitor</w:t>
            </w:r>
          </w:p>
        </w:tc>
        <w:tc>
          <w:tcPr>
            <w:tcW w:w="3840" w:type="dxa"/>
            <w:shd w:val="clear" w:color="auto" w:fill="auto"/>
            <w:tcMar>
              <w:top w:w="100" w:type="dxa"/>
              <w:left w:w="100" w:type="dxa"/>
              <w:bottom w:w="100" w:type="dxa"/>
              <w:right w:w="100" w:type="dxa"/>
            </w:tcMar>
          </w:tcPr>
          <w:p w14:paraId="7C712680" w14:textId="3144C2DB" w:rsidR="005477AC" w:rsidRPr="005477AC" w:rsidRDefault="005477AC" w:rsidP="00336004">
            <w:r w:rsidRPr="005477AC">
              <w:t xml:space="preserve">5-12= Medium </w:t>
            </w:r>
            <w:r w:rsidR="00CC686F">
              <w:t>r</w:t>
            </w:r>
            <w:r w:rsidRPr="005477AC">
              <w:t>isk. Some additional controls may be required</w:t>
            </w:r>
          </w:p>
        </w:tc>
        <w:tc>
          <w:tcPr>
            <w:tcW w:w="4470" w:type="dxa"/>
            <w:shd w:val="clear" w:color="auto" w:fill="auto"/>
            <w:tcMar>
              <w:top w:w="100" w:type="dxa"/>
              <w:left w:w="100" w:type="dxa"/>
              <w:bottom w:w="100" w:type="dxa"/>
              <w:right w:w="100" w:type="dxa"/>
            </w:tcMar>
          </w:tcPr>
          <w:p w14:paraId="1BDEEE9E" w14:textId="700CA597" w:rsidR="005477AC" w:rsidRPr="005477AC" w:rsidRDefault="005477AC" w:rsidP="00336004">
            <w:r w:rsidRPr="005477AC">
              <w:t xml:space="preserve">15-25= High </w:t>
            </w:r>
            <w:r w:rsidR="00CC686F">
              <w:t>r</w:t>
            </w:r>
            <w:r w:rsidRPr="005477AC">
              <w:t>isk. Review task to reduce risk</w:t>
            </w:r>
          </w:p>
        </w:tc>
      </w:tr>
    </w:tbl>
    <w:p w14:paraId="6B12F6A0" w14:textId="77777777" w:rsidR="005477AC" w:rsidRPr="005477AC" w:rsidRDefault="005477AC" w:rsidP="005477AC"/>
    <w:p w14:paraId="518C4EE3" w14:textId="77777777" w:rsidR="005477AC" w:rsidRPr="005477AC" w:rsidRDefault="005477AC" w:rsidP="005477AC"/>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2268"/>
        <w:gridCol w:w="1418"/>
        <w:gridCol w:w="1275"/>
        <w:gridCol w:w="1134"/>
        <w:gridCol w:w="2410"/>
        <w:gridCol w:w="1559"/>
      </w:tblGrid>
      <w:tr w:rsidR="005477AC" w:rsidRPr="005477AC" w14:paraId="3DDEB19F" w14:textId="77777777" w:rsidTr="005477AC">
        <w:trPr>
          <w:trHeight w:val="905"/>
        </w:trPr>
        <w:tc>
          <w:tcPr>
            <w:tcW w:w="1838" w:type="dxa"/>
          </w:tcPr>
          <w:p w14:paraId="0EBB3090" w14:textId="77777777" w:rsidR="005477AC" w:rsidRPr="005477AC" w:rsidRDefault="005477AC" w:rsidP="00336004">
            <w:pPr>
              <w:rPr>
                <w:b/>
              </w:rPr>
            </w:pPr>
            <w:r w:rsidRPr="005477AC">
              <w:rPr>
                <w:b/>
              </w:rPr>
              <w:lastRenderedPageBreak/>
              <w:t xml:space="preserve">Description of hazard </w:t>
            </w:r>
          </w:p>
        </w:tc>
        <w:tc>
          <w:tcPr>
            <w:tcW w:w="1701" w:type="dxa"/>
          </w:tcPr>
          <w:p w14:paraId="3E42AC79" w14:textId="77777777" w:rsidR="005477AC" w:rsidRPr="005477AC" w:rsidRDefault="005477AC" w:rsidP="00336004">
            <w:pPr>
              <w:rPr>
                <w:b/>
              </w:rPr>
            </w:pPr>
            <w:r w:rsidRPr="005477AC">
              <w:rPr>
                <w:b/>
              </w:rPr>
              <w:t>Risk</w:t>
            </w:r>
          </w:p>
        </w:tc>
        <w:tc>
          <w:tcPr>
            <w:tcW w:w="2268" w:type="dxa"/>
          </w:tcPr>
          <w:p w14:paraId="1EDF8596" w14:textId="77777777" w:rsidR="005477AC" w:rsidRPr="005477AC" w:rsidRDefault="005477AC" w:rsidP="00336004">
            <w:pPr>
              <w:rPr>
                <w:b/>
              </w:rPr>
            </w:pPr>
            <w:r w:rsidRPr="005477AC">
              <w:rPr>
                <w:b/>
              </w:rPr>
              <w:t>Existing controls</w:t>
            </w:r>
          </w:p>
          <w:p w14:paraId="001486FD" w14:textId="77777777" w:rsidR="005477AC" w:rsidRPr="005477AC" w:rsidRDefault="005477AC" w:rsidP="00336004">
            <w:pPr>
              <w:rPr>
                <w:b/>
              </w:rPr>
            </w:pPr>
          </w:p>
        </w:tc>
        <w:tc>
          <w:tcPr>
            <w:tcW w:w="1418" w:type="dxa"/>
          </w:tcPr>
          <w:p w14:paraId="2E8B53EE" w14:textId="77777777" w:rsidR="005477AC" w:rsidRPr="005477AC" w:rsidRDefault="005477AC" w:rsidP="00336004">
            <w:pPr>
              <w:rPr>
                <w:b/>
              </w:rPr>
            </w:pPr>
            <w:r w:rsidRPr="005477AC">
              <w:rPr>
                <w:b/>
              </w:rPr>
              <w:t>Likelihood</w:t>
            </w:r>
          </w:p>
          <w:p w14:paraId="321F97E5" w14:textId="77777777" w:rsidR="005477AC" w:rsidRPr="005477AC" w:rsidRDefault="005477AC" w:rsidP="00336004">
            <w:pPr>
              <w:rPr>
                <w:b/>
              </w:rPr>
            </w:pPr>
          </w:p>
        </w:tc>
        <w:tc>
          <w:tcPr>
            <w:tcW w:w="1275" w:type="dxa"/>
          </w:tcPr>
          <w:p w14:paraId="011309C8" w14:textId="77777777" w:rsidR="005477AC" w:rsidRPr="005477AC" w:rsidRDefault="005477AC" w:rsidP="00336004">
            <w:pPr>
              <w:rPr>
                <w:b/>
              </w:rPr>
            </w:pPr>
            <w:r w:rsidRPr="005477AC">
              <w:rPr>
                <w:b/>
              </w:rPr>
              <w:t>Severity</w:t>
            </w:r>
          </w:p>
          <w:p w14:paraId="526AEC1C" w14:textId="77777777" w:rsidR="005477AC" w:rsidRPr="005477AC" w:rsidRDefault="005477AC" w:rsidP="00336004">
            <w:pPr>
              <w:rPr>
                <w:b/>
              </w:rPr>
            </w:pPr>
          </w:p>
        </w:tc>
        <w:tc>
          <w:tcPr>
            <w:tcW w:w="1134" w:type="dxa"/>
          </w:tcPr>
          <w:p w14:paraId="6AF0DFB0" w14:textId="60677C63" w:rsidR="005477AC" w:rsidRPr="005477AC" w:rsidRDefault="005477AC" w:rsidP="00336004">
            <w:pPr>
              <w:rPr>
                <w:b/>
              </w:rPr>
            </w:pPr>
            <w:r w:rsidRPr="005477AC">
              <w:rPr>
                <w:b/>
              </w:rPr>
              <w:t xml:space="preserve"> L x S = Risk </w:t>
            </w:r>
            <w:r w:rsidR="00CC686F">
              <w:rPr>
                <w:b/>
              </w:rPr>
              <w:t>l</w:t>
            </w:r>
            <w:r w:rsidRPr="005477AC">
              <w:rPr>
                <w:b/>
              </w:rPr>
              <w:t>evel</w:t>
            </w:r>
          </w:p>
          <w:p w14:paraId="35C24F5C" w14:textId="77777777" w:rsidR="005477AC" w:rsidRPr="005477AC" w:rsidRDefault="005477AC" w:rsidP="00336004">
            <w:pPr>
              <w:rPr>
                <w:b/>
                <w:i/>
              </w:rPr>
            </w:pPr>
            <w:r w:rsidRPr="005477AC">
              <w:rPr>
                <w:b/>
                <w:i/>
              </w:rPr>
              <w:t xml:space="preserve"> </w:t>
            </w:r>
          </w:p>
        </w:tc>
        <w:tc>
          <w:tcPr>
            <w:tcW w:w="2410" w:type="dxa"/>
          </w:tcPr>
          <w:p w14:paraId="7A6B4FF7" w14:textId="77777777" w:rsidR="005477AC" w:rsidRPr="005477AC" w:rsidRDefault="005477AC" w:rsidP="00336004">
            <w:pPr>
              <w:rPr>
                <w:b/>
              </w:rPr>
            </w:pPr>
            <w:r w:rsidRPr="005477AC">
              <w:rPr>
                <w:b/>
              </w:rPr>
              <w:t>Additional control measures</w:t>
            </w:r>
          </w:p>
          <w:p w14:paraId="01E7A4E1" w14:textId="77777777" w:rsidR="005477AC" w:rsidRPr="005477AC" w:rsidRDefault="005477AC" w:rsidP="00336004">
            <w:pPr>
              <w:rPr>
                <w:b/>
                <w:i/>
              </w:rPr>
            </w:pPr>
          </w:p>
        </w:tc>
        <w:tc>
          <w:tcPr>
            <w:tcW w:w="1559" w:type="dxa"/>
          </w:tcPr>
          <w:p w14:paraId="2EACFFD1" w14:textId="77777777" w:rsidR="005477AC" w:rsidRPr="005477AC" w:rsidRDefault="005477AC" w:rsidP="00336004">
            <w:pPr>
              <w:rPr>
                <w:b/>
              </w:rPr>
            </w:pPr>
            <w:r w:rsidRPr="005477AC">
              <w:rPr>
                <w:b/>
              </w:rPr>
              <w:t xml:space="preserve">Completed </w:t>
            </w:r>
          </w:p>
        </w:tc>
      </w:tr>
      <w:tr w:rsidR="005477AC" w:rsidRPr="005477AC" w14:paraId="1BAA0BD2" w14:textId="77777777" w:rsidTr="005477AC">
        <w:trPr>
          <w:trHeight w:val="696"/>
        </w:trPr>
        <w:tc>
          <w:tcPr>
            <w:tcW w:w="1838" w:type="dxa"/>
            <w:shd w:val="clear" w:color="auto" w:fill="F2F2F2"/>
          </w:tcPr>
          <w:p w14:paraId="2350F030" w14:textId="77777777" w:rsidR="005477AC" w:rsidRPr="005477AC" w:rsidRDefault="005477AC" w:rsidP="00336004"/>
        </w:tc>
        <w:tc>
          <w:tcPr>
            <w:tcW w:w="1701" w:type="dxa"/>
            <w:shd w:val="clear" w:color="auto" w:fill="F2F2F2"/>
          </w:tcPr>
          <w:p w14:paraId="731B2997" w14:textId="77777777" w:rsidR="005477AC" w:rsidRPr="005477AC" w:rsidRDefault="005477AC" w:rsidP="00336004">
            <w:pPr>
              <w:ind w:left="353" w:hanging="367"/>
            </w:pPr>
          </w:p>
        </w:tc>
        <w:tc>
          <w:tcPr>
            <w:tcW w:w="2268" w:type="dxa"/>
            <w:shd w:val="clear" w:color="auto" w:fill="F2F2F2"/>
          </w:tcPr>
          <w:p w14:paraId="741782FC" w14:textId="77777777" w:rsidR="005477AC" w:rsidRPr="005477AC" w:rsidRDefault="005477AC" w:rsidP="00336004">
            <w:pPr>
              <w:ind w:left="353" w:hanging="367"/>
            </w:pPr>
          </w:p>
        </w:tc>
        <w:tc>
          <w:tcPr>
            <w:tcW w:w="1418" w:type="dxa"/>
            <w:shd w:val="clear" w:color="auto" w:fill="F2F2F2"/>
          </w:tcPr>
          <w:p w14:paraId="4508E493" w14:textId="77777777" w:rsidR="005477AC" w:rsidRPr="005477AC" w:rsidRDefault="005477AC" w:rsidP="00336004"/>
        </w:tc>
        <w:tc>
          <w:tcPr>
            <w:tcW w:w="1275" w:type="dxa"/>
            <w:shd w:val="clear" w:color="auto" w:fill="F2F2F2"/>
          </w:tcPr>
          <w:p w14:paraId="0135ABF4" w14:textId="77777777" w:rsidR="005477AC" w:rsidRPr="005477AC" w:rsidRDefault="005477AC" w:rsidP="00336004"/>
        </w:tc>
        <w:tc>
          <w:tcPr>
            <w:tcW w:w="1134" w:type="dxa"/>
            <w:shd w:val="clear" w:color="auto" w:fill="F2F2F2"/>
          </w:tcPr>
          <w:p w14:paraId="03126D3C" w14:textId="77777777" w:rsidR="005477AC" w:rsidRPr="005477AC" w:rsidRDefault="005477AC" w:rsidP="00336004"/>
        </w:tc>
        <w:tc>
          <w:tcPr>
            <w:tcW w:w="2410" w:type="dxa"/>
            <w:shd w:val="clear" w:color="auto" w:fill="F2F2F2"/>
          </w:tcPr>
          <w:p w14:paraId="74F5561C" w14:textId="77777777" w:rsidR="005477AC" w:rsidRPr="005477AC" w:rsidRDefault="005477AC" w:rsidP="00336004"/>
        </w:tc>
        <w:tc>
          <w:tcPr>
            <w:tcW w:w="1559" w:type="dxa"/>
            <w:shd w:val="clear" w:color="auto" w:fill="F2F2F2"/>
          </w:tcPr>
          <w:p w14:paraId="02F5682C" w14:textId="77777777" w:rsidR="005477AC" w:rsidRPr="005477AC" w:rsidRDefault="005477AC" w:rsidP="00336004"/>
        </w:tc>
      </w:tr>
      <w:tr w:rsidR="005477AC" w:rsidRPr="005477AC" w14:paraId="41ECF9E2" w14:textId="77777777" w:rsidTr="005477AC">
        <w:trPr>
          <w:trHeight w:val="706"/>
        </w:trPr>
        <w:tc>
          <w:tcPr>
            <w:tcW w:w="1838" w:type="dxa"/>
          </w:tcPr>
          <w:p w14:paraId="659434BB" w14:textId="77777777" w:rsidR="005477AC" w:rsidRPr="005477AC" w:rsidRDefault="005477AC" w:rsidP="00336004"/>
        </w:tc>
        <w:tc>
          <w:tcPr>
            <w:tcW w:w="1701" w:type="dxa"/>
          </w:tcPr>
          <w:p w14:paraId="01B7D8AF" w14:textId="77777777" w:rsidR="005477AC" w:rsidRPr="005477AC" w:rsidRDefault="005477AC" w:rsidP="00336004">
            <w:pPr>
              <w:ind w:left="353"/>
            </w:pPr>
          </w:p>
        </w:tc>
        <w:tc>
          <w:tcPr>
            <w:tcW w:w="2268" w:type="dxa"/>
          </w:tcPr>
          <w:p w14:paraId="05005086" w14:textId="77777777" w:rsidR="005477AC" w:rsidRPr="005477AC" w:rsidRDefault="005477AC" w:rsidP="00336004">
            <w:pPr>
              <w:ind w:left="353"/>
            </w:pPr>
          </w:p>
        </w:tc>
        <w:tc>
          <w:tcPr>
            <w:tcW w:w="1418" w:type="dxa"/>
          </w:tcPr>
          <w:p w14:paraId="781DD8D4" w14:textId="77777777" w:rsidR="005477AC" w:rsidRPr="005477AC" w:rsidRDefault="005477AC" w:rsidP="00336004"/>
        </w:tc>
        <w:tc>
          <w:tcPr>
            <w:tcW w:w="1275" w:type="dxa"/>
          </w:tcPr>
          <w:p w14:paraId="2C143E09" w14:textId="77777777" w:rsidR="005477AC" w:rsidRPr="005477AC" w:rsidRDefault="005477AC" w:rsidP="00336004"/>
        </w:tc>
        <w:tc>
          <w:tcPr>
            <w:tcW w:w="1134" w:type="dxa"/>
          </w:tcPr>
          <w:p w14:paraId="1F9CA1BC" w14:textId="77777777" w:rsidR="005477AC" w:rsidRPr="005477AC" w:rsidRDefault="005477AC" w:rsidP="00336004"/>
        </w:tc>
        <w:tc>
          <w:tcPr>
            <w:tcW w:w="2410" w:type="dxa"/>
          </w:tcPr>
          <w:p w14:paraId="56F56131" w14:textId="77777777" w:rsidR="005477AC" w:rsidRPr="005477AC" w:rsidRDefault="005477AC" w:rsidP="00336004"/>
        </w:tc>
        <w:tc>
          <w:tcPr>
            <w:tcW w:w="1559" w:type="dxa"/>
          </w:tcPr>
          <w:p w14:paraId="1E9E81F9" w14:textId="77777777" w:rsidR="005477AC" w:rsidRPr="005477AC" w:rsidRDefault="005477AC" w:rsidP="00336004"/>
        </w:tc>
      </w:tr>
      <w:tr w:rsidR="005477AC" w:rsidRPr="005477AC" w14:paraId="3DC6EB8F" w14:textId="77777777" w:rsidTr="005477AC">
        <w:trPr>
          <w:trHeight w:val="830"/>
        </w:trPr>
        <w:tc>
          <w:tcPr>
            <w:tcW w:w="1838" w:type="dxa"/>
          </w:tcPr>
          <w:p w14:paraId="3B3B376E" w14:textId="77777777" w:rsidR="005477AC" w:rsidRPr="005477AC" w:rsidRDefault="005477AC" w:rsidP="00336004"/>
        </w:tc>
        <w:tc>
          <w:tcPr>
            <w:tcW w:w="1701" w:type="dxa"/>
          </w:tcPr>
          <w:p w14:paraId="69CA591D" w14:textId="77777777" w:rsidR="005477AC" w:rsidRPr="005477AC" w:rsidRDefault="005477AC" w:rsidP="00336004">
            <w:pPr>
              <w:ind w:left="353"/>
            </w:pPr>
          </w:p>
        </w:tc>
        <w:tc>
          <w:tcPr>
            <w:tcW w:w="2268" w:type="dxa"/>
          </w:tcPr>
          <w:p w14:paraId="12C9ABCB" w14:textId="77777777" w:rsidR="005477AC" w:rsidRPr="005477AC" w:rsidRDefault="005477AC" w:rsidP="00336004">
            <w:pPr>
              <w:ind w:left="353"/>
            </w:pPr>
          </w:p>
        </w:tc>
        <w:tc>
          <w:tcPr>
            <w:tcW w:w="1418" w:type="dxa"/>
          </w:tcPr>
          <w:p w14:paraId="5DD040B1" w14:textId="77777777" w:rsidR="005477AC" w:rsidRPr="005477AC" w:rsidRDefault="005477AC" w:rsidP="00336004"/>
        </w:tc>
        <w:tc>
          <w:tcPr>
            <w:tcW w:w="1275" w:type="dxa"/>
          </w:tcPr>
          <w:p w14:paraId="194EBE1D" w14:textId="77777777" w:rsidR="005477AC" w:rsidRPr="005477AC" w:rsidRDefault="005477AC" w:rsidP="00336004"/>
        </w:tc>
        <w:tc>
          <w:tcPr>
            <w:tcW w:w="1134" w:type="dxa"/>
          </w:tcPr>
          <w:p w14:paraId="7CE02304" w14:textId="77777777" w:rsidR="005477AC" w:rsidRPr="005477AC" w:rsidRDefault="005477AC" w:rsidP="00336004"/>
        </w:tc>
        <w:tc>
          <w:tcPr>
            <w:tcW w:w="2410" w:type="dxa"/>
          </w:tcPr>
          <w:p w14:paraId="3DAC5168" w14:textId="77777777" w:rsidR="005477AC" w:rsidRPr="005477AC" w:rsidRDefault="005477AC" w:rsidP="00336004"/>
        </w:tc>
        <w:tc>
          <w:tcPr>
            <w:tcW w:w="1559" w:type="dxa"/>
          </w:tcPr>
          <w:p w14:paraId="16BBCD7D" w14:textId="77777777" w:rsidR="005477AC" w:rsidRPr="005477AC" w:rsidRDefault="005477AC" w:rsidP="00336004"/>
        </w:tc>
      </w:tr>
      <w:tr w:rsidR="005477AC" w:rsidRPr="005477AC" w14:paraId="3AFF79D0" w14:textId="77777777" w:rsidTr="005477AC">
        <w:trPr>
          <w:trHeight w:val="842"/>
        </w:trPr>
        <w:tc>
          <w:tcPr>
            <w:tcW w:w="1838" w:type="dxa"/>
          </w:tcPr>
          <w:p w14:paraId="13479ACE" w14:textId="77777777" w:rsidR="005477AC" w:rsidRPr="005477AC" w:rsidRDefault="005477AC" w:rsidP="00336004"/>
        </w:tc>
        <w:tc>
          <w:tcPr>
            <w:tcW w:w="1701" w:type="dxa"/>
          </w:tcPr>
          <w:p w14:paraId="3D0A79BF" w14:textId="77777777" w:rsidR="005477AC" w:rsidRPr="005477AC" w:rsidRDefault="005477AC" w:rsidP="00336004">
            <w:pPr>
              <w:ind w:left="353"/>
            </w:pPr>
          </w:p>
        </w:tc>
        <w:tc>
          <w:tcPr>
            <w:tcW w:w="2268" w:type="dxa"/>
          </w:tcPr>
          <w:p w14:paraId="55ED74F8" w14:textId="77777777" w:rsidR="005477AC" w:rsidRPr="005477AC" w:rsidRDefault="005477AC" w:rsidP="00336004">
            <w:pPr>
              <w:ind w:left="353"/>
            </w:pPr>
          </w:p>
        </w:tc>
        <w:tc>
          <w:tcPr>
            <w:tcW w:w="1418" w:type="dxa"/>
          </w:tcPr>
          <w:p w14:paraId="11AD2D1B" w14:textId="77777777" w:rsidR="005477AC" w:rsidRPr="005477AC" w:rsidRDefault="005477AC" w:rsidP="00336004"/>
        </w:tc>
        <w:tc>
          <w:tcPr>
            <w:tcW w:w="1275" w:type="dxa"/>
          </w:tcPr>
          <w:p w14:paraId="3BA82493" w14:textId="77777777" w:rsidR="005477AC" w:rsidRPr="005477AC" w:rsidRDefault="005477AC" w:rsidP="00336004"/>
        </w:tc>
        <w:tc>
          <w:tcPr>
            <w:tcW w:w="1134" w:type="dxa"/>
          </w:tcPr>
          <w:p w14:paraId="3C8FE4FC" w14:textId="77777777" w:rsidR="005477AC" w:rsidRPr="005477AC" w:rsidRDefault="005477AC" w:rsidP="00336004"/>
        </w:tc>
        <w:tc>
          <w:tcPr>
            <w:tcW w:w="2410" w:type="dxa"/>
          </w:tcPr>
          <w:p w14:paraId="77505942" w14:textId="77777777" w:rsidR="005477AC" w:rsidRPr="005477AC" w:rsidRDefault="005477AC" w:rsidP="00336004"/>
        </w:tc>
        <w:tc>
          <w:tcPr>
            <w:tcW w:w="1559" w:type="dxa"/>
          </w:tcPr>
          <w:p w14:paraId="607D1E47" w14:textId="77777777" w:rsidR="005477AC" w:rsidRPr="005477AC" w:rsidRDefault="005477AC" w:rsidP="00336004"/>
        </w:tc>
      </w:tr>
      <w:tr w:rsidR="005477AC" w:rsidRPr="005477AC" w14:paraId="24A957A8" w14:textId="77777777" w:rsidTr="005477AC">
        <w:trPr>
          <w:trHeight w:val="840"/>
        </w:trPr>
        <w:tc>
          <w:tcPr>
            <w:tcW w:w="1838" w:type="dxa"/>
          </w:tcPr>
          <w:p w14:paraId="75F0E93D" w14:textId="77777777" w:rsidR="005477AC" w:rsidRPr="005477AC" w:rsidRDefault="005477AC" w:rsidP="00336004"/>
        </w:tc>
        <w:tc>
          <w:tcPr>
            <w:tcW w:w="1701" w:type="dxa"/>
          </w:tcPr>
          <w:p w14:paraId="3630D0B5" w14:textId="77777777" w:rsidR="005477AC" w:rsidRPr="005477AC" w:rsidRDefault="005477AC" w:rsidP="00336004">
            <w:pPr>
              <w:ind w:left="353"/>
            </w:pPr>
          </w:p>
        </w:tc>
        <w:tc>
          <w:tcPr>
            <w:tcW w:w="2268" w:type="dxa"/>
          </w:tcPr>
          <w:p w14:paraId="09C379DD" w14:textId="77777777" w:rsidR="005477AC" w:rsidRPr="005477AC" w:rsidRDefault="005477AC" w:rsidP="00336004">
            <w:pPr>
              <w:ind w:left="353"/>
            </w:pPr>
          </w:p>
        </w:tc>
        <w:tc>
          <w:tcPr>
            <w:tcW w:w="1418" w:type="dxa"/>
          </w:tcPr>
          <w:p w14:paraId="2B26B90D" w14:textId="77777777" w:rsidR="005477AC" w:rsidRPr="005477AC" w:rsidRDefault="005477AC" w:rsidP="00336004"/>
        </w:tc>
        <w:tc>
          <w:tcPr>
            <w:tcW w:w="1275" w:type="dxa"/>
          </w:tcPr>
          <w:p w14:paraId="0795F02F" w14:textId="77777777" w:rsidR="005477AC" w:rsidRPr="005477AC" w:rsidRDefault="005477AC" w:rsidP="00336004"/>
        </w:tc>
        <w:tc>
          <w:tcPr>
            <w:tcW w:w="1134" w:type="dxa"/>
          </w:tcPr>
          <w:p w14:paraId="1E2BE0FE" w14:textId="77777777" w:rsidR="005477AC" w:rsidRPr="005477AC" w:rsidRDefault="005477AC" w:rsidP="00336004"/>
        </w:tc>
        <w:tc>
          <w:tcPr>
            <w:tcW w:w="2410" w:type="dxa"/>
          </w:tcPr>
          <w:p w14:paraId="1463204E" w14:textId="77777777" w:rsidR="005477AC" w:rsidRPr="005477AC" w:rsidRDefault="005477AC" w:rsidP="00336004"/>
        </w:tc>
        <w:tc>
          <w:tcPr>
            <w:tcW w:w="1559" w:type="dxa"/>
          </w:tcPr>
          <w:p w14:paraId="39DB145F" w14:textId="77777777" w:rsidR="005477AC" w:rsidRPr="005477AC" w:rsidRDefault="005477AC" w:rsidP="00336004"/>
        </w:tc>
      </w:tr>
      <w:tr w:rsidR="005477AC" w:rsidRPr="005477AC" w14:paraId="46EA2182" w14:textId="77777777" w:rsidTr="005477AC">
        <w:trPr>
          <w:trHeight w:val="852"/>
        </w:trPr>
        <w:tc>
          <w:tcPr>
            <w:tcW w:w="1838" w:type="dxa"/>
          </w:tcPr>
          <w:p w14:paraId="0F948507" w14:textId="77777777" w:rsidR="005477AC" w:rsidRPr="005477AC" w:rsidRDefault="005477AC" w:rsidP="00336004"/>
        </w:tc>
        <w:tc>
          <w:tcPr>
            <w:tcW w:w="1701" w:type="dxa"/>
          </w:tcPr>
          <w:p w14:paraId="4FC00B79" w14:textId="77777777" w:rsidR="005477AC" w:rsidRPr="005477AC" w:rsidRDefault="005477AC" w:rsidP="00336004">
            <w:pPr>
              <w:ind w:left="353"/>
            </w:pPr>
          </w:p>
        </w:tc>
        <w:tc>
          <w:tcPr>
            <w:tcW w:w="2268" w:type="dxa"/>
          </w:tcPr>
          <w:p w14:paraId="15850810" w14:textId="77777777" w:rsidR="005477AC" w:rsidRPr="005477AC" w:rsidRDefault="005477AC" w:rsidP="00336004">
            <w:pPr>
              <w:ind w:left="353"/>
            </w:pPr>
          </w:p>
        </w:tc>
        <w:tc>
          <w:tcPr>
            <w:tcW w:w="1418" w:type="dxa"/>
          </w:tcPr>
          <w:p w14:paraId="2B92FEE4" w14:textId="77777777" w:rsidR="005477AC" w:rsidRPr="005477AC" w:rsidRDefault="005477AC" w:rsidP="00336004"/>
        </w:tc>
        <w:tc>
          <w:tcPr>
            <w:tcW w:w="1275" w:type="dxa"/>
          </w:tcPr>
          <w:p w14:paraId="414949B1" w14:textId="77777777" w:rsidR="005477AC" w:rsidRPr="005477AC" w:rsidRDefault="005477AC" w:rsidP="00336004"/>
        </w:tc>
        <w:tc>
          <w:tcPr>
            <w:tcW w:w="1134" w:type="dxa"/>
          </w:tcPr>
          <w:p w14:paraId="339CF57A" w14:textId="77777777" w:rsidR="005477AC" w:rsidRPr="005477AC" w:rsidRDefault="005477AC" w:rsidP="00336004"/>
        </w:tc>
        <w:tc>
          <w:tcPr>
            <w:tcW w:w="2410" w:type="dxa"/>
          </w:tcPr>
          <w:p w14:paraId="27820B8F" w14:textId="77777777" w:rsidR="005477AC" w:rsidRPr="005477AC" w:rsidRDefault="005477AC" w:rsidP="00336004"/>
        </w:tc>
        <w:tc>
          <w:tcPr>
            <w:tcW w:w="1559" w:type="dxa"/>
          </w:tcPr>
          <w:p w14:paraId="4302364E" w14:textId="77777777" w:rsidR="005477AC" w:rsidRPr="005477AC" w:rsidRDefault="005477AC" w:rsidP="00336004"/>
        </w:tc>
      </w:tr>
      <w:tr w:rsidR="005477AC" w:rsidRPr="005477AC" w14:paraId="3F939456" w14:textId="77777777" w:rsidTr="005477AC">
        <w:trPr>
          <w:trHeight w:val="822"/>
        </w:trPr>
        <w:tc>
          <w:tcPr>
            <w:tcW w:w="1838" w:type="dxa"/>
          </w:tcPr>
          <w:p w14:paraId="1F144388" w14:textId="77777777" w:rsidR="005477AC" w:rsidRPr="005477AC" w:rsidRDefault="005477AC" w:rsidP="00336004"/>
        </w:tc>
        <w:tc>
          <w:tcPr>
            <w:tcW w:w="1701" w:type="dxa"/>
          </w:tcPr>
          <w:p w14:paraId="676F80EF" w14:textId="77777777" w:rsidR="005477AC" w:rsidRPr="005477AC" w:rsidRDefault="005477AC" w:rsidP="00336004">
            <w:pPr>
              <w:ind w:left="353"/>
            </w:pPr>
          </w:p>
        </w:tc>
        <w:tc>
          <w:tcPr>
            <w:tcW w:w="2268" w:type="dxa"/>
          </w:tcPr>
          <w:p w14:paraId="3BB24A6F" w14:textId="77777777" w:rsidR="005477AC" w:rsidRPr="005477AC" w:rsidRDefault="005477AC" w:rsidP="00336004">
            <w:pPr>
              <w:ind w:left="353"/>
            </w:pPr>
          </w:p>
        </w:tc>
        <w:tc>
          <w:tcPr>
            <w:tcW w:w="1418" w:type="dxa"/>
          </w:tcPr>
          <w:p w14:paraId="41DE5698" w14:textId="77777777" w:rsidR="005477AC" w:rsidRPr="005477AC" w:rsidRDefault="005477AC" w:rsidP="00336004"/>
        </w:tc>
        <w:tc>
          <w:tcPr>
            <w:tcW w:w="1275" w:type="dxa"/>
          </w:tcPr>
          <w:p w14:paraId="09ACEFFF" w14:textId="77777777" w:rsidR="005477AC" w:rsidRPr="005477AC" w:rsidRDefault="005477AC" w:rsidP="00336004"/>
        </w:tc>
        <w:tc>
          <w:tcPr>
            <w:tcW w:w="1134" w:type="dxa"/>
          </w:tcPr>
          <w:p w14:paraId="4A7FB6E5" w14:textId="77777777" w:rsidR="005477AC" w:rsidRPr="005477AC" w:rsidRDefault="005477AC" w:rsidP="00336004"/>
        </w:tc>
        <w:tc>
          <w:tcPr>
            <w:tcW w:w="2410" w:type="dxa"/>
          </w:tcPr>
          <w:p w14:paraId="20983DF1" w14:textId="77777777" w:rsidR="005477AC" w:rsidRPr="005477AC" w:rsidRDefault="005477AC" w:rsidP="00336004"/>
        </w:tc>
        <w:tc>
          <w:tcPr>
            <w:tcW w:w="1559" w:type="dxa"/>
          </w:tcPr>
          <w:p w14:paraId="0B8D1CB9" w14:textId="77777777" w:rsidR="005477AC" w:rsidRPr="005477AC" w:rsidRDefault="005477AC" w:rsidP="00336004"/>
        </w:tc>
      </w:tr>
      <w:tr w:rsidR="005477AC" w:rsidRPr="005477AC" w14:paraId="3416E098" w14:textId="77777777" w:rsidTr="005477AC">
        <w:trPr>
          <w:trHeight w:val="848"/>
        </w:trPr>
        <w:tc>
          <w:tcPr>
            <w:tcW w:w="1838" w:type="dxa"/>
          </w:tcPr>
          <w:p w14:paraId="1BAE8AC0" w14:textId="77777777" w:rsidR="005477AC" w:rsidRPr="005477AC" w:rsidRDefault="005477AC" w:rsidP="00336004"/>
        </w:tc>
        <w:tc>
          <w:tcPr>
            <w:tcW w:w="1701" w:type="dxa"/>
          </w:tcPr>
          <w:p w14:paraId="120DA39F" w14:textId="77777777" w:rsidR="005477AC" w:rsidRPr="005477AC" w:rsidRDefault="005477AC" w:rsidP="00336004">
            <w:pPr>
              <w:ind w:left="353"/>
            </w:pPr>
          </w:p>
        </w:tc>
        <w:tc>
          <w:tcPr>
            <w:tcW w:w="2268" w:type="dxa"/>
          </w:tcPr>
          <w:p w14:paraId="304AC342" w14:textId="77777777" w:rsidR="005477AC" w:rsidRPr="005477AC" w:rsidRDefault="005477AC" w:rsidP="00336004">
            <w:pPr>
              <w:ind w:left="353"/>
            </w:pPr>
          </w:p>
        </w:tc>
        <w:tc>
          <w:tcPr>
            <w:tcW w:w="1418" w:type="dxa"/>
          </w:tcPr>
          <w:p w14:paraId="3F31932B" w14:textId="77777777" w:rsidR="005477AC" w:rsidRPr="005477AC" w:rsidRDefault="005477AC" w:rsidP="00336004"/>
        </w:tc>
        <w:tc>
          <w:tcPr>
            <w:tcW w:w="1275" w:type="dxa"/>
          </w:tcPr>
          <w:p w14:paraId="6BE7AA71" w14:textId="77777777" w:rsidR="005477AC" w:rsidRPr="005477AC" w:rsidRDefault="005477AC" w:rsidP="00336004"/>
        </w:tc>
        <w:tc>
          <w:tcPr>
            <w:tcW w:w="1134" w:type="dxa"/>
          </w:tcPr>
          <w:p w14:paraId="31829861" w14:textId="77777777" w:rsidR="005477AC" w:rsidRPr="005477AC" w:rsidRDefault="005477AC" w:rsidP="00336004"/>
        </w:tc>
        <w:tc>
          <w:tcPr>
            <w:tcW w:w="2410" w:type="dxa"/>
          </w:tcPr>
          <w:p w14:paraId="7A1C874B" w14:textId="77777777" w:rsidR="005477AC" w:rsidRPr="005477AC" w:rsidRDefault="005477AC" w:rsidP="00336004"/>
        </w:tc>
        <w:tc>
          <w:tcPr>
            <w:tcW w:w="1559" w:type="dxa"/>
          </w:tcPr>
          <w:p w14:paraId="337F4215" w14:textId="77777777" w:rsidR="005477AC" w:rsidRPr="005477AC" w:rsidRDefault="005477AC" w:rsidP="00336004"/>
        </w:tc>
      </w:tr>
    </w:tbl>
    <w:p w14:paraId="6CB2ED33" w14:textId="77777777" w:rsidR="005477AC" w:rsidRPr="005477AC" w:rsidRDefault="005477AC" w:rsidP="005477AC"/>
    <w:p w14:paraId="0000039D" w14:textId="77777777" w:rsidR="00CF369D" w:rsidRPr="005477AC" w:rsidRDefault="00CF369D">
      <w:pPr>
        <w:spacing w:after="160" w:line="259" w:lineRule="auto"/>
      </w:pPr>
    </w:p>
    <w:p w14:paraId="0000039E" w14:textId="77777777" w:rsidR="00CF369D" w:rsidRPr="005477AC" w:rsidRDefault="00CF369D">
      <w:pPr>
        <w:spacing w:after="160" w:line="259" w:lineRule="auto"/>
      </w:pPr>
    </w:p>
    <w:p w14:paraId="0000039F" w14:textId="77777777" w:rsidR="00CF369D" w:rsidRPr="005477AC" w:rsidRDefault="00CF369D">
      <w:pPr>
        <w:spacing w:after="160" w:line="259" w:lineRule="auto"/>
      </w:pPr>
    </w:p>
    <w:p w14:paraId="000003A2" w14:textId="4E55E07D" w:rsidR="00CF369D" w:rsidRPr="008D6CD6" w:rsidRDefault="00BE3C28">
      <w:pPr>
        <w:spacing w:after="200" w:line="276" w:lineRule="auto"/>
        <w:rPr>
          <w:rFonts w:eastAsia="Calibri"/>
          <w:b/>
        </w:rPr>
      </w:pPr>
      <w:r>
        <w:rPr>
          <w:rFonts w:eastAsia="Calibri"/>
          <w:b/>
        </w:rPr>
        <w:lastRenderedPageBreak/>
        <w:t>R</w:t>
      </w:r>
      <w:r w:rsidR="006E71B5">
        <w:rPr>
          <w:rFonts w:eastAsia="Calibri"/>
          <w:b/>
        </w:rPr>
        <w:t>isk assessment</w:t>
      </w:r>
      <w:r w:rsidR="00491873" w:rsidRPr="008D6CD6">
        <w:rPr>
          <w:rFonts w:eastAsia="Calibri"/>
          <w:b/>
        </w:rPr>
        <w:t xml:space="preserve"> </w:t>
      </w:r>
      <w:r w:rsidR="006E71B5">
        <w:rPr>
          <w:rFonts w:eastAsia="Calibri"/>
          <w:b/>
        </w:rPr>
        <w:t>e</w:t>
      </w:r>
      <w:r w:rsidR="00491873" w:rsidRPr="008D6CD6">
        <w:rPr>
          <w:rFonts w:eastAsia="Calibri"/>
          <w:b/>
        </w:rPr>
        <w:t>xample 1</w:t>
      </w:r>
    </w:p>
    <w:tbl>
      <w:tblPr>
        <w:tblStyle w:val="18"/>
        <w:tblW w:w="144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CF369D" w:rsidRPr="008D6CD6" w14:paraId="3C25DC70" w14:textId="77777777">
        <w:tc>
          <w:tcPr>
            <w:tcW w:w="6912" w:type="dxa"/>
            <w:gridSpan w:val="2"/>
          </w:tcPr>
          <w:p w14:paraId="000003A3" w14:textId="1537901B" w:rsidR="00CF369D" w:rsidRPr="008D6CD6" w:rsidRDefault="00491873">
            <w:pPr>
              <w:spacing w:after="200" w:line="276" w:lineRule="auto"/>
              <w:rPr>
                <w:rFonts w:ascii="Arial" w:hAnsi="Arial" w:cs="Arial"/>
              </w:rPr>
            </w:pPr>
            <w:r w:rsidRPr="008D6CD6">
              <w:rPr>
                <w:rFonts w:ascii="Arial" w:hAnsi="Arial" w:cs="Arial"/>
                <w:b/>
              </w:rPr>
              <w:t>Name of assessor (date):</w:t>
            </w:r>
            <w:r w:rsidRPr="008D6CD6">
              <w:rPr>
                <w:rFonts w:ascii="Arial" w:hAnsi="Arial" w:cs="Arial"/>
              </w:rPr>
              <w:t xml:space="preserve">                     D. Analyst (30 Nov 23)</w:t>
            </w:r>
          </w:p>
        </w:tc>
        <w:tc>
          <w:tcPr>
            <w:tcW w:w="7513" w:type="dxa"/>
            <w:gridSpan w:val="2"/>
          </w:tcPr>
          <w:p w14:paraId="000003A5" w14:textId="77777777" w:rsidR="00CF369D" w:rsidRPr="008D6CD6" w:rsidRDefault="00491873">
            <w:pPr>
              <w:spacing w:after="200" w:line="276" w:lineRule="auto"/>
              <w:rPr>
                <w:rFonts w:ascii="Arial" w:hAnsi="Arial" w:cs="Arial"/>
              </w:rPr>
            </w:pPr>
            <w:r w:rsidRPr="008D6CD6">
              <w:rPr>
                <w:rFonts w:ascii="Arial" w:hAnsi="Arial" w:cs="Arial"/>
                <w:b/>
              </w:rPr>
              <w:t xml:space="preserve">Authorised (date):  </w:t>
            </w:r>
            <w:r w:rsidRPr="008D6CD6">
              <w:rPr>
                <w:rFonts w:ascii="Arial" w:hAnsi="Arial" w:cs="Arial"/>
              </w:rPr>
              <w:t>A. Supervisor (31 Nov 23)</w:t>
            </w:r>
          </w:p>
        </w:tc>
      </w:tr>
      <w:tr w:rsidR="00CF369D" w:rsidRPr="008D6CD6" w14:paraId="13867B7F" w14:textId="77777777">
        <w:tc>
          <w:tcPr>
            <w:tcW w:w="6912" w:type="dxa"/>
            <w:gridSpan w:val="2"/>
          </w:tcPr>
          <w:p w14:paraId="000003A7" w14:textId="0662026D" w:rsidR="00CF369D" w:rsidRPr="008D6CD6" w:rsidRDefault="00491873">
            <w:pPr>
              <w:spacing w:after="200" w:line="276" w:lineRule="auto"/>
              <w:rPr>
                <w:rFonts w:ascii="Arial" w:hAnsi="Arial" w:cs="Arial"/>
              </w:rPr>
            </w:pPr>
            <w:r w:rsidRPr="008D6CD6">
              <w:rPr>
                <w:rFonts w:ascii="Arial" w:hAnsi="Arial" w:cs="Arial"/>
                <w:b/>
              </w:rPr>
              <w:t xml:space="preserve">Review </w:t>
            </w:r>
            <w:r w:rsidR="0062506A">
              <w:rPr>
                <w:rFonts w:ascii="Arial" w:hAnsi="Arial" w:cs="Arial"/>
                <w:b/>
              </w:rPr>
              <w:t>d</w:t>
            </w:r>
            <w:r w:rsidR="0062506A" w:rsidRPr="008D6CD6">
              <w:rPr>
                <w:rFonts w:ascii="Arial" w:hAnsi="Arial" w:cs="Arial"/>
                <w:b/>
              </w:rPr>
              <w:t>ate</w:t>
            </w:r>
            <w:r w:rsidRPr="008D6CD6">
              <w:rPr>
                <w:rFonts w:ascii="Arial" w:hAnsi="Arial" w:cs="Arial"/>
                <w:b/>
              </w:rPr>
              <w:t xml:space="preserve">: </w:t>
            </w:r>
            <w:r w:rsidRPr="008D6CD6">
              <w:rPr>
                <w:rFonts w:ascii="Arial" w:hAnsi="Arial" w:cs="Arial"/>
              </w:rPr>
              <w:t>30 Nov 24</w:t>
            </w:r>
          </w:p>
        </w:tc>
        <w:tc>
          <w:tcPr>
            <w:tcW w:w="7513" w:type="dxa"/>
            <w:gridSpan w:val="2"/>
          </w:tcPr>
          <w:p w14:paraId="000003A9" w14:textId="77777777" w:rsidR="00CF369D" w:rsidRPr="008D6CD6" w:rsidRDefault="00491873">
            <w:pPr>
              <w:spacing w:after="200" w:line="276" w:lineRule="auto"/>
              <w:rPr>
                <w:rFonts w:ascii="Arial" w:hAnsi="Arial" w:cs="Arial"/>
              </w:rPr>
            </w:pPr>
            <w:r w:rsidRPr="008D6CD6">
              <w:rPr>
                <w:rFonts w:ascii="Arial" w:hAnsi="Arial" w:cs="Arial"/>
                <w:b/>
              </w:rPr>
              <w:t xml:space="preserve">Reviewer: </w:t>
            </w:r>
            <w:r w:rsidRPr="008D6CD6">
              <w:rPr>
                <w:rFonts w:ascii="Arial" w:hAnsi="Arial" w:cs="Arial"/>
              </w:rPr>
              <w:t>A. Supervisor</w:t>
            </w:r>
          </w:p>
        </w:tc>
      </w:tr>
      <w:tr w:rsidR="00CF369D" w:rsidRPr="008D6CD6" w14:paraId="293C8391" w14:textId="77777777">
        <w:trPr>
          <w:trHeight w:val="120"/>
        </w:trPr>
        <w:tc>
          <w:tcPr>
            <w:tcW w:w="14425" w:type="dxa"/>
            <w:gridSpan w:val="4"/>
          </w:tcPr>
          <w:p w14:paraId="000003AB" w14:textId="7903C76B" w:rsidR="00CF369D" w:rsidRPr="008D6CD6" w:rsidRDefault="00491873">
            <w:pPr>
              <w:spacing w:after="200" w:line="276" w:lineRule="auto"/>
              <w:rPr>
                <w:rFonts w:ascii="Arial" w:hAnsi="Arial" w:cs="Arial"/>
              </w:rPr>
            </w:pPr>
            <w:r w:rsidRPr="008D6CD6">
              <w:rPr>
                <w:rFonts w:ascii="Arial" w:hAnsi="Arial" w:cs="Arial"/>
                <w:b/>
              </w:rPr>
              <w:t xml:space="preserve">Title of </w:t>
            </w:r>
            <w:r w:rsidR="0062506A">
              <w:rPr>
                <w:rFonts w:ascii="Arial" w:hAnsi="Arial" w:cs="Arial"/>
                <w:b/>
              </w:rPr>
              <w:t>a</w:t>
            </w:r>
            <w:r w:rsidR="0062506A" w:rsidRPr="008D6CD6">
              <w:rPr>
                <w:rFonts w:ascii="Arial" w:hAnsi="Arial" w:cs="Arial"/>
                <w:b/>
              </w:rPr>
              <w:t>ctivity</w:t>
            </w:r>
            <w:r w:rsidRPr="008D6CD6">
              <w:rPr>
                <w:rFonts w:ascii="Arial" w:hAnsi="Arial" w:cs="Arial"/>
                <w:b/>
              </w:rPr>
              <w:t>:</w:t>
            </w:r>
            <w:r w:rsidRPr="008D6CD6">
              <w:rPr>
                <w:rFonts w:ascii="Arial" w:hAnsi="Arial" w:cs="Arial"/>
              </w:rPr>
              <w:t xml:space="preserve"> Back titration of aspirin</w:t>
            </w:r>
          </w:p>
        </w:tc>
      </w:tr>
      <w:tr w:rsidR="00CF369D" w:rsidRPr="008D6CD6" w14:paraId="11900FA5" w14:textId="77777777">
        <w:trPr>
          <w:trHeight w:val="60"/>
        </w:trPr>
        <w:tc>
          <w:tcPr>
            <w:tcW w:w="2093" w:type="dxa"/>
          </w:tcPr>
          <w:p w14:paraId="000003AF" w14:textId="21063A13" w:rsidR="00CF369D" w:rsidRPr="008D6CD6" w:rsidRDefault="00491873">
            <w:pPr>
              <w:spacing w:after="200" w:line="276" w:lineRule="auto"/>
              <w:rPr>
                <w:rFonts w:ascii="Arial" w:hAnsi="Arial" w:cs="Arial"/>
              </w:rPr>
            </w:pPr>
            <w:r w:rsidRPr="008D6CD6">
              <w:rPr>
                <w:rFonts w:ascii="Arial" w:hAnsi="Arial" w:cs="Arial"/>
                <w:b/>
              </w:rPr>
              <w:t xml:space="preserve">Who </w:t>
            </w:r>
            <w:r w:rsidR="007545D7">
              <w:rPr>
                <w:rFonts w:ascii="Arial" w:hAnsi="Arial" w:cs="Arial"/>
                <w:b/>
              </w:rPr>
              <w:t xml:space="preserve">this </w:t>
            </w:r>
            <w:r w:rsidRPr="008D6CD6">
              <w:rPr>
                <w:rFonts w:ascii="Arial" w:hAnsi="Arial" w:cs="Arial"/>
                <w:b/>
              </w:rPr>
              <w:t>may harm:</w:t>
            </w:r>
            <w:r w:rsidRPr="008D6CD6">
              <w:rPr>
                <w:rFonts w:ascii="Arial" w:hAnsi="Arial" w:cs="Arial"/>
              </w:rPr>
              <w:t xml:space="preserve">    </w:t>
            </w:r>
          </w:p>
        </w:tc>
        <w:tc>
          <w:tcPr>
            <w:tcW w:w="4819" w:type="dxa"/>
          </w:tcPr>
          <w:p w14:paraId="000003B0" w14:textId="77777777" w:rsidR="00CF369D" w:rsidRPr="008D6CD6" w:rsidRDefault="00491873">
            <w:pPr>
              <w:spacing w:after="200" w:line="276" w:lineRule="auto"/>
              <w:rPr>
                <w:rFonts w:ascii="Arial" w:hAnsi="Arial" w:cs="Arial"/>
              </w:rPr>
            </w:pPr>
            <w:r w:rsidRPr="008D6CD6">
              <w:rPr>
                <w:rFonts w:ascii="Arial" w:hAnsi="Arial" w:cs="Arial"/>
              </w:rPr>
              <w:t>Analyst</w:t>
            </w:r>
          </w:p>
        </w:tc>
        <w:tc>
          <w:tcPr>
            <w:tcW w:w="2410" w:type="dxa"/>
          </w:tcPr>
          <w:p w14:paraId="000003B1" w14:textId="77777777" w:rsidR="00CF369D" w:rsidRPr="008D6CD6" w:rsidRDefault="00491873">
            <w:pPr>
              <w:spacing w:after="200" w:line="276" w:lineRule="auto"/>
              <w:rPr>
                <w:rFonts w:ascii="Arial" w:hAnsi="Arial" w:cs="Arial"/>
              </w:rPr>
            </w:pPr>
            <w:r w:rsidRPr="008D6CD6">
              <w:rPr>
                <w:rFonts w:ascii="Arial" w:hAnsi="Arial" w:cs="Arial"/>
              </w:rPr>
              <w:t>Method/SOP reference:</w:t>
            </w:r>
          </w:p>
        </w:tc>
        <w:tc>
          <w:tcPr>
            <w:tcW w:w="5103" w:type="dxa"/>
          </w:tcPr>
          <w:p w14:paraId="000003B2" w14:textId="06EEBB74" w:rsidR="00CF369D" w:rsidRPr="008D6CD6" w:rsidRDefault="00491873">
            <w:pPr>
              <w:spacing w:after="200" w:line="276" w:lineRule="auto"/>
              <w:rPr>
                <w:rFonts w:ascii="Arial" w:hAnsi="Arial" w:cs="Arial"/>
              </w:rPr>
            </w:pPr>
            <w:r w:rsidRPr="008D6CD6">
              <w:rPr>
                <w:rFonts w:ascii="Arial" w:hAnsi="Arial" w:cs="Arial"/>
              </w:rPr>
              <w:t xml:space="preserve">SOP </w:t>
            </w:r>
            <w:r w:rsidR="0062506A">
              <w:rPr>
                <w:rFonts w:ascii="Arial" w:hAnsi="Arial" w:cs="Arial"/>
              </w:rPr>
              <w:t>e</w:t>
            </w:r>
            <w:r w:rsidR="0062506A" w:rsidRPr="008D6CD6">
              <w:rPr>
                <w:rFonts w:ascii="Arial" w:hAnsi="Arial" w:cs="Arial"/>
              </w:rPr>
              <w:t xml:space="preserve">xample </w:t>
            </w:r>
            <w:r w:rsidRPr="008D6CD6">
              <w:rPr>
                <w:rFonts w:ascii="Arial" w:hAnsi="Arial" w:cs="Arial"/>
              </w:rPr>
              <w:t>1</w:t>
            </w:r>
          </w:p>
        </w:tc>
      </w:tr>
    </w:tbl>
    <w:p w14:paraId="000003B3" w14:textId="77777777" w:rsidR="00CF369D" w:rsidRPr="008D6CD6" w:rsidRDefault="00CF369D">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CF369D" w:rsidRPr="008D6CD6" w14:paraId="5EB4E8BC" w14:textId="77777777" w:rsidTr="008D6CD6">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B4" w14:textId="77777777" w:rsidR="00CF369D" w:rsidRPr="008D6CD6" w:rsidRDefault="00491873">
            <w:pPr>
              <w:widowControl w:val="0"/>
              <w:spacing w:line="276" w:lineRule="auto"/>
              <w:jc w:val="center"/>
              <w:rPr>
                <w:rFonts w:ascii="Arial" w:hAnsi="Arial" w:cs="Arial"/>
                <w:b/>
              </w:rPr>
            </w:pPr>
            <w:r w:rsidRPr="008D6CD6">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00003B5" w14:textId="77777777" w:rsidR="00CF369D" w:rsidRPr="008D6CD6" w:rsidRDefault="00491873">
            <w:pPr>
              <w:widowControl w:val="0"/>
              <w:spacing w:line="276" w:lineRule="auto"/>
              <w:jc w:val="center"/>
              <w:rPr>
                <w:rFonts w:ascii="Arial" w:hAnsi="Arial" w:cs="Arial"/>
              </w:rPr>
            </w:pPr>
            <w:r w:rsidRPr="008D6CD6">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B6" w14:textId="77777777" w:rsidR="00CF369D" w:rsidRPr="008D6CD6" w:rsidRDefault="00491873">
            <w:pPr>
              <w:widowControl w:val="0"/>
              <w:spacing w:line="276" w:lineRule="auto"/>
              <w:jc w:val="center"/>
              <w:rPr>
                <w:rFonts w:ascii="Arial" w:hAnsi="Arial" w:cs="Arial"/>
              </w:rPr>
            </w:pPr>
            <w:r w:rsidRPr="008D6CD6">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B7" w14:textId="77777777" w:rsidR="00CF369D" w:rsidRPr="008D6CD6" w:rsidRDefault="00491873">
            <w:pPr>
              <w:widowControl w:val="0"/>
              <w:spacing w:line="276" w:lineRule="auto"/>
              <w:jc w:val="center"/>
              <w:rPr>
                <w:rFonts w:ascii="Arial" w:hAnsi="Arial" w:cs="Arial"/>
              </w:rPr>
            </w:pPr>
            <w:r w:rsidRPr="008D6CD6">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B8" w14:textId="77777777" w:rsidR="00CF369D" w:rsidRPr="008D6CD6" w:rsidRDefault="00491873">
            <w:pPr>
              <w:widowControl w:val="0"/>
              <w:spacing w:line="276" w:lineRule="auto"/>
              <w:jc w:val="center"/>
              <w:rPr>
                <w:rFonts w:ascii="Arial" w:hAnsi="Arial" w:cs="Arial"/>
              </w:rPr>
            </w:pPr>
            <w:r w:rsidRPr="008D6CD6">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B9" w14:textId="77777777" w:rsidR="00CF369D" w:rsidRPr="008D6CD6" w:rsidRDefault="00491873">
            <w:pPr>
              <w:widowControl w:val="0"/>
              <w:spacing w:line="276" w:lineRule="auto"/>
              <w:jc w:val="center"/>
              <w:rPr>
                <w:rFonts w:ascii="Arial" w:hAnsi="Arial" w:cs="Arial"/>
              </w:rPr>
            </w:pPr>
            <w:r w:rsidRPr="008D6CD6">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BA" w14:textId="77777777" w:rsidR="00CF369D" w:rsidRPr="008D6CD6" w:rsidRDefault="00491873">
            <w:pPr>
              <w:widowControl w:val="0"/>
              <w:spacing w:line="276" w:lineRule="auto"/>
              <w:jc w:val="center"/>
              <w:rPr>
                <w:rFonts w:ascii="Arial" w:hAnsi="Arial" w:cs="Arial"/>
              </w:rPr>
            </w:pPr>
            <w:r w:rsidRPr="008D6CD6">
              <w:rPr>
                <w:rFonts w:ascii="Arial" w:hAnsi="Arial" w:cs="Arial"/>
                <w:b/>
              </w:rPr>
              <w:t>25</w:t>
            </w:r>
          </w:p>
        </w:tc>
      </w:tr>
      <w:tr w:rsidR="00CF369D" w:rsidRPr="008D6CD6" w14:paraId="5D514C30" w14:textId="77777777" w:rsidTr="008D6CD6">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BB" w14:textId="77777777" w:rsidR="00CF369D" w:rsidRPr="008D6CD6" w:rsidRDefault="00CF369D">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BC" w14:textId="77777777" w:rsidR="00CF369D" w:rsidRPr="008D6CD6" w:rsidRDefault="00491873">
            <w:pPr>
              <w:widowControl w:val="0"/>
              <w:spacing w:line="276" w:lineRule="auto"/>
              <w:jc w:val="center"/>
              <w:rPr>
                <w:rFonts w:ascii="Arial" w:hAnsi="Arial" w:cs="Arial"/>
              </w:rPr>
            </w:pPr>
            <w:r w:rsidRPr="008D6CD6">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BD" w14:textId="77777777" w:rsidR="00CF369D" w:rsidRPr="008D6CD6" w:rsidRDefault="00491873">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BE" w14:textId="77777777" w:rsidR="00CF369D" w:rsidRPr="008D6CD6" w:rsidRDefault="00491873">
            <w:pPr>
              <w:widowControl w:val="0"/>
              <w:spacing w:line="276" w:lineRule="auto"/>
              <w:jc w:val="center"/>
              <w:rPr>
                <w:rFonts w:ascii="Arial" w:hAnsi="Arial" w:cs="Arial"/>
              </w:rPr>
            </w:pPr>
            <w:r w:rsidRPr="008D6CD6">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BF" w14:textId="77777777" w:rsidR="00CF369D" w:rsidRPr="008D6CD6" w:rsidRDefault="00491873">
            <w:pPr>
              <w:widowControl w:val="0"/>
              <w:spacing w:line="276" w:lineRule="auto"/>
              <w:jc w:val="center"/>
              <w:rPr>
                <w:rFonts w:ascii="Arial" w:hAnsi="Arial" w:cs="Arial"/>
              </w:rPr>
            </w:pPr>
            <w:r w:rsidRPr="008D6CD6">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C0" w14:textId="77777777" w:rsidR="00CF369D" w:rsidRPr="008D6CD6" w:rsidRDefault="00491873">
            <w:pPr>
              <w:widowControl w:val="0"/>
              <w:spacing w:line="276" w:lineRule="auto"/>
              <w:jc w:val="center"/>
              <w:rPr>
                <w:rFonts w:ascii="Arial" w:hAnsi="Arial" w:cs="Arial"/>
              </w:rPr>
            </w:pPr>
            <w:r w:rsidRPr="008D6CD6">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C1" w14:textId="77777777" w:rsidR="00CF369D" w:rsidRPr="008D6CD6" w:rsidRDefault="00491873">
            <w:pPr>
              <w:widowControl w:val="0"/>
              <w:spacing w:line="276" w:lineRule="auto"/>
              <w:jc w:val="center"/>
              <w:rPr>
                <w:rFonts w:ascii="Arial" w:hAnsi="Arial" w:cs="Arial"/>
              </w:rPr>
            </w:pPr>
            <w:r w:rsidRPr="008D6CD6">
              <w:rPr>
                <w:rFonts w:ascii="Arial" w:hAnsi="Arial" w:cs="Arial"/>
                <w:b/>
              </w:rPr>
              <w:t>20</w:t>
            </w:r>
          </w:p>
        </w:tc>
      </w:tr>
      <w:tr w:rsidR="00CF369D" w:rsidRPr="008D6CD6" w14:paraId="12E4A9C1" w14:textId="77777777" w:rsidTr="008D6CD6">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C2" w14:textId="77777777" w:rsidR="00CF369D" w:rsidRPr="008D6CD6" w:rsidRDefault="00CF369D">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3" w14:textId="77777777" w:rsidR="00CF369D" w:rsidRPr="008D6CD6" w:rsidRDefault="00491873">
            <w:pPr>
              <w:widowControl w:val="0"/>
              <w:spacing w:line="276" w:lineRule="auto"/>
              <w:jc w:val="center"/>
              <w:rPr>
                <w:rFonts w:ascii="Arial" w:hAnsi="Arial" w:cs="Arial"/>
              </w:rPr>
            </w:pPr>
            <w:r w:rsidRPr="008D6CD6">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C4" w14:textId="77777777" w:rsidR="00CF369D" w:rsidRPr="008D6CD6" w:rsidRDefault="00491873">
            <w:pPr>
              <w:widowControl w:val="0"/>
              <w:spacing w:line="276" w:lineRule="auto"/>
              <w:jc w:val="center"/>
              <w:rPr>
                <w:rFonts w:ascii="Arial" w:hAnsi="Arial" w:cs="Arial"/>
              </w:rPr>
            </w:pPr>
            <w:r w:rsidRPr="008D6CD6">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C5" w14:textId="77777777" w:rsidR="00CF369D" w:rsidRPr="008D6CD6" w:rsidRDefault="00491873">
            <w:pPr>
              <w:widowControl w:val="0"/>
              <w:spacing w:line="276" w:lineRule="auto"/>
              <w:jc w:val="center"/>
              <w:rPr>
                <w:rFonts w:ascii="Arial" w:hAnsi="Arial" w:cs="Arial"/>
              </w:rPr>
            </w:pPr>
            <w:r w:rsidRPr="008D6CD6">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C6" w14:textId="77777777" w:rsidR="00CF369D" w:rsidRPr="008D6CD6" w:rsidRDefault="00491873">
            <w:pPr>
              <w:widowControl w:val="0"/>
              <w:spacing w:line="276" w:lineRule="auto"/>
              <w:jc w:val="center"/>
              <w:rPr>
                <w:rFonts w:ascii="Arial" w:hAnsi="Arial" w:cs="Arial"/>
              </w:rPr>
            </w:pPr>
            <w:r w:rsidRPr="008D6CD6">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C7" w14:textId="77777777" w:rsidR="00CF369D" w:rsidRPr="008D6CD6" w:rsidRDefault="00491873">
            <w:pPr>
              <w:widowControl w:val="0"/>
              <w:spacing w:line="276" w:lineRule="auto"/>
              <w:jc w:val="center"/>
              <w:rPr>
                <w:rFonts w:ascii="Arial" w:hAnsi="Arial" w:cs="Arial"/>
              </w:rPr>
            </w:pPr>
            <w:r w:rsidRPr="008D6CD6">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00003C8" w14:textId="77777777" w:rsidR="00CF369D" w:rsidRPr="008D6CD6" w:rsidRDefault="00491873">
            <w:pPr>
              <w:widowControl w:val="0"/>
              <w:spacing w:line="276" w:lineRule="auto"/>
              <w:jc w:val="center"/>
              <w:rPr>
                <w:rFonts w:ascii="Arial" w:hAnsi="Arial" w:cs="Arial"/>
              </w:rPr>
            </w:pPr>
            <w:r w:rsidRPr="008D6CD6">
              <w:rPr>
                <w:rFonts w:ascii="Arial" w:hAnsi="Arial" w:cs="Arial"/>
                <w:b/>
              </w:rPr>
              <w:t>15</w:t>
            </w:r>
          </w:p>
        </w:tc>
      </w:tr>
      <w:tr w:rsidR="00CF369D" w:rsidRPr="008D6CD6" w14:paraId="6950FC32" w14:textId="77777777" w:rsidTr="008D6CD6">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C9" w14:textId="77777777" w:rsidR="00CF369D" w:rsidRPr="008D6CD6" w:rsidRDefault="00CF369D">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CA" w14:textId="77777777" w:rsidR="00CF369D" w:rsidRPr="008D6CD6" w:rsidRDefault="00491873">
            <w:pPr>
              <w:widowControl w:val="0"/>
              <w:spacing w:line="276" w:lineRule="auto"/>
              <w:jc w:val="center"/>
              <w:rPr>
                <w:rFonts w:ascii="Arial" w:hAnsi="Arial" w:cs="Arial"/>
              </w:rPr>
            </w:pPr>
            <w:r w:rsidRPr="008D6CD6">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CB" w14:textId="77777777" w:rsidR="00CF369D" w:rsidRPr="008D6CD6" w:rsidRDefault="00491873">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CC" w14:textId="77777777" w:rsidR="00CF369D" w:rsidRPr="008D6CD6" w:rsidRDefault="00491873">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CD" w14:textId="77777777" w:rsidR="00CF369D" w:rsidRPr="008D6CD6" w:rsidRDefault="00491873">
            <w:pPr>
              <w:widowControl w:val="0"/>
              <w:spacing w:line="276" w:lineRule="auto"/>
              <w:jc w:val="center"/>
              <w:rPr>
                <w:rFonts w:ascii="Arial" w:hAnsi="Arial" w:cs="Arial"/>
              </w:rPr>
            </w:pPr>
            <w:r w:rsidRPr="008D6CD6">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CE" w14:textId="77777777" w:rsidR="00CF369D" w:rsidRPr="008D6CD6" w:rsidRDefault="00491873">
            <w:pPr>
              <w:widowControl w:val="0"/>
              <w:spacing w:line="276" w:lineRule="auto"/>
              <w:jc w:val="center"/>
              <w:rPr>
                <w:rFonts w:ascii="Arial" w:hAnsi="Arial" w:cs="Arial"/>
              </w:rPr>
            </w:pPr>
            <w:r w:rsidRPr="008D6CD6">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CF" w14:textId="77777777" w:rsidR="00CF369D" w:rsidRPr="008D6CD6" w:rsidRDefault="00491873">
            <w:pPr>
              <w:widowControl w:val="0"/>
              <w:spacing w:line="276" w:lineRule="auto"/>
              <w:jc w:val="center"/>
              <w:rPr>
                <w:rFonts w:ascii="Arial" w:hAnsi="Arial" w:cs="Arial"/>
              </w:rPr>
            </w:pPr>
            <w:r w:rsidRPr="008D6CD6">
              <w:rPr>
                <w:rFonts w:ascii="Arial" w:hAnsi="Arial" w:cs="Arial"/>
                <w:b/>
              </w:rPr>
              <w:t>10</w:t>
            </w:r>
          </w:p>
        </w:tc>
      </w:tr>
      <w:tr w:rsidR="00CF369D" w:rsidRPr="008D6CD6" w14:paraId="62E7F503" w14:textId="77777777" w:rsidTr="008D6CD6">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D0" w14:textId="77777777" w:rsidR="00CF369D" w:rsidRPr="008D6CD6" w:rsidRDefault="00CF369D">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1" w14:textId="77777777" w:rsidR="00CF369D" w:rsidRPr="008D6CD6" w:rsidRDefault="00491873">
            <w:pPr>
              <w:widowControl w:val="0"/>
              <w:spacing w:line="276" w:lineRule="auto"/>
              <w:jc w:val="center"/>
              <w:rPr>
                <w:rFonts w:ascii="Arial" w:hAnsi="Arial" w:cs="Arial"/>
              </w:rPr>
            </w:pPr>
            <w:r w:rsidRPr="008D6CD6">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D2" w14:textId="77777777" w:rsidR="00CF369D" w:rsidRPr="008D6CD6" w:rsidRDefault="00491873">
            <w:pPr>
              <w:widowControl w:val="0"/>
              <w:spacing w:line="276" w:lineRule="auto"/>
              <w:jc w:val="center"/>
              <w:rPr>
                <w:rFonts w:ascii="Arial" w:hAnsi="Arial" w:cs="Arial"/>
              </w:rPr>
            </w:pPr>
            <w:r w:rsidRPr="008D6CD6">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D3" w14:textId="77777777" w:rsidR="00CF369D" w:rsidRPr="008D6CD6" w:rsidRDefault="00491873">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D4" w14:textId="77777777" w:rsidR="00CF369D" w:rsidRPr="008D6CD6" w:rsidRDefault="00491873">
            <w:pPr>
              <w:widowControl w:val="0"/>
              <w:spacing w:line="276" w:lineRule="auto"/>
              <w:jc w:val="center"/>
              <w:rPr>
                <w:rFonts w:ascii="Arial" w:hAnsi="Arial" w:cs="Arial"/>
              </w:rPr>
            </w:pPr>
            <w:r w:rsidRPr="008D6CD6">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00003D5" w14:textId="77777777" w:rsidR="00CF369D" w:rsidRPr="008D6CD6" w:rsidRDefault="00491873">
            <w:pPr>
              <w:widowControl w:val="0"/>
              <w:spacing w:line="276" w:lineRule="auto"/>
              <w:jc w:val="center"/>
              <w:rPr>
                <w:rFonts w:ascii="Arial" w:hAnsi="Arial" w:cs="Arial"/>
              </w:rPr>
            </w:pPr>
            <w:r w:rsidRPr="008D6CD6">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00003D6" w14:textId="77777777" w:rsidR="00CF369D" w:rsidRPr="008D6CD6" w:rsidRDefault="00491873">
            <w:pPr>
              <w:widowControl w:val="0"/>
              <w:spacing w:line="276" w:lineRule="auto"/>
              <w:jc w:val="center"/>
              <w:rPr>
                <w:rFonts w:ascii="Arial" w:hAnsi="Arial" w:cs="Arial"/>
              </w:rPr>
            </w:pPr>
            <w:r w:rsidRPr="008D6CD6">
              <w:rPr>
                <w:rFonts w:ascii="Arial" w:hAnsi="Arial" w:cs="Arial"/>
                <w:b/>
              </w:rPr>
              <w:t>5</w:t>
            </w:r>
          </w:p>
        </w:tc>
      </w:tr>
      <w:tr w:rsidR="00CF369D" w:rsidRPr="008D6CD6" w14:paraId="77AF4EAD" w14:textId="77777777" w:rsidTr="008D6CD6">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00003D7" w14:textId="77777777" w:rsidR="00CF369D" w:rsidRPr="008D6CD6" w:rsidRDefault="00CF369D">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8" w14:textId="77777777" w:rsidR="00CF369D" w:rsidRPr="008D6CD6" w:rsidRDefault="00CF369D">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9" w14:textId="77777777" w:rsidR="00CF369D" w:rsidRPr="008D6CD6" w:rsidRDefault="00491873">
            <w:pPr>
              <w:widowControl w:val="0"/>
              <w:spacing w:line="276" w:lineRule="auto"/>
              <w:rPr>
                <w:rFonts w:ascii="Arial" w:hAnsi="Arial" w:cs="Arial"/>
              </w:rPr>
            </w:pPr>
            <w:r w:rsidRPr="008D6CD6">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A" w14:textId="77777777" w:rsidR="00CF369D" w:rsidRPr="008D6CD6" w:rsidRDefault="00491873">
            <w:pPr>
              <w:widowControl w:val="0"/>
              <w:spacing w:line="276" w:lineRule="auto"/>
              <w:rPr>
                <w:rFonts w:ascii="Arial" w:hAnsi="Arial" w:cs="Arial"/>
              </w:rPr>
            </w:pPr>
            <w:r w:rsidRPr="008D6CD6">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B" w14:textId="77777777" w:rsidR="00CF369D" w:rsidRPr="008D6CD6" w:rsidRDefault="00491873">
            <w:pPr>
              <w:widowControl w:val="0"/>
              <w:spacing w:line="276" w:lineRule="auto"/>
              <w:rPr>
                <w:rFonts w:ascii="Arial" w:hAnsi="Arial" w:cs="Arial"/>
              </w:rPr>
            </w:pPr>
            <w:r w:rsidRPr="008D6CD6">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C" w14:textId="0F9A0EBC" w:rsidR="00CF369D" w:rsidRPr="008D6CD6" w:rsidRDefault="0062506A">
            <w:pPr>
              <w:widowControl w:val="0"/>
              <w:spacing w:line="276" w:lineRule="auto"/>
              <w:rPr>
                <w:rFonts w:ascii="Arial" w:hAnsi="Arial" w:cs="Arial"/>
              </w:rPr>
            </w:pPr>
            <w:r>
              <w:rPr>
                <w:rFonts w:ascii="Arial" w:hAnsi="Arial" w:cs="Arial"/>
                <w:b/>
              </w:rPr>
              <w:t>L</w:t>
            </w:r>
            <w:r w:rsidRPr="008D6CD6">
              <w:rPr>
                <w:rFonts w:ascii="Arial" w:hAnsi="Arial" w:cs="Arial"/>
                <w:b/>
              </w:rPr>
              <w:t xml:space="preserve">ong </w:t>
            </w:r>
            <w:r w:rsidR="00491873" w:rsidRPr="008D6CD6">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00003DD" w14:textId="2434019D" w:rsidR="00CF369D" w:rsidRPr="008D6CD6" w:rsidRDefault="0062506A">
            <w:pPr>
              <w:widowControl w:val="0"/>
              <w:spacing w:line="276" w:lineRule="auto"/>
              <w:rPr>
                <w:rFonts w:ascii="Arial" w:hAnsi="Arial" w:cs="Arial"/>
              </w:rPr>
            </w:pPr>
            <w:r>
              <w:rPr>
                <w:rFonts w:ascii="Arial" w:hAnsi="Arial" w:cs="Arial"/>
                <w:b/>
              </w:rPr>
              <w:t>F</w:t>
            </w:r>
            <w:r w:rsidRPr="008D6CD6">
              <w:rPr>
                <w:rFonts w:ascii="Arial" w:hAnsi="Arial" w:cs="Arial"/>
                <w:b/>
              </w:rPr>
              <w:t>atality</w:t>
            </w:r>
          </w:p>
        </w:tc>
      </w:tr>
      <w:tr w:rsidR="00CF369D" w:rsidRPr="008D6CD6" w14:paraId="1B6A33D8" w14:textId="77777777" w:rsidTr="008D6CD6">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0003DE" w14:textId="77777777" w:rsidR="00CF369D" w:rsidRPr="008D6CD6" w:rsidRDefault="00CF369D">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00003DF" w14:textId="77777777" w:rsidR="00CF369D" w:rsidRPr="008D6CD6" w:rsidRDefault="00491873">
            <w:pPr>
              <w:widowControl w:val="0"/>
              <w:spacing w:line="276" w:lineRule="auto"/>
              <w:jc w:val="center"/>
              <w:rPr>
                <w:rFonts w:ascii="Arial" w:hAnsi="Arial" w:cs="Arial"/>
              </w:rPr>
            </w:pPr>
            <w:r w:rsidRPr="008D6CD6">
              <w:rPr>
                <w:rFonts w:ascii="Arial" w:hAnsi="Arial" w:cs="Arial"/>
                <w:b/>
              </w:rPr>
              <w:t>Severity</w:t>
            </w:r>
          </w:p>
        </w:tc>
      </w:tr>
    </w:tbl>
    <w:p w14:paraId="000003E5" w14:textId="77777777" w:rsidR="00CF369D" w:rsidRPr="008D6CD6" w:rsidRDefault="00CF369D">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CF369D" w:rsidRPr="008D6CD6" w14:paraId="545395A6" w14:textId="77777777">
        <w:tc>
          <w:tcPr>
            <w:tcW w:w="2475" w:type="dxa"/>
            <w:shd w:val="clear" w:color="auto" w:fill="auto"/>
            <w:tcMar>
              <w:top w:w="100" w:type="dxa"/>
              <w:left w:w="100" w:type="dxa"/>
              <w:bottom w:w="100" w:type="dxa"/>
              <w:right w:w="100" w:type="dxa"/>
            </w:tcMar>
          </w:tcPr>
          <w:p w14:paraId="000003E6" w14:textId="77777777" w:rsidR="00CF369D" w:rsidRPr="008D6CD6" w:rsidRDefault="00491873">
            <w:pPr>
              <w:rPr>
                <w:rFonts w:ascii="Arial" w:hAnsi="Arial" w:cs="Arial"/>
              </w:rPr>
            </w:pPr>
            <w:r w:rsidRPr="008D6CD6">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000003E7" w14:textId="7A2EAA2A" w:rsidR="00CF369D" w:rsidRPr="008D6CD6" w:rsidRDefault="00491873">
            <w:pPr>
              <w:rPr>
                <w:rFonts w:ascii="Arial" w:hAnsi="Arial" w:cs="Arial"/>
              </w:rPr>
            </w:pPr>
            <w:r w:rsidRPr="008D6CD6">
              <w:rPr>
                <w:rFonts w:ascii="Arial" w:hAnsi="Arial" w:cs="Arial"/>
              </w:rPr>
              <w:t>1-4</w:t>
            </w:r>
            <w:r w:rsidR="00762374">
              <w:rPr>
                <w:rFonts w:ascii="Arial" w:hAnsi="Arial" w:cs="Arial"/>
              </w:rPr>
              <w:t xml:space="preserve"> </w:t>
            </w:r>
            <w:r w:rsidRPr="008D6CD6">
              <w:rPr>
                <w:rFonts w:ascii="Arial" w:hAnsi="Arial" w:cs="Arial"/>
              </w:rPr>
              <w:t xml:space="preserve">= Low </w:t>
            </w:r>
            <w:r w:rsidR="00762374">
              <w:rPr>
                <w:rFonts w:ascii="Arial" w:hAnsi="Arial" w:cs="Arial"/>
              </w:rPr>
              <w:t>r</w:t>
            </w:r>
            <w:r w:rsidR="00762374" w:rsidRPr="008D6CD6">
              <w:rPr>
                <w:rFonts w:ascii="Arial" w:hAnsi="Arial" w:cs="Arial"/>
              </w:rPr>
              <w:t>isk</w:t>
            </w:r>
            <w:r w:rsidRPr="008D6CD6">
              <w:rPr>
                <w:rFonts w:ascii="Arial" w:hAnsi="Arial" w:cs="Arial"/>
              </w:rPr>
              <w:t>. Continue to monitor</w:t>
            </w:r>
            <w:r w:rsidR="00BF6E9A">
              <w:rPr>
                <w:rFonts w:ascii="Arial" w:hAnsi="Arial" w:cs="Arial"/>
              </w:rPr>
              <w:t>.</w:t>
            </w:r>
          </w:p>
        </w:tc>
        <w:tc>
          <w:tcPr>
            <w:tcW w:w="3840" w:type="dxa"/>
            <w:shd w:val="clear" w:color="auto" w:fill="auto"/>
            <w:tcMar>
              <w:top w:w="100" w:type="dxa"/>
              <w:left w:w="100" w:type="dxa"/>
              <w:bottom w:w="100" w:type="dxa"/>
              <w:right w:w="100" w:type="dxa"/>
            </w:tcMar>
          </w:tcPr>
          <w:p w14:paraId="000003E8" w14:textId="6B430E0F" w:rsidR="00CF369D" w:rsidRPr="008D6CD6" w:rsidRDefault="00491873">
            <w:pPr>
              <w:rPr>
                <w:rFonts w:ascii="Arial" w:hAnsi="Arial" w:cs="Arial"/>
              </w:rPr>
            </w:pPr>
            <w:r w:rsidRPr="008D6CD6">
              <w:rPr>
                <w:rFonts w:ascii="Arial" w:hAnsi="Arial" w:cs="Arial"/>
              </w:rPr>
              <w:t>5-12</w:t>
            </w:r>
            <w:r w:rsidR="00762374">
              <w:rPr>
                <w:rFonts w:ascii="Arial" w:hAnsi="Arial" w:cs="Arial"/>
              </w:rPr>
              <w:t xml:space="preserve"> </w:t>
            </w:r>
            <w:r w:rsidRPr="008D6CD6">
              <w:rPr>
                <w:rFonts w:ascii="Arial" w:hAnsi="Arial" w:cs="Arial"/>
              </w:rPr>
              <w:t xml:space="preserve">= Medium </w:t>
            </w:r>
            <w:r w:rsidR="00762374">
              <w:rPr>
                <w:rFonts w:ascii="Arial" w:hAnsi="Arial" w:cs="Arial"/>
              </w:rPr>
              <w:t>r</w:t>
            </w:r>
            <w:r w:rsidR="00762374" w:rsidRPr="008D6CD6">
              <w:rPr>
                <w:rFonts w:ascii="Arial" w:hAnsi="Arial" w:cs="Arial"/>
              </w:rPr>
              <w:t>isk</w:t>
            </w:r>
            <w:r w:rsidRPr="008D6CD6">
              <w:rPr>
                <w:rFonts w:ascii="Arial" w:hAnsi="Arial" w:cs="Arial"/>
              </w:rPr>
              <w:t>. Some additional controls may be required</w:t>
            </w:r>
            <w:r w:rsidR="00BF6E9A">
              <w:rPr>
                <w:rFonts w:ascii="Arial" w:hAnsi="Arial" w:cs="Arial"/>
              </w:rPr>
              <w:t>.</w:t>
            </w:r>
          </w:p>
        </w:tc>
        <w:tc>
          <w:tcPr>
            <w:tcW w:w="4470" w:type="dxa"/>
            <w:shd w:val="clear" w:color="auto" w:fill="auto"/>
            <w:tcMar>
              <w:top w:w="100" w:type="dxa"/>
              <w:left w:w="100" w:type="dxa"/>
              <w:bottom w:w="100" w:type="dxa"/>
              <w:right w:w="100" w:type="dxa"/>
            </w:tcMar>
          </w:tcPr>
          <w:p w14:paraId="000003E9" w14:textId="067F3895" w:rsidR="00CF369D" w:rsidRPr="008D6CD6" w:rsidRDefault="00491873">
            <w:pPr>
              <w:rPr>
                <w:rFonts w:ascii="Arial" w:hAnsi="Arial" w:cs="Arial"/>
              </w:rPr>
            </w:pPr>
            <w:r w:rsidRPr="008D6CD6">
              <w:rPr>
                <w:rFonts w:ascii="Arial" w:hAnsi="Arial" w:cs="Arial"/>
              </w:rPr>
              <w:t>15-25</w:t>
            </w:r>
            <w:r w:rsidR="00762374">
              <w:rPr>
                <w:rFonts w:ascii="Arial" w:hAnsi="Arial" w:cs="Arial"/>
              </w:rPr>
              <w:t xml:space="preserve"> </w:t>
            </w:r>
            <w:r w:rsidRPr="008D6CD6">
              <w:rPr>
                <w:rFonts w:ascii="Arial" w:hAnsi="Arial" w:cs="Arial"/>
              </w:rPr>
              <w:t xml:space="preserve">= High </w:t>
            </w:r>
            <w:r w:rsidR="00762374">
              <w:rPr>
                <w:rFonts w:ascii="Arial" w:hAnsi="Arial" w:cs="Arial"/>
              </w:rPr>
              <w:t>r</w:t>
            </w:r>
            <w:r w:rsidR="00762374" w:rsidRPr="008D6CD6">
              <w:rPr>
                <w:rFonts w:ascii="Arial" w:hAnsi="Arial" w:cs="Arial"/>
              </w:rPr>
              <w:t>isk</w:t>
            </w:r>
            <w:r w:rsidRPr="008D6CD6">
              <w:rPr>
                <w:rFonts w:ascii="Arial" w:hAnsi="Arial" w:cs="Arial"/>
              </w:rPr>
              <w:t>. Review task to reduce risk</w:t>
            </w:r>
            <w:r w:rsidR="00BF6E9A">
              <w:rPr>
                <w:rFonts w:ascii="Arial" w:hAnsi="Arial" w:cs="Arial"/>
              </w:rPr>
              <w:t>.</w:t>
            </w:r>
          </w:p>
        </w:tc>
      </w:tr>
    </w:tbl>
    <w:p w14:paraId="000003EA" w14:textId="77777777" w:rsidR="00CF369D" w:rsidRPr="008D6CD6" w:rsidRDefault="00CF369D">
      <w:pPr>
        <w:rPr>
          <w:rFonts w:eastAsia="Calibri"/>
        </w:rPr>
      </w:pPr>
    </w:p>
    <w:p w14:paraId="000003EB" w14:textId="77777777" w:rsidR="00CF369D" w:rsidRPr="008D6CD6" w:rsidRDefault="00CF369D">
      <w:pPr>
        <w:spacing w:after="160" w:line="259" w:lineRule="auto"/>
      </w:pPr>
    </w:p>
    <w:p w14:paraId="000003EC" w14:textId="77777777" w:rsidR="00CF369D" w:rsidRPr="008D6CD6" w:rsidRDefault="00CF369D">
      <w:pPr>
        <w:spacing w:after="200" w:line="276" w:lineRule="auto"/>
        <w:rPr>
          <w:rFonts w:eastAsia="Calibri"/>
        </w:rPr>
      </w:pPr>
    </w:p>
    <w:tbl>
      <w:tblPr>
        <w:tblStyle w:val="15"/>
        <w:tblW w:w="137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3"/>
        <w:gridCol w:w="1701"/>
        <w:gridCol w:w="2268"/>
        <w:gridCol w:w="1488"/>
        <w:gridCol w:w="1205"/>
        <w:gridCol w:w="1105"/>
        <w:gridCol w:w="2723"/>
        <w:gridCol w:w="1275"/>
      </w:tblGrid>
      <w:tr w:rsidR="00CF369D" w:rsidRPr="008D6CD6" w14:paraId="25A0D347" w14:textId="77777777" w:rsidTr="00AA2B4F">
        <w:trPr>
          <w:trHeight w:val="905"/>
        </w:trPr>
        <w:tc>
          <w:tcPr>
            <w:tcW w:w="1953" w:type="dxa"/>
          </w:tcPr>
          <w:p w14:paraId="000003ED"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 xml:space="preserve">Description of hazard </w:t>
            </w:r>
          </w:p>
        </w:tc>
        <w:tc>
          <w:tcPr>
            <w:tcW w:w="1701" w:type="dxa"/>
          </w:tcPr>
          <w:p w14:paraId="000003EE"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Risk</w:t>
            </w:r>
          </w:p>
        </w:tc>
        <w:tc>
          <w:tcPr>
            <w:tcW w:w="2268" w:type="dxa"/>
          </w:tcPr>
          <w:p w14:paraId="000003EF"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Existing controls</w:t>
            </w:r>
          </w:p>
          <w:p w14:paraId="000003F0" w14:textId="77777777" w:rsidR="00CF369D" w:rsidRPr="00AA2B4F" w:rsidRDefault="00CF369D">
            <w:pPr>
              <w:spacing w:line="276" w:lineRule="auto"/>
              <w:rPr>
                <w:rFonts w:ascii="Arial" w:hAnsi="Arial" w:cs="Arial"/>
                <w:b/>
                <w:sz w:val="20"/>
                <w:szCs w:val="20"/>
              </w:rPr>
            </w:pPr>
          </w:p>
        </w:tc>
        <w:tc>
          <w:tcPr>
            <w:tcW w:w="1488" w:type="dxa"/>
          </w:tcPr>
          <w:p w14:paraId="000003F1"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Likelihood</w:t>
            </w:r>
          </w:p>
          <w:p w14:paraId="000003F2" w14:textId="77777777" w:rsidR="00CF369D" w:rsidRPr="00AA2B4F" w:rsidRDefault="00CF369D">
            <w:pPr>
              <w:spacing w:line="276" w:lineRule="auto"/>
              <w:rPr>
                <w:rFonts w:ascii="Arial" w:hAnsi="Arial" w:cs="Arial"/>
                <w:b/>
                <w:sz w:val="20"/>
                <w:szCs w:val="20"/>
              </w:rPr>
            </w:pPr>
          </w:p>
        </w:tc>
        <w:tc>
          <w:tcPr>
            <w:tcW w:w="1205" w:type="dxa"/>
          </w:tcPr>
          <w:p w14:paraId="000003F3"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Severity</w:t>
            </w:r>
          </w:p>
          <w:p w14:paraId="000003F4" w14:textId="77777777" w:rsidR="00CF369D" w:rsidRPr="00AA2B4F" w:rsidRDefault="00CF369D">
            <w:pPr>
              <w:spacing w:line="276" w:lineRule="auto"/>
              <w:rPr>
                <w:rFonts w:ascii="Arial" w:hAnsi="Arial" w:cs="Arial"/>
                <w:b/>
                <w:sz w:val="20"/>
                <w:szCs w:val="20"/>
              </w:rPr>
            </w:pPr>
          </w:p>
        </w:tc>
        <w:tc>
          <w:tcPr>
            <w:tcW w:w="1105" w:type="dxa"/>
          </w:tcPr>
          <w:p w14:paraId="000003F5" w14:textId="4CD63B14" w:rsidR="00CF369D" w:rsidRPr="00AA2B4F" w:rsidRDefault="00491873">
            <w:pPr>
              <w:spacing w:line="276" w:lineRule="auto"/>
              <w:rPr>
                <w:rFonts w:ascii="Arial" w:hAnsi="Arial" w:cs="Arial"/>
                <w:b/>
                <w:sz w:val="20"/>
                <w:szCs w:val="20"/>
              </w:rPr>
            </w:pPr>
            <w:r w:rsidRPr="00AA2B4F">
              <w:rPr>
                <w:rFonts w:ascii="Arial" w:hAnsi="Arial" w:cs="Arial"/>
                <w:b/>
                <w:sz w:val="20"/>
                <w:szCs w:val="20"/>
              </w:rPr>
              <w:t xml:space="preserve">L x S = </w:t>
            </w:r>
            <w:r w:rsidR="00B941C0" w:rsidRPr="00AA2B4F">
              <w:rPr>
                <w:rFonts w:ascii="Arial" w:hAnsi="Arial" w:cs="Arial"/>
                <w:b/>
                <w:sz w:val="20"/>
                <w:szCs w:val="20"/>
              </w:rPr>
              <w:t>R</w:t>
            </w:r>
            <w:r w:rsidRPr="00AA2B4F">
              <w:rPr>
                <w:rFonts w:ascii="Arial" w:hAnsi="Arial" w:cs="Arial"/>
                <w:b/>
                <w:sz w:val="20"/>
                <w:szCs w:val="20"/>
              </w:rPr>
              <w:t xml:space="preserve">isk </w:t>
            </w:r>
            <w:r w:rsidR="00B941C0" w:rsidRPr="00AA2B4F">
              <w:rPr>
                <w:rFonts w:ascii="Arial" w:hAnsi="Arial" w:cs="Arial"/>
                <w:b/>
                <w:sz w:val="20"/>
                <w:szCs w:val="20"/>
              </w:rPr>
              <w:t>l</w:t>
            </w:r>
            <w:r w:rsidRPr="00AA2B4F">
              <w:rPr>
                <w:rFonts w:ascii="Arial" w:hAnsi="Arial" w:cs="Arial"/>
                <w:b/>
                <w:sz w:val="20"/>
                <w:szCs w:val="20"/>
              </w:rPr>
              <w:t>evel</w:t>
            </w:r>
          </w:p>
          <w:p w14:paraId="000003F6" w14:textId="77777777" w:rsidR="00CF369D" w:rsidRPr="00AA2B4F" w:rsidRDefault="00491873">
            <w:pPr>
              <w:spacing w:line="276" w:lineRule="auto"/>
              <w:rPr>
                <w:rFonts w:ascii="Arial" w:hAnsi="Arial" w:cs="Arial"/>
                <w:b/>
                <w:i/>
                <w:sz w:val="20"/>
                <w:szCs w:val="20"/>
              </w:rPr>
            </w:pPr>
            <w:r w:rsidRPr="00AA2B4F">
              <w:rPr>
                <w:rFonts w:ascii="Arial" w:hAnsi="Arial" w:cs="Arial"/>
                <w:b/>
                <w:i/>
                <w:sz w:val="20"/>
                <w:szCs w:val="20"/>
              </w:rPr>
              <w:t xml:space="preserve"> </w:t>
            </w:r>
          </w:p>
        </w:tc>
        <w:tc>
          <w:tcPr>
            <w:tcW w:w="2723" w:type="dxa"/>
          </w:tcPr>
          <w:p w14:paraId="000003F7"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Additional control measures</w:t>
            </w:r>
          </w:p>
          <w:p w14:paraId="000003F8" w14:textId="77777777" w:rsidR="00CF369D" w:rsidRPr="00AA2B4F" w:rsidRDefault="00CF369D">
            <w:pPr>
              <w:spacing w:line="276" w:lineRule="auto"/>
              <w:rPr>
                <w:rFonts w:ascii="Arial" w:hAnsi="Arial" w:cs="Arial"/>
                <w:b/>
                <w:i/>
                <w:sz w:val="20"/>
                <w:szCs w:val="20"/>
              </w:rPr>
            </w:pPr>
          </w:p>
        </w:tc>
        <w:tc>
          <w:tcPr>
            <w:tcW w:w="1275" w:type="dxa"/>
          </w:tcPr>
          <w:p w14:paraId="000003F9" w14:textId="77777777" w:rsidR="00CF369D" w:rsidRPr="00AA2B4F" w:rsidRDefault="00491873">
            <w:pPr>
              <w:spacing w:line="276" w:lineRule="auto"/>
              <w:rPr>
                <w:rFonts w:ascii="Arial" w:hAnsi="Arial" w:cs="Arial"/>
                <w:b/>
                <w:sz w:val="20"/>
                <w:szCs w:val="20"/>
              </w:rPr>
            </w:pPr>
            <w:r w:rsidRPr="00AA2B4F">
              <w:rPr>
                <w:rFonts w:ascii="Arial" w:hAnsi="Arial" w:cs="Arial"/>
                <w:b/>
                <w:sz w:val="20"/>
                <w:szCs w:val="20"/>
              </w:rPr>
              <w:t xml:space="preserve">Completed </w:t>
            </w:r>
          </w:p>
        </w:tc>
      </w:tr>
      <w:tr w:rsidR="00CF369D" w:rsidRPr="008D6CD6" w14:paraId="25D619B2" w14:textId="77777777" w:rsidTr="00AA2B4F">
        <w:trPr>
          <w:trHeight w:val="696"/>
        </w:trPr>
        <w:tc>
          <w:tcPr>
            <w:tcW w:w="1953" w:type="dxa"/>
            <w:shd w:val="clear" w:color="auto" w:fill="auto"/>
          </w:tcPr>
          <w:p w14:paraId="000003FA" w14:textId="77777777" w:rsidR="00CF369D" w:rsidRPr="008D6CD6" w:rsidRDefault="00491873">
            <w:pPr>
              <w:spacing w:line="276" w:lineRule="auto"/>
              <w:rPr>
                <w:rFonts w:ascii="Arial" w:hAnsi="Arial" w:cs="Arial"/>
              </w:rPr>
            </w:pPr>
            <w:r w:rsidRPr="008D6CD6">
              <w:rPr>
                <w:rFonts w:ascii="Arial" w:hAnsi="Arial" w:cs="Arial"/>
              </w:rPr>
              <w:t>Ethanol</w:t>
            </w:r>
          </w:p>
        </w:tc>
        <w:tc>
          <w:tcPr>
            <w:tcW w:w="1701" w:type="dxa"/>
            <w:shd w:val="clear" w:color="auto" w:fill="auto"/>
          </w:tcPr>
          <w:p w14:paraId="000003FB" w14:textId="3318F1F6" w:rsidR="00CF369D" w:rsidRPr="008D6CD6" w:rsidRDefault="00336004">
            <w:pPr>
              <w:spacing w:line="276" w:lineRule="auto"/>
              <w:ind w:left="353" w:hanging="367"/>
              <w:rPr>
                <w:rFonts w:ascii="Arial" w:hAnsi="Arial" w:cs="Arial"/>
              </w:rPr>
            </w:pPr>
            <w:r>
              <w:rPr>
                <w:rFonts w:ascii="Arial" w:hAnsi="Arial" w:cs="Arial"/>
              </w:rPr>
              <w:t>F</w:t>
            </w:r>
            <w:r w:rsidR="00491873" w:rsidRPr="008D6CD6">
              <w:rPr>
                <w:rFonts w:ascii="Arial" w:hAnsi="Arial" w:cs="Arial"/>
              </w:rPr>
              <w:t>lammable</w:t>
            </w:r>
          </w:p>
          <w:p w14:paraId="000003FC" w14:textId="77777777" w:rsidR="00CF369D" w:rsidRPr="008D6CD6" w:rsidRDefault="00491873">
            <w:pPr>
              <w:spacing w:line="276" w:lineRule="auto"/>
              <w:rPr>
                <w:rFonts w:ascii="Arial" w:hAnsi="Arial" w:cs="Arial"/>
              </w:rPr>
            </w:pPr>
            <w:r w:rsidRPr="008D6CD6">
              <w:rPr>
                <w:rFonts w:ascii="Arial" w:hAnsi="Arial" w:cs="Arial"/>
              </w:rPr>
              <w:t>Harmful by ingestion</w:t>
            </w:r>
          </w:p>
        </w:tc>
        <w:tc>
          <w:tcPr>
            <w:tcW w:w="2268" w:type="dxa"/>
            <w:shd w:val="clear" w:color="auto" w:fill="auto"/>
          </w:tcPr>
          <w:p w14:paraId="000003FD" w14:textId="164DB5EE" w:rsidR="00CF369D" w:rsidRPr="008D6CD6" w:rsidRDefault="00491873">
            <w:pPr>
              <w:spacing w:line="276" w:lineRule="auto"/>
              <w:ind w:left="353" w:hanging="367"/>
              <w:rPr>
                <w:rFonts w:ascii="Arial" w:hAnsi="Arial" w:cs="Arial"/>
              </w:rPr>
            </w:pPr>
            <w:r w:rsidRPr="008D6CD6">
              <w:rPr>
                <w:rFonts w:ascii="Arial" w:hAnsi="Arial" w:cs="Arial"/>
              </w:rPr>
              <w:t xml:space="preserve">Avoid naked </w:t>
            </w:r>
            <w:r w:rsidR="00336004" w:rsidRPr="008D6CD6">
              <w:rPr>
                <w:rFonts w:ascii="Arial" w:hAnsi="Arial" w:cs="Arial"/>
              </w:rPr>
              <w:t>flames</w:t>
            </w:r>
          </w:p>
          <w:p w14:paraId="000003FE" w14:textId="4E4D3426" w:rsidR="00CF369D" w:rsidRPr="008D6CD6" w:rsidRDefault="00491873">
            <w:pPr>
              <w:spacing w:line="276" w:lineRule="auto"/>
              <w:ind w:left="353" w:hanging="367"/>
              <w:rPr>
                <w:rFonts w:ascii="Arial" w:hAnsi="Arial" w:cs="Arial"/>
              </w:rPr>
            </w:pPr>
            <w:r w:rsidRPr="008D6CD6">
              <w:rPr>
                <w:rFonts w:ascii="Arial" w:hAnsi="Arial" w:cs="Arial"/>
              </w:rPr>
              <w:t>Goggles</w:t>
            </w:r>
          </w:p>
        </w:tc>
        <w:tc>
          <w:tcPr>
            <w:tcW w:w="1488" w:type="dxa"/>
            <w:shd w:val="clear" w:color="auto" w:fill="auto"/>
          </w:tcPr>
          <w:p w14:paraId="000003FF" w14:textId="77777777" w:rsidR="00CF369D" w:rsidRPr="008D6CD6" w:rsidRDefault="00491873">
            <w:pPr>
              <w:spacing w:line="276" w:lineRule="auto"/>
              <w:rPr>
                <w:rFonts w:ascii="Arial" w:hAnsi="Arial" w:cs="Arial"/>
              </w:rPr>
            </w:pPr>
            <w:r w:rsidRPr="008D6CD6">
              <w:rPr>
                <w:rFonts w:ascii="Arial" w:hAnsi="Arial" w:cs="Arial"/>
              </w:rPr>
              <w:t>2</w:t>
            </w:r>
          </w:p>
        </w:tc>
        <w:tc>
          <w:tcPr>
            <w:tcW w:w="1205" w:type="dxa"/>
            <w:shd w:val="clear" w:color="auto" w:fill="auto"/>
          </w:tcPr>
          <w:p w14:paraId="00000400" w14:textId="77777777" w:rsidR="00CF369D" w:rsidRPr="008D6CD6" w:rsidRDefault="00491873">
            <w:pPr>
              <w:spacing w:line="276" w:lineRule="auto"/>
              <w:rPr>
                <w:rFonts w:ascii="Arial" w:hAnsi="Arial" w:cs="Arial"/>
              </w:rPr>
            </w:pPr>
            <w:r w:rsidRPr="008D6CD6">
              <w:rPr>
                <w:rFonts w:ascii="Arial" w:hAnsi="Arial" w:cs="Arial"/>
              </w:rPr>
              <w:t>2</w:t>
            </w:r>
          </w:p>
        </w:tc>
        <w:tc>
          <w:tcPr>
            <w:tcW w:w="1105" w:type="dxa"/>
            <w:shd w:val="clear" w:color="auto" w:fill="auto"/>
          </w:tcPr>
          <w:p w14:paraId="00000401" w14:textId="77777777" w:rsidR="00CF369D" w:rsidRPr="008D6CD6" w:rsidRDefault="00491873">
            <w:pPr>
              <w:spacing w:line="276" w:lineRule="auto"/>
              <w:rPr>
                <w:rFonts w:ascii="Arial" w:hAnsi="Arial" w:cs="Arial"/>
              </w:rPr>
            </w:pPr>
            <w:r w:rsidRPr="008D6CD6">
              <w:rPr>
                <w:rFonts w:ascii="Arial" w:hAnsi="Arial" w:cs="Arial"/>
              </w:rPr>
              <w:t>4</w:t>
            </w:r>
          </w:p>
        </w:tc>
        <w:tc>
          <w:tcPr>
            <w:tcW w:w="2723" w:type="dxa"/>
            <w:shd w:val="clear" w:color="auto" w:fill="auto"/>
          </w:tcPr>
          <w:p w14:paraId="00000402" w14:textId="02D6866D" w:rsidR="00CF369D" w:rsidRPr="008D6CD6" w:rsidRDefault="00491873">
            <w:pPr>
              <w:spacing w:line="276" w:lineRule="auto"/>
              <w:rPr>
                <w:rFonts w:ascii="Arial" w:hAnsi="Arial" w:cs="Arial"/>
              </w:rPr>
            </w:pPr>
            <w:r w:rsidRPr="008D6CD6">
              <w:rPr>
                <w:rFonts w:ascii="Arial" w:hAnsi="Arial" w:cs="Arial"/>
              </w:rPr>
              <w:t>Limit of 2L in the laboratory, store in a flammables store cupboard</w:t>
            </w:r>
          </w:p>
        </w:tc>
        <w:tc>
          <w:tcPr>
            <w:tcW w:w="1275" w:type="dxa"/>
            <w:shd w:val="clear" w:color="auto" w:fill="auto"/>
          </w:tcPr>
          <w:p w14:paraId="00000403" w14:textId="77777777" w:rsidR="00CF369D" w:rsidRPr="008D6CD6" w:rsidRDefault="00CF369D">
            <w:pPr>
              <w:spacing w:line="276" w:lineRule="auto"/>
              <w:rPr>
                <w:rFonts w:ascii="Arial" w:hAnsi="Arial" w:cs="Arial"/>
              </w:rPr>
            </w:pPr>
          </w:p>
        </w:tc>
      </w:tr>
      <w:tr w:rsidR="00CF369D" w:rsidRPr="008D6CD6" w14:paraId="21A47F68" w14:textId="77777777" w:rsidTr="00AA2B4F">
        <w:trPr>
          <w:trHeight w:val="706"/>
        </w:trPr>
        <w:tc>
          <w:tcPr>
            <w:tcW w:w="1953" w:type="dxa"/>
          </w:tcPr>
          <w:p w14:paraId="00000404" w14:textId="7AEFB74B" w:rsidR="00CF369D" w:rsidRPr="008D6CD6" w:rsidRDefault="00491873">
            <w:pPr>
              <w:spacing w:line="276" w:lineRule="auto"/>
              <w:rPr>
                <w:rFonts w:ascii="Arial" w:hAnsi="Arial" w:cs="Arial"/>
              </w:rPr>
            </w:pPr>
            <w:r w:rsidRPr="008D6CD6">
              <w:rPr>
                <w:rFonts w:ascii="Arial" w:hAnsi="Arial" w:cs="Arial"/>
              </w:rPr>
              <w:t xml:space="preserve">0.1M </w:t>
            </w:r>
            <w:proofErr w:type="spellStart"/>
            <w:r w:rsidRPr="008D6CD6">
              <w:rPr>
                <w:rFonts w:ascii="Arial" w:hAnsi="Arial" w:cs="Arial"/>
              </w:rPr>
              <w:t>sulphamic</w:t>
            </w:r>
            <w:proofErr w:type="spellEnd"/>
            <w:r w:rsidRPr="008D6CD6">
              <w:rPr>
                <w:rFonts w:ascii="Arial" w:hAnsi="Arial" w:cs="Arial"/>
              </w:rPr>
              <w:t xml:space="preserve"> acid</w:t>
            </w:r>
          </w:p>
        </w:tc>
        <w:tc>
          <w:tcPr>
            <w:tcW w:w="1701" w:type="dxa"/>
          </w:tcPr>
          <w:p w14:paraId="00000405" w14:textId="77777777" w:rsidR="00CF369D" w:rsidRPr="008D6CD6" w:rsidRDefault="00491873">
            <w:pPr>
              <w:spacing w:line="276" w:lineRule="auto"/>
              <w:ind w:left="34"/>
              <w:rPr>
                <w:rFonts w:ascii="Arial" w:hAnsi="Arial" w:cs="Arial"/>
              </w:rPr>
            </w:pPr>
            <w:r w:rsidRPr="008D6CD6">
              <w:rPr>
                <w:rFonts w:ascii="Arial" w:hAnsi="Arial" w:cs="Arial"/>
              </w:rPr>
              <w:t>H315 irritant</w:t>
            </w:r>
          </w:p>
          <w:p w14:paraId="00000406" w14:textId="77777777" w:rsidR="00CF369D" w:rsidRPr="008D6CD6" w:rsidRDefault="00491873">
            <w:pPr>
              <w:spacing w:line="276" w:lineRule="auto"/>
              <w:ind w:left="34"/>
              <w:rPr>
                <w:rFonts w:ascii="Arial" w:hAnsi="Arial" w:cs="Arial"/>
              </w:rPr>
            </w:pPr>
            <w:r w:rsidRPr="008D6CD6">
              <w:rPr>
                <w:rFonts w:ascii="Arial" w:hAnsi="Arial" w:cs="Arial"/>
              </w:rPr>
              <w:t>H319 eye irritant</w:t>
            </w:r>
          </w:p>
          <w:p w14:paraId="00000407" w14:textId="77777777" w:rsidR="00CF369D" w:rsidRPr="008D6CD6" w:rsidRDefault="00491873">
            <w:pPr>
              <w:spacing w:line="276" w:lineRule="auto"/>
              <w:ind w:left="34"/>
              <w:rPr>
                <w:rFonts w:ascii="Arial" w:hAnsi="Arial" w:cs="Arial"/>
              </w:rPr>
            </w:pPr>
            <w:r w:rsidRPr="008D6CD6">
              <w:rPr>
                <w:rFonts w:ascii="Arial" w:hAnsi="Arial" w:cs="Arial"/>
              </w:rPr>
              <w:t>H412 aquatic toxicity</w:t>
            </w:r>
          </w:p>
        </w:tc>
        <w:tc>
          <w:tcPr>
            <w:tcW w:w="2268" w:type="dxa"/>
          </w:tcPr>
          <w:p w14:paraId="00000408" w14:textId="5957C530" w:rsidR="00CF369D" w:rsidRPr="008D6CD6" w:rsidRDefault="00491873">
            <w:pPr>
              <w:spacing w:line="276" w:lineRule="auto"/>
              <w:ind w:left="40"/>
              <w:rPr>
                <w:rFonts w:ascii="Arial" w:hAnsi="Arial" w:cs="Arial"/>
              </w:rPr>
            </w:pPr>
            <w:r w:rsidRPr="008D6CD6">
              <w:rPr>
                <w:rFonts w:ascii="Arial" w:hAnsi="Arial" w:cs="Arial"/>
              </w:rPr>
              <w:t>Goggles</w:t>
            </w:r>
          </w:p>
          <w:p w14:paraId="00000409" w14:textId="1734A678" w:rsidR="00CF369D" w:rsidRPr="008D6CD6" w:rsidRDefault="00491873">
            <w:pPr>
              <w:spacing w:line="276" w:lineRule="auto"/>
              <w:ind w:left="40"/>
              <w:rPr>
                <w:rFonts w:ascii="Arial" w:hAnsi="Arial" w:cs="Arial"/>
              </w:rPr>
            </w:pPr>
            <w:r w:rsidRPr="008D6CD6">
              <w:rPr>
                <w:rFonts w:ascii="Arial" w:hAnsi="Arial" w:cs="Arial"/>
              </w:rPr>
              <w:t>Low concentration</w:t>
            </w:r>
          </w:p>
          <w:p w14:paraId="0000040A" w14:textId="77777777" w:rsidR="00CF369D" w:rsidRPr="008D6CD6" w:rsidRDefault="00CF369D">
            <w:pPr>
              <w:spacing w:line="276" w:lineRule="auto"/>
              <w:ind w:left="40"/>
              <w:rPr>
                <w:rFonts w:ascii="Arial" w:hAnsi="Arial" w:cs="Arial"/>
              </w:rPr>
            </w:pPr>
          </w:p>
        </w:tc>
        <w:tc>
          <w:tcPr>
            <w:tcW w:w="1488" w:type="dxa"/>
          </w:tcPr>
          <w:p w14:paraId="0000040B" w14:textId="77777777" w:rsidR="00CF369D" w:rsidRPr="008D6CD6" w:rsidRDefault="00491873">
            <w:pPr>
              <w:spacing w:line="276" w:lineRule="auto"/>
              <w:rPr>
                <w:rFonts w:ascii="Arial" w:hAnsi="Arial" w:cs="Arial"/>
              </w:rPr>
            </w:pPr>
            <w:r w:rsidRPr="008D6CD6">
              <w:rPr>
                <w:rFonts w:ascii="Arial" w:hAnsi="Arial" w:cs="Arial"/>
              </w:rPr>
              <w:t>1</w:t>
            </w:r>
          </w:p>
        </w:tc>
        <w:tc>
          <w:tcPr>
            <w:tcW w:w="1205" w:type="dxa"/>
          </w:tcPr>
          <w:p w14:paraId="0000040C" w14:textId="77777777" w:rsidR="00CF369D" w:rsidRPr="008D6CD6" w:rsidRDefault="00491873">
            <w:pPr>
              <w:spacing w:line="276" w:lineRule="auto"/>
              <w:rPr>
                <w:rFonts w:ascii="Arial" w:hAnsi="Arial" w:cs="Arial"/>
              </w:rPr>
            </w:pPr>
            <w:r w:rsidRPr="008D6CD6">
              <w:rPr>
                <w:rFonts w:ascii="Arial" w:hAnsi="Arial" w:cs="Arial"/>
              </w:rPr>
              <w:t>3</w:t>
            </w:r>
          </w:p>
        </w:tc>
        <w:tc>
          <w:tcPr>
            <w:tcW w:w="1105" w:type="dxa"/>
          </w:tcPr>
          <w:p w14:paraId="0000040D" w14:textId="77777777" w:rsidR="00CF369D" w:rsidRPr="008D6CD6" w:rsidRDefault="00491873">
            <w:pPr>
              <w:spacing w:line="276" w:lineRule="auto"/>
              <w:rPr>
                <w:rFonts w:ascii="Arial" w:hAnsi="Arial" w:cs="Arial"/>
              </w:rPr>
            </w:pPr>
            <w:r w:rsidRPr="008D6CD6">
              <w:rPr>
                <w:rFonts w:ascii="Arial" w:hAnsi="Arial" w:cs="Arial"/>
              </w:rPr>
              <w:t>3</w:t>
            </w:r>
          </w:p>
        </w:tc>
        <w:tc>
          <w:tcPr>
            <w:tcW w:w="2723" w:type="dxa"/>
          </w:tcPr>
          <w:p w14:paraId="0000040E" w14:textId="76E4ECBF" w:rsidR="00CF369D" w:rsidRPr="008D6CD6" w:rsidRDefault="00491873">
            <w:pPr>
              <w:spacing w:line="276" w:lineRule="auto"/>
              <w:rPr>
                <w:rFonts w:ascii="Arial" w:hAnsi="Arial" w:cs="Arial"/>
              </w:rPr>
            </w:pPr>
            <w:r w:rsidRPr="008D6CD6">
              <w:rPr>
                <w:rFonts w:ascii="Arial" w:hAnsi="Arial" w:cs="Arial"/>
              </w:rPr>
              <w:t>Wash hands, eye</w:t>
            </w:r>
            <w:r w:rsidR="00B97CD0">
              <w:rPr>
                <w:rFonts w:ascii="Arial" w:hAnsi="Arial" w:cs="Arial"/>
              </w:rPr>
              <w:t>-</w:t>
            </w:r>
            <w:r w:rsidRPr="008D6CD6">
              <w:rPr>
                <w:rFonts w:ascii="Arial" w:hAnsi="Arial" w:cs="Arial"/>
              </w:rPr>
              <w:t>wash station available</w:t>
            </w:r>
          </w:p>
          <w:p w14:paraId="0000040F" w14:textId="475B5C90" w:rsidR="00CF369D" w:rsidRPr="008D6CD6" w:rsidRDefault="00491873">
            <w:pPr>
              <w:spacing w:line="276" w:lineRule="auto"/>
              <w:rPr>
                <w:rFonts w:ascii="Arial" w:hAnsi="Arial" w:cs="Arial"/>
              </w:rPr>
            </w:pPr>
            <w:r w:rsidRPr="008D6CD6">
              <w:rPr>
                <w:rFonts w:ascii="Arial" w:hAnsi="Arial" w:cs="Arial"/>
              </w:rPr>
              <w:t>Disposal in waste bottle (not to sewer)</w:t>
            </w:r>
          </w:p>
        </w:tc>
        <w:tc>
          <w:tcPr>
            <w:tcW w:w="1275" w:type="dxa"/>
          </w:tcPr>
          <w:p w14:paraId="00000410" w14:textId="77777777" w:rsidR="00CF369D" w:rsidRPr="008D6CD6" w:rsidRDefault="00CF369D">
            <w:pPr>
              <w:spacing w:line="276" w:lineRule="auto"/>
              <w:rPr>
                <w:rFonts w:ascii="Arial" w:hAnsi="Arial" w:cs="Arial"/>
              </w:rPr>
            </w:pPr>
          </w:p>
        </w:tc>
      </w:tr>
      <w:tr w:rsidR="00CF369D" w:rsidRPr="008D6CD6" w14:paraId="3EB88608" w14:textId="77777777" w:rsidTr="00AA2B4F">
        <w:trPr>
          <w:trHeight w:val="830"/>
        </w:trPr>
        <w:tc>
          <w:tcPr>
            <w:tcW w:w="1953" w:type="dxa"/>
          </w:tcPr>
          <w:p w14:paraId="00000411" w14:textId="16FADFD9" w:rsidR="00CF369D" w:rsidRPr="008D6CD6" w:rsidRDefault="00491873">
            <w:pPr>
              <w:spacing w:line="276" w:lineRule="auto"/>
              <w:rPr>
                <w:rFonts w:ascii="Arial" w:hAnsi="Arial" w:cs="Arial"/>
              </w:rPr>
            </w:pPr>
            <w:r w:rsidRPr="008D6CD6">
              <w:rPr>
                <w:rFonts w:ascii="Arial" w:hAnsi="Arial" w:cs="Arial"/>
              </w:rPr>
              <w:t>0.1M NaOH</w:t>
            </w:r>
          </w:p>
        </w:tc>
        <w:tc>
          <w:tcPr>
            <w:tcW w:w="1701" w:type="dxa"/>
          </w:tcPr>
          <w:p w14:paraId="00000412" w14:textId="2FE6E06D" w:rsidR="00CF369D" w:rsidRPr="008D6CD6" w:rsidRDefault="002B072A">
            <w:pPr>
              <w:spacing w:line="276" w:lineRule="auto"/>
              <w:ind w:left="34"/>
              <w:rPr>
                <w:rFonts w:ascii="Arial" w:hAnsi="Arial" w:cs="Arial"/>
              </w:rPr>
            </w:pPr>
            <w:r>
              <w:rPr>
                <w:rFonts w:ascii="Arial" w:hAnsi="Arial" w:cs="Arial"/>
              </w:rPr>
              <w:t>H315 Irritant</w:t>
            </w:r>
          </w:p>
        </w:tc>
        <w:tc>
          <w:tcPr>
            <w:tcW w:w="2268" w:type="dxa"/>
          </w:tcPr>
          <w:p w14:paraId="00000413" w14:textId="316A5203" w:rsidR="00CF369D" w:rsidRPr="008D6CD6" w:rsidRDefault="00491873">
            <w:pPr>
              <w:spacing w:line="276" w:lineRule="auto"/>
              <w:ind w:left="40"/>
              <w:rPr>
                <w:rFonts w:ascii="Arial" w:hAnsi="Arial" w:cs="Arial"/>
              </w:rPr>
            </w:pPr>
            <w:r w:rsidRPr="008D6CD6">
              <w:rPr>
                <w:rFonts w:ascii="Arial" w:hAnsi="Arial" w:cs="Arial"/>
              </w:rPr>
              <w:t>Low concentration</w:t>
            </w:r>
          </w:p>
          <w:p w14:paraId="00000414" w14:textId="56D9102F" w:rsidR="00CF369D" w:rsidRPr="008D6CD6" w:rsidRDefault="00491873">
            <w:pPr>
              <w:spacing w:line="276" w:lineRule="auto"/>
              <w:ind w:left="40"/>
              <w:rPr>
                <w:rFonts w:ascii="Arial" w:hAnsi="Arial" w:cs="Arial"/>
              </w:rPr>
            </w:pPr>
            <w:r w:rsidRPr="008D6CD6">
              <w:rPr>
                <w:rFonts w:ascii="Arial" w:hAnsi="Arial" w:cs="Arial"/>
              </w:rPr>
              <w:t>Goggles</w:t>
            </w:r>
          </w:p>
        </w:tc>
        <w:tc>
          <w:tcPr>
            <w:tcW w:w="1488" w:type="dxa"/>
          </w:tcPr>
          <w:p w14:paraId="00000415" w14:textId="77777777" w:rsidR="00CF369D" w:rsidRPr="008D6CD6" w:rsidRDefault="00491873">
            <w:pPr>
              <w:spacing w:line="276" w:lineRule="auto"/>
              <w:rPr>
                <w:rFonts w:ascii="Arial" w:hAnsi="Arial" w:cs="Arial"/>
              </w:rPr>
            </w:pPr>
            <w:r w:rsidRPr="008D6CD6">
              <w:rPr>
                <w:rFonts w:ascii="Arial" w:hAnsi="Arial" w:cs="Arial"/>
              </w:rPr>
              <w:t>2</w:t>
            </w:r>
          </w:p>
        </w:tc>
        <w:tc>
          <w:tcPr>
            <w:tcW w:w="1205" w:type="dxa"/>
          </w:tcPr>
          <w:p w14:paraId="00000416" w14:textId="77777777" w:rsidR="00CF369D" w:rsidRPr="008D6CD6" w:rsidRDefault="00491873">
            <w:pPr>
              <w:spacing w:line="276" w:lineRule="auto"/>
              <w:rPr>
                <w:rFonts w:ascii="Arial" w:hAnsi="Arial" w:cs="Arial"/>
              </w:rPr>
            </w:pPr>
            <w:r w:rsidRPr="008D6CD6">
              <w:rPr>
                <w:rFonts w:ascii="Arial" w:hAnsi="Arial" w:cs="Arial"/>
              </w:rPr>
              <w:t>1</w:t>
            </w:r>
          </w:p>
        </w:tc>
        <w:tc>
          <w:tcPr>
            <w:tcW w:w="1105" w:type="dxa"/>
          </w:tcPr>
          <w:p w14:paraId="00000417" w14:textId="77777777" w:rsidR="00CF369D" w:rsidRPr="008D6CD6" w:rsidRDefault="00491873">
            <w:pPr>
              <w:spacing w:line="276" w:lineRule="auto"/>
              <w:rPr>
                <w:rFonts w:ascii="Arial" w:hAnsi="Arial" w:cs="Arial"/>
              </w:rPr>
            </w:pPr>
            <w:r w:rsidRPr="008D6CD6">
              <w:rPr>
                <w:rFonts w:ascii="Arial" w:hAnsi="Arial" w:cs="Arial"/>
              </w:rPr>
              <w:t>2</w:t>
            </w:r>
          </w:p>
        </w:tc>
        <w:tc>
          <w:tcPr>
            <w:tcW w:w="2723" w:type="dxa"/>
          </w:tcPr>
          <w:p w14:paraId="00000418" w14:textId="77777777" w:rsidR="00CF369D" w:rsidRPr="008D6CD6" w:rsidRDefault="00CF369D">
            <w:pPr>
              <w:spacing w:line="276" w:lineRule="auto"/>
              <w:rPr>
                <w:rFonts w:ascii="Arial" w:hAnsi="Arial" w:cs="Arial"/>
              </w:rPr>
            </w:pPr>
          </w:p>
        </w:tc>
        <w:tc>
          <w:tcPr>
            <w:tcW w:w="1275" w:type="dxa"/>
          </w:tcPr>
          <w:p w14:paraId="00000419" w14:textId="77777777" w:rsidR="00CF369D" w:rsidRPr="008D6CD6" w:rsidRDefault="00CF369D">
            <w:pPr>
              <w:spacing w:line="276" w:lineRule="auto"/>
              <w:rPr>
                <w:rFonts w:ascii="Arial" w:hAnsi="Arial" w:cs="Arial"/>
              </w:rPr>
            </w:pPr>
          </w:p>
        </w:tc>
      </w:tr>
      <w:tr w:rsidR="00CF369D" w:rsidRPr="008D6CD6" w14:paraId="47FAC529" w14:textId="77777777" w:rsidTr="00AA2B4F">
        <w:trPr>
          <w:trHeight w:val="842"/>
        </w:trPr>
        <w:tc>
          <w:tcPr>
            <w:tcW w:w="1953" w:type="dxa"/>
          </w:tcPr>
          <w:p w14:paraId="0000041A" w14:textId="77777777" w:rsidR="00CF369D" w:rsidRPr="008D6CD6" w:rsidRDefault="00491873">
            <w:pPr>
              <w:spacing w:line="276" w:lineRule="auto"/>
              <w:rPr>
                <w:rFonts w:ascii="Arial" w:hAnsi="Arial" w:cs="Arial"/>
              </w:rPr>
            </w:pPr>
            <w:r w:rsidRPr="008D6CD6">
              <w:rPr>
                <w:rFonts w:ascii="Arial" w:hAnsi="Arial" w:cs="Arial"/>
              </w:rPr>
              <w:t>Water bath</w:t>
            </w:r>
          </w:p>
        </w:tc>
        <w:tc>
          <w:tcPr>
            <w:tcW w:w="1701" w:type="dxa"/>
          </w:tcPr>
          <w:p w14:paraId="0000041B" w14:textId="77777777" w:rsidR="00CF369D" w:rsidRPr="008D6CD6" w:rsidRDefault="00491873">
            <w:pPr>
              <w:spacing w:line="276" w:lineRule="auto"/>
              <w:ind w:left="34"/>
              <w:rPr>
                <w:rFonts w:ascii="Arial" w:hAnsi="Arial" w:cs="Arial"/>
              </w:rPr>
            </w:pPr>
            <w:r w:rsidRPr="008D6CD6">
              <w:rPr>
                <w:rFonts w:ascii="Arial" w:hAnsi="Arial" w:cs="Arial"/>
              </w:rPr>
              <w:t>Scalding</w:t>
            </w:r>
          </w:p>
          <w:p w14:paraId="0000041C" w14:textId="77777777" w:rsidR="00CF369D" w:rsidRPr="008D6CD6" w:rsidRDefault="00491873">
            <w:pPr>
              <w:spacing w:line="276" w:lineRule="auto"/>
              <w:ind w:left="34"/>
              <w:rPr>
                <w:rFonts w:ascii="Arial" w:hAnsi="Arial" w:cs="Arial"/>
              </w:rPr>
            </w:pPr>
            <w:r w:rsidRPr="008D6CD6">
              <w:rPr>
                <w:rFonts w:ascii="Arial" w:hAnsi="Arial" w:cs="Arial"/>
              </w:rPr>
              <w:t>Slip</w:t>
            </w:r>
          </w:p>
        </w:tc>
        <w:tc>
          <w:tcPr>
            <w:tcW w:w="2268" w:type="dxa"/>
          </w:tcPr>
          <w:p w14:paraId="0000041D" w14:textId="34E82D09" w:rsidR="00CF369D" w:rsidRPr="008D6CD6" w:rsidRDefault="00491873">
            <w:pPr>
              <w:spacing w:line="276" w:lineRule="auto"/>
              <w:ind w:left="40"/>
              <w:rPr>
                <w:rFonts w:ascii="Arial" w:hAnsi="Arial" w:cs="Arial"/>
              </w:rPr>
            </w:pPr>
            <w:r w:rsidRPr="008D6CD6">
              <w:rPr>
                <w:rFonts w:ascii="Arial" w:hAnsi="Arial" w:cs="Arial"/>
              </w:rPr>
              <w:t>Set at 40°C</w:t>
            </w:r>
            <w:r w:rsidR="00336004">
              <w:rPr>
                <w:rFonts w:ascii="Arial" w:hAnsi="Arial" w:cs="Arial"/>
              </w:rPr>
              <w:t xml:space="preserve"> limit</w:t>
            </w:r>
          </w:p>
          <w:p w14:paraId="0000041E" w14:textId="02581330" w:rsidR="00CF369D" w:rsidRPr="008D6CD6" w:rsidRDefault="00491873">
            <w:pPr>
              <w:spacing w:line="276" w:lineRule="auto"/>
              <w:ind w:left="40"/>
              <w:rPr>
                <w:rFonts w:ascii="Arial" w:hAnsi="Arial" w:cs="Arial"/>
              </w:rPr>
            </w:pPr>
            <w:r w:rsidRPr="008D6CD6">
              <w:rPr>
                <w:rFonts w:ascii="Arial" w:hAnsi="Arial" w:cs="Arial"/>
              </w:rPr>
              <w:t>Spill kit</w:t>
            </w:r>
            <w:r w:rsidR="00336004">
              <w:rPr>
                <w:rFonts w:ascii="Arial" w:hAnsi="Arial" w:cs="Arial"/>
              </w:rPr>
              <w:t xml:space="preserve"> </w:t>
            </w:r>
            <w:r w:rsidRPr="008D6CD6">
              <w:rPr>
                <w:rFonts w:ascii="Arial" w:hAnsi="Arial" w:cs="Arial"/>
              </w:rPr>
              <w:t>/</w:t>
            </w:r>
            <w:r w:rsidR="00336004">
              <w:rPr>
                <w:rFonts w:ascii="Arial" w:hAnsi="Arial" w:cs="Arial"/>
              </w:rPr>
              <w:t xml:space="preserve"> </w:t>
            </w:r>
            <w:r w:rsidRPr="008D6CD6">
              <w:rPr>
                <w:rFonts w:ascii="Arial" w:hAnsi="Arial" w:cs="Arial"/>
              </w:rPr>
              <w:t>mop available</w:t>
            </w:r>
          </w:p>
        </w:tc>
        <w:tc>
          <w:tcPr>
            <w:tcW w:w="1488" w:type="dxa"/>
          </w:tcPr>
          <w:p w14:paraId="0000041F" w14:textId="77777777" w:rsidR="00CF369D" w:rsidRPr="008D6CD6" w:rsidRDefault="00491873">
            <w:pPr>
              <w:spacing w:line="276" w:lineRule="auto"/>
              <w:rPr>
                <w:rFonts w:ascii="Arial" w:hAnsi="Arial" w:cs="Arial"/>
              </w:rPr>
            </w:pPr>
            <w:r w:rsidRPr="008D6CD6">
              <w:rPr>
                <w:rFonts w:ascii="Arial" w:hAnsi="Arial" w:cs="Arial"/>
              </w:rPr>
              <w:t>1</w:t>
            </w:r>
          </w:p>
        </w:tc>
        <w:tc>
          <w:tcPr>
            <w:tcW w:w="1205" w:type="dxa"/>
          </w:tcPr>
          <w:p w14:paraId="00000420" w14:textId="77777777" w:rsidR="00CF369D" w:rsidRPr="008D6CD6" w:rsidRDefault="00491873">
            <w:pPr>
              <w:spacing w:line="276" w:lineRule="auto"/>
              <w:rPr>
                <w:rFonts w:ascii="Arial" w:hAnsi="Arial" w:cs="Arial"/>
              </w:rPr>
            </w:pPr>
            <w:r w:rsidRPr="008D6CD6">
              <w:rPr>
                <w:rFonts w:ascii="Arial" w:hAnsi="Arial" w:cs="Arial"/>
              </w:rPr>
              <w:t>1</w:t>
            </w:r>
          </w:p>
        </w:tc>
        <w:tc>
          <w:tcPr>
            <w:tcW w:w="1105" w:type="dxa"/>
          </w:tcPr>
          <w:p w14:paraId="00000421" w14:textId="77777777" w:rsidR="00CF369D" w:rsidRPr="008D6CD6" w:rsidRDefault="00491873">
            <w:pPr>
              <w:spacing w:line="276" w:lineRule="auto"/>
              <w:rPr>
                <w:rFonts w:ascii="Arial" w:hAnsi="Arial" w:cs="Arial"/>
              </w:rPr>
            </w:pPr>
            <w:r w:rsidRPr="008D6CD6">
              <w:rPr>
                <w:rFonts w:ascii="Arial" w:hAnsi="Arial" w:cs="Arial"/>
              </w:rPr>
              <w:t>1</w:t>
            </w:r>
          </w:p>
        </w:tc>
        <w:tc>
          <w:tcPr>
            <w:tcW w:w="2723" w:type="dxa"/>
          </w:tcPr>
          <w:p w14:paraId="00000422" w14:textId="77777777" w:rsidR="00CF369D" w:rsidRPr="008D6CD6" w:rsidRDefault="00CF369D">
            <w:pPr>
              <w:spacing w:line="276" w:lineRule="auto"/>
              <w:rPr>
                <w:rFonts w:ascii="Arial" w:hAnsi="Arial" w:cs="Arial"/>
              </w:rPr>
            </w:pPr>
          </w:p>
        </w:tc>
        <w:tc>
          <w:tcPr>
            <w:tcW w:w="1275" w:type="dxa"/>
          </w:tcPr>
          <w:p w14:paraId="00000423" w14:textId="77777777" w:rsidR="00CF369D" w:rsidRPr="008D6CD6" w:rsidRDefault="00CF369D">
            <w:pPr>
              <w:spacing w:line="276" w:lineRule="auto"/>
              <w:rPr>
                <w:rFonts w:ascii="Arial" w:hAnsi="Arial" w:cs="Arial"/>
              </w:rPr>
            </w:pPr>
          </w:p>
        </w:tc>
      </w:tr>
      <w:tr w:rsidR="00CF369D" w:rsidRPr="008D6CD6" w14:paraId="7A6A9114" w14:textId="77777777" w:rsidTr="00AA2B4F">
        <w:trPr>
          <w:trHeight w:val="840"/>
        </w:trPr>
        <w:tc>
          <w:tcPr>
            <w:tcW w:w="1953" w:type="dxa"/>
          </w:tcPr>
          <w:p w14:paraId="00000424" w14:textId="07AA6C01" w:rsidR="00CF369D" w:rsidRPr="008D6CD6" w:rsidRDefault="00491873">
            <w:pPr>
              <w:spacing w:line="276" w:lineRule="auto"/>
              <w:rPr>
                <w:rFonts w:ascii="Arial" w:hAnsi="Arial" w:cs="Arial"/>
              </w:rPr>
            </w:pPr>
            <w:r w:rsidRPr="008D6CD6">
              <w:rPr>
                <w:rFonts w:ascii="Arial" w:hAnsi="Arial" w:cs="Arial"/>
              </w:rPr>
              <w:t xml:space="preserve">Glassware </w:t>
            </w:r>
            <w:r w:rsidR="0062506A">
              <w:rPr>
                <w:rFonts w:ascii="Arial" w:hAnsi="Arial" w:cs="Arial"/>
              </w:rPr>
              <w:t>–</w:t>
            </w:r>
            <w:r w:rsidRPr="008D6CD6">
              <w:rPr>
                <w:rFonts w:ascii="Arial" w:hAnsi="Arial" w:cs="Arial"/>
              </w:rPr>
              <w:t xml:space="preserve"> broken</w:t>
            </w:r>
          </w:p>
        </w:tc>
        <w:tc>
          <w:tcPr>
            <w:tcW w:w="1701" w:type="dxa"/>
          </w:tcPr>
          <w:p w14:paraId="00000425" w14:textId="77777777" w:rsidR="00CF369D" w:rsidRPr="008D6CD6" w:rsidRDefault="00491873">
            <w:pPr>
              <w:spacing w:line="276" w:lineRule="auto"/>
              <w:ind w:left="34"/>
              <w:rPr>
                <w:rFonts w:ascii="Arial" w:hAnsi="Arial" w:cs="Arial"/>
              </w:rPr>
            </w:pPr>
            <w:r w:rsidRPr="008D6CD6">
              <w:rPr>
                <w:rFonts w:ascii="Arial" w:hAnsi="Arial" w:cs="Arial"/>
              </w:rPr>
              <w:t>Cuts</w:t>
            </w:r>
          </w:p>
        </w:tc>
        <w:tc>
          <w:tcPr>
            <w:tcW w:w="2268" w:type="dxa"/>
          </w:tcPr>
          <w:p w14:paraId="00000426" w14:textId="2FFE11CB" w:rsidR="00CF369D" w:rsidRPr="008D6CD6" w:rsidRDefault="00491873">
            <w:pPr>
              <w:spacing w:line="276" w:lineRule="auto"/>
              <w:ind w:left="40"/>
              <w:rPr>
                <w:rFonts w:ascii="Arial" w:hAnsi="Arial" w:cs="Arial"/>
              </w:rPr>
            </w:pPr>
            <w:r w:rsidRPr="008D6CD6">
              <w:rPr>
                <w:rFonts w:ascii="Arial" w:hAnsi="Arial" w:cs="Arial"/>
              </w:rPr>
              <w:t>Report damage</w:t>
            </w:r>
          </w:p>
          <w:p w14:paraId="00000427" w14:textId="7200364C" w:rsidR="00CF369D" w:rsidRPr="008D6CD6" w:rsidRDefault="00B941C0">
            <w:pPr>
              <w:spacing w:line="276" w:lineRule="auto"/>
              <w:ind w:left="40"/>
              <w:rPr>
                <w:rFonts w:ascii="Arial" w:hAnsi="Arial" w:cs="Arial"/>
              </w:rPr>
            </w:pPr>
            <w:r>
              <w:rPr>
                <w:rFonts w:ascii="Arial" w:hAnsi="Arial" w:cs="Arial"/>
              </w:rPr>
              <w:t>First</w:t>
            </w:r>
            <w:r w:rsidRPr="008D6CD6">
              <w:rPr>
                <w:rFonts w:ascii="Arial" w:hAnsi="Arial" w:cs="Arial"/>
              </w:rPr>
              <w:t xml:space="preserve"> </w:t>
            </w:r>
            <w:r w:rsidR="00491873" w:rsidRPr="008D6CD6">
              <w:rPr>
                <w:rFonts w:ascii="Arial" w:hAnsi="Arial" w:cs="Arial"/>
              </w:rPr>
              <w:t>aid kit</w:t>
            </w:r>
          </w:p>
        </w:tc>
        <w:tc>
          <w:tcPr>
            <w:tcW w:w="1488" w:type="dxa"/>
          </w:tcPr>
          <w:p w14:paraId="00000428" w14:textId="77777777" w:rsidR="00CF369D" w:rsidRPr="008D6CD6" w:rsidRDefault="00491873">
            <w:pPr>
              <w:spacing w:line="276" w:lineRule="auto"/>
              <w:rPr>
                <w:rFonts w:ascii="Arial" w:hAnsi="Arial" w:cs="Arial"/>
              </w:rPr>
            </w:pPr>
            <w:r w:rsidRPr="008D6CD6">
              <w:rPr>
                <w:rFonts w:ascii="Arial" w:hAnsi="Arial" w:cs="Arial"/>
              </w:rPr>
              <w:t>1</w:t>
            </w:r>
          </w:p>
        </w:tc>
        <w:tc>
          <w:tcPr>
            <w:tcW w:w="1205" w:type="dxa"/>
          </w:tcPr>
          <w:p w14:paraId="00000429" w14:textId="77777777" w:rsidR="00CF369D" w:rsidRPr="008D6CD6" w:rsidRDefault="00491873">
            <w:pPr>
              <w:spacing w:line="276" w:lineRule="auto"/>
              <w:rPr>
                <w:rFonts w:ascii="Arial" w:hAnsi="Arial" w:cs="Arial"/>
              </w:rPr>
            </w:pPr>
            <w:r w:rsidRPr="008D6CD6">
              <w:rPr>
                <w:rFonts w:ascii="Arial" w:hAnsi="Arial" w:cs="Arial"/>
              </w:rPr>
              <w:t>2</w:t>
            </w:r>
          </w:p>
        </w:tc>
        <w:tc>
          <w:tcPr>
            <w:tcW w:w="1105" w:type="dxa"/>
          </w:tcPr>
          <w:p w14:paraId="0000042A" w14:textId="77777777" w:rsidR="00CF369D" w:rsidRPr="008D6CD6" w:rsidRDefault="00491873">
            <w:pPr>
              <w:spacing w:line="276" w:lineRule="auto"/>
              <w:rPr>
                <w:rFonts w:ascii="Arial" w:hAnsi="Arial" w:cs="Arial"/>
              </w:rPr>
            </w:pPr>
            <w:r w:rsidRPr="008D6CD6">
              <w:rPr>
                <w:rFonts w:ascii="Arial" w:hAnsi="Arial" w:cs="Arial"/>
              </w:rPr>
              <w:t>2</w:t>
            </w:r>
          </w:p>
        </w:tc>
        <w:tc>
          <w:tcPr>
            <w:tcW w:w="2723" w:type="dxa"/>
          </w:tcPr>
          <w:p w14:paraId="0000042B" w14:textId="77777777" w:rsidR="00CF369D" w:rsidRPr="008D6CD6" w:rsidRDefault="00CF369D">
            <w:pPr>
              <w:spacing w:line="276" w:lineRule="auto"/>
              <w:rPr>
                <w:rFonts w:ascii="Arial" w:hAnsi="Arial" w:cs="Arial"/>
              </w:rPr>
            </w:pPr>
          </w:p>
        </w:tc>
        <w:tc>
          <w:tcPr>
            <w:tcW w:w="1275" w:type="dxa"/>
          </w:tcPr>
          <w:p w14:paraId="0000042C" w14:textId="77777777" w:rsidR="00CF369D" w:rsidRPr="008D6CD6" w:rsidRDefault="00CF369D">
            <w:pPr>
              <w:spacing w:line="276" w:lineRule="auto"/>
              <w:rPr>
                <w:rFonts w:ascii="Arial" w:hAnsi="Arial" w:cs="Arial"/>
              </w:rPr>
            </w:pPr>
          </w:p>
        </w:tc>
      </w:tr>
      <w:tr w:rsidR="00CF369D" w:rsidRPr="008D6CD6" w14:paraId="654CAEA4" w14:textId="77777777" w:rsidTr="00AA2B4F">
        <w:trPr>
          <w:trHeight w:val="852"/>
        </w:trPr>
        <w:tc>
          <w:tcPr>
            <w:tcW w:w="1953" w:type="dxa"/>
          </w:tcPr>
          <w:p w14:paraId="0000042D" w14:textId="77777777" w:rsidR="00CF369D" w:rsidRPr="008D6CD6" w:rsidRDefault="00491873">
            <w:pPr>
              <w:spacing w:line="276" w:lineRule="auto"/>
              <w:rPr>
                <w:rFonts w:ascii="Arial" w:hAnsi="Arial" w:cs="Arial"/>
              </w:rPr>
            </w:pPr>
            <w:r w:rsidRPr="008D6CD6">
              <w:rPr>
                <w:rFonts w:ascii="Arial" w:hAnsi="Arial" w:cs="Arial"/>
              </w:rPr>
              <w:t>Phenolphthalein indicator</w:t>
            </w:r>
          </w:p>
        </w:tc>
        <w:tc>
          <w:tcPr>
            <w:tcW w:w="1701" w:type="dxa"/>
          </w:tcPr>
          <w:p w14:paraId="0000042E" w14:textId="5F073837" w:rsidR="00CF369D" w:rsidRPr="008D6CD6" w:rsidRDefault="00491873">
            <w:pPr>
              <w:spacing w:line="276" w:lineRule="auto"/>
              <w:ind w:left="34"/>
              <w:rPr>
                <w:rFonts w:ascii="Arial" w:hAnsi="Arial" w:cs="Arial"/>
              </w:rPr>
            </w:pPr>
            <w:r w:rsidRPr="008D6CD6">
              <w:rPr>
                <w:rFonts w:ascii="Arial" w:hAnsi="Arial" w:cs="Arial"/>
              </w:rPr>
              <w:t>Flammable</w:t>
            </w:r>
          </w:p>
          <w:p w14:paraId="0000042F" w14:textId="77777777" w:rsidR="00CF369D" w:rsidRPr="008D6CD6" w:rsidRDefault="00491873">
            <w:pPr>
              <w:spacing w:line="276" w:lineRule="auto"/>
              <w:ind w:left="34"/>
              <w:rPr>
                <w:rFonts w:ascii="Arial" w:hAnsi="Arial" w:cs="Arial"/>
              </w:rPr>
            </w:pPr>
            <w:r w:rsidRPr="008D6CD6">
              <w:rPr>
                <w:rFonts w:ascii="Arial" w:hAnsi="Arial" w:cs="Arial"/>
              </w:rPr>
              <w:t>Irritant</w:t>
            </w:r>
          </w:p>
          <w:p w14:paraId="00000430" w14:textId="77777777" w:rsidR="00CF369D" w:rsidRPr="008D6CD6" w:rsidRDefault="00491873">
            <w:pPr>
              <w:spacing w:line="276" w:lineRule="auto"/>
              <w:ind w:left="34"/>
              <w:rPr>
                <w:rFonts w:ascii="Arial" w:hAnsi="Arial" w:cs="Arial"/>
              </w:rPr>
            </w:pPr>
            <w:r w:rsidRPr="008D6CD6">
              <w:rPr>
                <w:rFonts w:ascii="Arial" w:hAnsi="Arial" w:cs="Arial"/>
              </w:rPr>
              <w:t>Health (Carcinogen)</w:t>
            </w:r>
          </w:p>
        </w:tc>
        <w:tc>
          <w:tcPr>
            <w:tcW w:w="2268" w:type="dxa"/>
          </w:tcPr>
          <w:p w14:paraId="00000431" w14:textId="0D2FF41A" w:rsidR="00CF369D" w:rsidRPr="00BF6E9A" w:rsidRDefault="00491873">
            <w:pPr>
              <w:spacing w:line="276" w:lineRule="auto"/>
              <w:ind w:left="40"/>
              <w:rPr>
                <w:rFonts w:ascii="Arial" w:hAnsi="Arial" w:cs="Arial"/>
              </w:rPr>
            </w:pPr>
            <w:r w:rsidRPr="008D6CD6">
              <w:rPr>
                <w:rFonts w:ascii="Arial" w:hAnsi="Arial" w:cs="Arial"/>
              </w:rPr>
              <w:t>Less than 100</w:t>
            </w:r>
            <w:r w:rsidR="002B072A">
              <w:rPr>
                <w:rFonts w:ascii="Arial" w:hAnsi="Arial" w:cs="Arial"/>
              </w:rPr>
              <w:t>cm</w:t>
            </w:r>
            <w:r w:rsidR="002B072A" w:rsidRPr="002B072A">
              <w:rPr>
                <w:rFonts w:ascii="Arial" w:hAnsi="Arial" w:cs="Arial"/>
                <w:vertAlign w:val="superscript"/>
              </w:rPr>
              <w:t>3</w:t>
            </w:r>
          </w:p>
          <w:p w14:paraId="00000432" w14:textId="03B451E8" w:rsidR="00CF369D" w:rsidRPr="008D6CD6" w:rsidRDefault="00491873">
            <w:pPr>
              <w:spacing w:line="276" w:lineRule="auto"/>
              <w:ind w:left="40"/>
              <w:rPr>
                <w:rFonts w:ascii="Arial" w:hAnsi="Arial" w:cs="Arial"/>
              </w:rPr>
            </w:pPr>
            <w:r w:rsidRPr="008D6CD6">
              <w:rPr>
                <w:rFonts w:ascii="Arial" w:hAnsi="Arial" w:cs="Arial"/>
              </w:rPr>
              <w:t>No naked flames</w:t>
            </w:r>
          </w:p>
          <w:p w14:paraId="00000433" w14:textId="37B6D732" w:rsidR="00CF369D" w:rsidRPr="008D6CD6" w:rsidRDefault="00491873">
            <w:pPr>
              <w:spacing w:line="276" w:lineRule="auto"/>
              <w:ind w:left="40"/>
              <w:rPr>
                <w:rFonts w:ascii="Arial" w:hAnsi="Arial" w:cs="Arial"/>
              </w:rPr>
            </w:pPr>
            <w:r w:rsidRPr="008D6CD6">
              <w:rPr>
                <w:rFonts w:ascii="Arial" w:hAnsi="Arial" w:cs="Arial"/>
              </w:rPr>
              <w:t>Gloves, goggles</w:t>
            </w:r>
          </w:p>
        </w:tc>
        <w:tc>
          <w:tcPr>
            <w:tcW w:w="1488" w:type="dxa"/>
          </w:tcPr>
          <w:p w14:paraId="00000434" w14:textId="77777777" w:rsidR="00CF369D" w:rsidRPr="008D6CD6" w:rsidRDefault="00491873">
            <w:pPr>
              <w:spacing w:line="276" w:lineRule="auto"/>
              <w:rPr>
                <w:rFonts w:ascii="Arial" w:hAnsi="Arial" w:cs="Arial"/>
              </w:rPr>
            </w:pPr>
            <w:r w:rsidRPr="008D6CD6">
              <w:rPr>
                <w:rFonts w:ascii="Arial" w:hAnsi="Arial" w:cs="Arial"/>
              </w:rPr>
              <w:t>2</w:t>
            </w:r>
          </w:p>
        </w:tc>
        <w:tc>
          <w:tcPr>
            <w:tcW w:w="1205" w:type="dxa"/>
          </w:tcPr>
          <w:p w14:paraId="00000435" w14:textId="77777777" w:rsidR="00CF369D" w:rsidRPr="008D6CD6" w:rsidRDefault="00491873">
            <w:pPr>
              <w:spacing w:line="276" w:lineRule="auto"/>
              <w:rPr>
                <w:rFonts w:ascii="Arial" w:hAnsi="Arial" w:cs="Arial"/>
              </w:rPr>
            </w:pPr>
            <w:r w:rsidRPr="008D6CD6">
              <w:rPr>
                <w:rFonts w:ascii="Arial" w:hAnsi="Arial" w:cs="Arial"/>
              </w:rPr>
              <w:t>2</w:t>
            </w:r>
          </w:p>
        </w:tc>
        <w:tc>
          <w:tcPr>
            <w:tcW w:w="1105" w:type="dxa"/>
          </w:tcPr>
          <w:p w14:paraId="00000436" w14:textId="77777777" w:rsidR="00CF369D" w:rsidRPr="008D6CD6" w:rsidRDefault="00491873">
            <w:pPr>
              <w:spacing w:line="276" w:lineRule="auto"/>
              <w:rPr>
                <w:rFonts w:ascii="Arial" w:hAnsi="Arial" w:cs="Arial"/>
              </w:rPr>
            </w:pPr>
            <w:r w:rsidRPr="008D6CD6">
              <w:rPr>
                <w:rFonts w:ascii="Arial" w:hAnsi="Arial" w:cs="Arial"/>
              </w:rPr>
              <w:t>2</w:t>
            </w:r>
          </w:p>
        </w:tc>
        <w:tc>
          <w:tcPr>
            <w:tcW w:w="2723" w:type="dxa"/>
          </w:tcPr>
          <w:p w14:paraId="00000437" w14:textId="77777777" w:rsidR="00CF369D" w:rsidRPr="008D6CD6" w:rsidRDefault="00491873">
            <w:pPr>
              <w:spacing w:line="276" w:lineRule="auto"/>
              <w:rPr>
                <w:rFonts w:ascii="Arial" w:hAnsi="Arial" w:cs="Arial"/>
              </w:rPr>
            </w:pPr>
            <w:r w:rsidRPr="008D6CD6">
              <w:rPr>
                <w:rFonts w:ascii="Arial" w:hAnsi="Arial" w:cs="Arial"/>
              </w:rPr>
              <w:t>Wash hands</w:t>
            </w:r>
          </w:p>
          <w:p w14:paraId="00000438" w14:textId="7C6A6F8E" w:rsidR="00CF369D" w:rsidRPr="008D6CD6" w:rsidRDefault="00491873">
            <w:pPr>
              <w:spacing w:line="276" w:lineRule="auto"/>
              <w:rPr>
                <w:rFonts w:ascii="Arial" w:hAnsi="Arial" w:cs="Arial"/>
              </w:rPr>
            </w:pPr>
            <w:r w:rsidRPr="008D6CD6">
              <w:rPr>
                <w:rFonts w:ascii="Arial" w:hAnsi="Arial" w:cs="Arial"/>
              </w:rPr>
              <w:t>Eye</w:t>
            </w:r>
            <w:r w:rsidR="00B97CD0">
              <w:rPr>
                <w:rFonts w:ascii="Arial" w:hAnsi="Arial" w:cs="Arial"/>
              </w:rPr>
              <w:t>-</w:t>
            </w:r>
            <w:r w:rsidRPr="008D6CD6">
              <w:rPr>
                <w:rFonts w:ascii="Arial" w:hAnsi="Arial" w:cs="Arial"/>
              </w:rPr>
              <w:t>wash station available</w:t>
            </w:r>
          </w:p>
        </w:tc>
        <w:tc>
          <w:tcPr>
            <w:tcW w:w="1275" w:type="dxa"/>
          </w:tcPr>
          <w:p w14:paraId="00000439" w14:textId="77777777" w:rsidR="00CF369D" w:rsidRPr="008D6CD6" w:rsidRDefault="00CF369D">
            <w:pPr>
              <w:spacing w:line="276" w:lineRule="auto"/>
              <w:rPr>
                <w:rFonts w:ascii="Arial" w:hAnsi="Arial" w:cs="Arial"/>
              </w:rPr>
            </w:pPr>
          </w:p>
        </w:tc>
      </w:tr>
      <w:tr w:rsidR="00CF369D" w:rsidRPr="008D6CD6" w14:paraId="49D4A584" w14:textId="77777777" w:rsidTr="00AA2B4F">
        <w:trPr>
          <w:trHeight w:val="822"/>
        </w:trPr>
        <w:tc>
          <w:tcPr>
            <w:tcW w:w="1953" w:type="dxa"/>
          </w:tcPr>
          <w:p w14:paraId="0000043A" w14:textId="77777777" w:rsidR="00CF369D" w:rsidRPr="008D6CD6" w:rsidRDefault="00491873">
            <w:pPr>
              <w:spacing w:line="276" w:lineRule="auto"/>
              <w:rPr>
                <w:rFonts w:ascii="Arial" w:hAnsi="Arial" w:cs="Arial"/>
              </w:rPr>
            </w:pPr>
            <w:r w:rsidRPr="008D6CD6">
              <w:rPr>
                <w:rFonts w:ascii="Arial" w:hAnsi="Arial" w:cs="Arial"/>
              </w:rPr>
              <w:t>Aspirin (200mg)</w:t>
            </w:r>
          </w:p>
        </w:tc>
        <w:tc>
          <w:tcPr>
            <w:tcW w:w="1701" w:type="dxa"/>
          </w:tcPr>
          <w:p w14:paraId="0000043B" w14:textId="77777777" w:rsidR="00CF369D" w:rsidRPr="008D6CD6" w:rsidRDefault="00491873">
            <w:pPr>
              <w:spacing w:line="276" w:lineRule="auto"/>
              <w:ind w:left="34"/>
              <w:rPr>
                <w:rFonts w:ascii="Arial" w:hAnsi="Arial" w:cs="Arial"/>
              </w:rPr>
            </w:pPr>
            <w:r w:rsidRPr="008D6CD6">
              <w:rPr>
                <w:rFonts w:ascii="Arial" w:hAnsi="Arial" w:cs="Arial"/>
              </w:rPr>
              <w:t>Harmful</w:t>
            </w:r>
          </w:p>
        </w:tc>
        <w:tc>
          <w:tcPr>
            <w:tcW w:w="2268" w:type="dxa"/>
          </w:tcPr>
          <w:p w14:paraId="0000043C" w14:textId="1A4684FD" w:rsidR="00CF369D" w:rsidRPr="008D6CD6" w:rsidRDefault="00491873">
            <w:pPr>
              <w:spacing w:line="276" w:lineRule="auto"/>
              <w:ind w:left="40"/>
              <w:rPr>
                <w:rFonts w:ascii="Arial" w:hAnsi="Arial" w:cs="Arial"/>
              </w:rPr>
            </w:pPr>
            <w:r w:rsidRPr="008D6CD6">
              <w:rPr>
                <w:rFonts w:ascii="Arial" w:hAnsi="Arial" w:cs="Arial"/>
              </w:rPr>
              <w:t xml:space="preserve">Goggles, avoid dust </w:t>
            </w:r>
            <w:r w:rsidR="00B941C0">
              <w:rPr>
                <w:rFonts w:ascii="Arial" w:hAnsi="Arial" w:cs="Arial"/>
              </w:rPr>
              <w:t>–</w:t>
            </w:r>
            <w:r w:rsidRPr="008D6CD6">
              <w:rPr>
                <w:rFonts w:ascii="Arial" w:hAnsi="Arial" w:cs="Arial"/>
              </w:rPr>
              <w:t xml:space="preserve"> ventilation</w:t>
            </w:r>
          </w:p>
        </w:tc>
        <w:tc>
          <w:tcPr>
            <w:tcW w:w="1488" w:type="dxa"/>
          </w:tcPr>
          <w:p w14:paraId="0000043D" w14:textId="77777777" w:rsidR="00CF369D" w:rsidRPr="008D6CD6" w:rsidRDefault="00491873">
            <w:pPr>
              <w:spacing w:line="276" w:lineRule="auto"/>
              <w:ind w:left="40"/>
              <w:rPr>
                <w:rFonts w:ascii="Arial" w:hAnsi="Arial" w:cs="Arial"/>
              </w:rPr>
            </w:pPr>
            <w:r w:rsidRPr="008D6CD6">
              <w:rPr>
                <w:rFonts w:ascii="Arial" w:hAnsi="Arial" w:cs="Arial"/>
              </w:rPr>
              <w:t>1</w:t>
            </w:r>
          </w:p>
        </w:tc>
        <w:tc>
          <w:tcPr>
            <w:tcW w:w="1205" w:type="dxa"/>
          </w:tcPr>
          <w:p w14:paraId="0000043E" w14:textId="77777777" w:rsidR="00CF369D" w:rsidRPr="008D6CD6" w:rsidRDefault="00491873">
            <w:pPr>
              <w:spacing w:line="276" w:lineRule="auto"/>
              <w:rPr>
                <w:rFonts w:ascii="Arial" w:hAnsi="Arial" w:cs="Arial"/>
              </w:rPr>
            </w:pPr>
            <w:r w:rsidRPr="008D6CD6">
              <w:rPr>
                <w:rFonts w:ascii="Arial" w:hAnsi="Arial" w:cs="Arial"/>
              </w:rPr>
              <w:t>3</w:t>
            </w:r>
          </w:p>
        </w:tc>
        <w:tc>
          <w:tcPr>
            <w:tcW w:w="1105" w:type="dxa"/>
          </w:tcPr>
          <w:p w14:paraId="0000043F" w14:textId="77777777" w:rsidR="00CF369D" w:rsidRPr="008D6CD6" w:rsidRDefault="00491873">
            <w:pPr>
              <w:spacing w:line="276" w:lineRule="auto"/>
              <w:rPr>
                <w:rFonts w:ascii="Arial" w:hAnsi="Arial" w:cs="Arial"/>
              </w:rPr>
            </w:pPr>
            <w:r w:rsidRPr="008D6CD6">
              <w:rPr>
                <w:rFonts w:ascii="Arial" w:hAnsi="Arial" w:cs="Arial"/>
              </w:rPr>
              <w:t>3</w:t>
            </w:r>
          </w:p>
        </w:tc>
        <w:tc>
          <w:tcPr>
            <w:tcW w:w="2723" w:type="dxa"/>
          </w:tcPr>
          <w:p w14:paraId="00000440" w14:textId="77777777" w:rsidR="00CF369D" w:rsidRPr="008D6CD6" w:rsidRDefault="00491873">
            <w:pPr>
              <w:spacing w:line="276" w:lineRule="auto"/>
              <w:rPr>
                <w:rFonts w:ascii="Arial" w:hAnsi="Arial" w:cs="Arial"/>
              </w:rPr>
            </w:pPr>
            <w:r w:rsidRPr="008D6CD6">
              <w:rPr>
                <w:rFonts w:ascii="Arial" w:hAnsi="Arial" w:cs="Arial"/>
              </w:rPr>
              <w:t>Possible allergic reaction – staff to be made aware of use</w:t>
            </w:r>
          </w:p>
        </w:tc>
        <w:tc>
          <w:tcPr>
            <w:tcW w:w="1275" w:type="dxa"/>
          </w:tcPr>
          <w:p w14:paraId="00000441" w14:textId="77777777" w:rsidR="00CF369D" w:rsidRPr="008D6CD6" w:rsidRDefault="00CF369D">
            <w:pPr>
              <w:spacing w:line="276" w:lineRule="auto"/>
              <w:rPr>
                <w:rFonts w:ascii="Arial" w:hAnsi="Arial" w:cs="Arial"/>
              </w:rPr>
            </w:pPr>
          </w:p>
        </w:tc>
      </w:tr>
    </w:tbl>
    <w:p w14:paraId="0ED9B3CC" w14:textId="77777777" w:rsidR="005477AC" w:rsidRDefault="005477AC">
      <w:pPr>
        <w:pBdr>
          <w:bottom w:val="single" w:sz="6" w:space="12" w:color="000000"/>
        </w:pBdr>
        <w:tabs>
          <w:tab w:val="left" w:pos="916"/>
          <w:tab w:val="left" w:pos="3503"/>
        </w:tabs>
        <w:rPr>
          <w:b/>
          <w:bCs/>
        </w:rPr>
      </w:pPr>
    </w:p>
    <w:p w14:paraId="00000443" w14:textId="3338386E" w:rsidR="00CF369D" w:rsidRPr="00BF6E9A" w:rsidRDefault="00491873">
      <w:pPr>
        <w:pBdr>
          <w:bottom w:val="single" w:sz="6" w:space="12" w:color="000000"/>
        </w:pBdr>
        <w:tabs>
          <w:tab w:val="left" w:pos="916"/>
          <w:tab w:val="left" w:pos="3503"/>
        </w:tabs>
        <w:rPr>
          <w:b/>
          <w:bCs/>
        </w:rPr>
      </w:pPr>
      <w:r w:rsidRPr="00BF6E9A">
        <w:rPr>
          <w:b/>
          <w:bCs/>
        </w:rPr>
        <w:t xml:space="preserve">SOP </w:t>
      </w:r>
      <w:r w:rsidR="006E71B5">
        <w:rPr>
          <w:b/>
          <w:bCs/>
        </w:rPr>
        <w:t>e</w:t>
      </w:r>
      <w:r w:rsidRPr="00BF6E9A">
        <w:rPr>
          <w:b/>
          <w:bCs/>
        </w:rPr>
        <w:t xml:space="preserve">xample 1 </w:t>
      </w:r>
    </w:p>
    <w:p w14:paraId="00000444" w14:textId="77777777" w:rsidR="00CF369D" w:rsidRDefault="00CF369D">
      <w:pPr>
        <w:pBdr>
          <w:bottom w:val="single" w:sz="6" w:space="12" w:color="000000"/>
        </w:pBdr>
        <w:tabs>
          <w:tab w:val="left" w:pos="916"/>
          <w:tab w:val="left" w:pos="3503"/>
        </w:tabs>
      </w:pPr>
    </w:p>
    <w:p w14:paraId="00000445" w14:textId="12AC94E4" w:rsidR="00CF369D" w:rsidRDefault="00491873">
      <w:pPr>
        <w:pBdr>
          <w:bottom w:val="single" w:sz="6" w:space="12" w:color="000000"/>
        </w:pBdr>
        <w:tabs>
          <w:tab w:val="left" w:pos="916"/>
          <w:tab w:val="left" w:pos="3503"/>
        </w:tabs>
      </w:pPr>
      <w:r>
        <w:t>To determine the composition of an acid drug using a standard solution of sodium hydroxide</w:t>
      </w:r>
      <w:r w:rsidR="0062506A">
        <w:t>.</w:t>
      </w:r>
    </w:p>
    <w:p w14:paraId="00000446" w14:textId="77777777" w:rsidR="00CF369D" w:rsidRDefault="00CF369D">
      <w:pPr>
        <w:pStyle w:val="Heading1"/>
        <w:keepLines w:val="0"/>
        <w:rPr>
          <w:rFonts w:ascii="Tahoma" w:eastAsia="Tahoma" w:hAnsi="Tahoma" w:cs="Tahoma"/>
          <w:b w:val="0"/>
          <w:color w:val="000000"/>
          <w:sz w:val="24"/>
          <w:szCs w:val="24"/>
        </w:rPr>
      </w:pPr>
    </w:p>
    <w:p w14:paraId="00000447" w14:textId="77777777" w:rsidR="00CF369D" w:rsidRPr="00140C8B" w:rsidRDefault="00491873">
      <w:pPr>
        <w:pStyle w:val="Heading1"/>
        <w:keepLines w:val="0"/>
        <w:rPr>
          <w:rFonts w:eastAsia="Tahoma"/>
          <w:b w:val="0"/>
          <w:color w:val="000000"/>
          <w:sz w:val="24"/>
          <w:szCs w:val="24"/>
        </w:rPr>
      </w:pPr>
      <w:r w:rsidRPr="00140C8B">
        <w:rPr>
          <w:rFonts w:eastAsia="Tahoma"/>
          <w:b w:val="0"/>
          <w:color w:val="000000"/>
          <w:sz w:val="24"/>
          <w:szCs w:val="24"/>
        </w:rPr>
        <w:t>Introduction</w:t>
      </w:r>
    </w:p>
    <w:p w14:paraId="00000448" w14:textId="77777777" w:rsidR="00CF369D" w:rsidRPr="00140C8B" w:rsidRDefault="00CF369D">
      <w:pPr>
        <w:rPr>
          <w:rFonts w:eastAsia="Trebuchet MS"/>
          <w:b/>
        </w:rPr>
      </w:pPr>
    </w:p>
    <w:p w14:paraId="00000449" w14:textId="77777777" w:rsidR="00CF369D" w:rsidRPr="00140C8B" w:rsidRDefault="00491873">
      <w:pPr>
        <w:rPr>
          <w:rFonts w:eastAsia="Trebuchet MS"/>
        </w:rPr>
      </w:pPr>
      <w:r w:rsidRPr="00140C8B">
        <w:rPr>
          <w:rFonts w:eastAsia="Trebuchet MS"/>
        </w:rPr>
        <w:t>Drugs are often acidic. Aspirin contains the drug acetyl salicylic acid. Sodium hydroxide (NaOH) reacts with the aspirin according to the equation:</w:t>
      </w:r>
    </w:p>
    <w:p w14:paraId="0000044A" w14:textId="77777777" w:rsidR="00CF369D" w:rsidRPr="00140C8B" w:rsidRDefault="00CF369D">
      <w:pPr>
        <w:rPr>
          <w:rFonts w:eastAsia="Trebuchet MS"/>
        </w:rPr>
      </w:pPr>
    </w:p>
    <w:p w14:paraId="0000044B" w14:textId="40AF9C7D" w:rsidR="00CF369D" w:rsidRPr="00140C8B" w:rsidRDefault="00CC686F">
      <w:pPr>
        <w:rPr>
          <w:rFonts w:eastAsia="Trebuchet MS"/>
          <w:lang w:val="es-ES"/>
        </w:rPr>
      </w:pPr>
      <w:r>
        <w:rPr>
          <w:noProof/>
        </w:rPr>
        <mc:AlternateContent>
          <mc:Choice Requires="wps">
            <w:drawing>
              <wp:anchor distT="4294967295" distB="4294967295" distL="114300" distR="114300" simplePos="0" relativeHeight="251658251" behindDoc="0" locked="0" layoutInCell="1" allowOverlap="1" wp14:anchorId="501063C7" wp14:editId="6F523B08">
                <wp:simplePos x="0" y="0"/>
                <wp:positionH relativeFrom="column">
                  <wp:posOffset>3442335</wp:posOffset>
                </wp:positionH>
                <wp:positionV relativeFrom="paragraph">
                  <wp:posOffset>103504</wp:posOffset>
                </wp:positionV>
                <wp:extent cx="457200" cy="0"/>
                <wp:effectExtent l="38100" t="76200" r="19050" b="114300"/>
                <wp:wrapNone/>
                <wp:docPr id="59813680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0100ED9" id="_x0000_t32" coordsize="21600,21600" o:spt="32" o:oned="t" path="m,l21600,21600e" filled="f">
                <v:path arrowok="t" fillok="f" o:connecttype="none"/>
                <o:lock v:ext="edit" shapetype="t"/>
              </v:shapetype>
              <v:shape id="Straight Arrow Connector 4" o:spid="_x0000_s1026" type="#_x0000_t32" style="position:absolute;margin-left:271.05pt;margin-top:8.15pt;width:36pt;height:0;z-index:25165825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" strokecolor="black [3200]" strokeweight="1pt">
                <v:stroke endarrow="block"/>
                <v:shadow on="t" color="black" opacity="24903f" origin=",.5" offset="0,.55556mm"/>
                <o:lock v:ext="edit" shapetype="f"/>
              </v:shape>
            </w:pict>
          </mc:Fallback>
        </mc:AlternateContent>
      </w:r>
      <w:r w:rsidR="00491873" w:rsidRPr="003B303E">
        <w:rPr>
          <w:rFonts w:eastAsia="Trebuchet MS"/>
          <w:lang w:val="es-ES"/>
        </w:rPr>
        <w:t xml:space="preserve">               </w:t>
      </w:r>
      <w:r w:rsidR="00491873" w:rsidRPr="00140C8B">
        <w:rPr>
          <w:rFonts w:eastAsia="Trebuchet MS"/>
          <w:lang w:val="es-ES"/>
        </w:rPr>
        <w:t>2NaOH</w:t>
      </w:r>
      <w:r w:rsidR="002B072A" w:rsidRPr="00140C8B">
        <w:rPr>
          <w:rFonts w:eastAsia="Trebuchet MS"/>
          <w:vertAlign w:val="subscript"/>
          <w:lang w:val="es-ES"/>
        </w:rPr>
        <w:t>(</w:t>
      </w:r>
      <w:proofErr w:type="spellStart"/>
      <w:proofErr w:type="gram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w:t>
      </w:r>
      <w:proofErr w:type="gramEnd"/>
      <w:r w:rsidR="00491873" w:rsidRPr="00140C8B">
        <w:rPr>
          <w:rFonts w:eastAsia="Trebuchet MS"/>
          <w:lang w:val="es-ES"/>
        </w:rPr>
        <w:t>+   C</w:t>
      </w:r>
      <w:r w:rsidR="00491873" w:rsidRPr="00140C8B">
        <w:rPr>
          <w:rFonts w:eastAsia="Trebuchet MS"/>
          <w:vertAlign w:val="subscript"/>
          <w:lang w:val="es-ES"/>
        </w:rPr>
        <w:t>6</w:t>
      </w:r>
      <w:r w:rsidR="00491873" w:rsidRPr="00140C8B">
        <w:rPr>
          <w:rFonts w:eastAsia="Trebuchet MS"/>
          <w:lang w:val="es-ES"/>
        </w:rPr>
        <w:t>H</w:t>
      </w:r>
      <w:r w:rsidR="00491873" w:rsidRPr="00140C8B">
        <w:rPr>
          <w:rFonts w:eastAsia="Trebuchet MS"/>
          <w:vertAlign w:val="subscript"/>
          <w:lang w:val="es-ES"/>
        </w:rPr>
        <w:t>4</w:t>
      </w:r>
      <w:r w:rsidR="00491873" w:rsidRPr="00140C8B">
        <w:rPr>
          <w:rFonts w:eastAsia="Trebuchet MS"/>
          <w:lang w:val="es-ES"/>
        </w:rPr>
        <w:t>(CO</w:t>
      </w:r>
      <w:r w:rsidR="00491873" w:rsidRPr="00140C8B">
        <w:rPr>
          <w:rFonts w:eastAsia="Trebuchet MS"/>
          <w:vertAlign w:val="subscript"/>
          <w:lang w:val="es-ES"/>
        </w:rPr>
        <w:t>2</w:t>
      </w:r>
      <w:r w:rsidR="00491873" w:rsidRPr="00140C8B">
        <w:rPr>
          <w:rFonts w:eastAsia="Trebuchet MS"/>
          <w:lang w:val="es-ES"/>
        </w:rPr>
        <w:t>H)O</w:t>
      </w:r>
      <w:r w:rsidR="00491873" w:rsidRPr="00140C8B">
        <w:rPr>
          <w:rFonts w:eastAsia="Trebuchet MS"/>
          <w:vertAlign w:val="subscript"/>
          <w:lang w:val="es-ES"/>
        </w:rPr>
        <w:t>2</w:t>
      </w:r>
      <w:r w:rsidR="00491873" w:rsidRPr="00140C8B">
        <w:rPr>
          <w:rFonts w:eastAsia="Trebuchet MS"/>
          <w:lang w:val="es-ES"/>
        </w:rPr>
        <w:t>CCH</w:t>
      </w:r>
      <w:r w:rsidR="00491873" w:rsidRPr="00140C8B">
        <w:rPr>
          <w:rFonts w:eastAsia="Trebuchet MS"/>
          <w:vertAlign w:val="subscript"/>
          <w:lang w:val="es-ES"/>
        </w:rPr>
        <w:t>3</w:t>
      </w:r>
      <w:r w:rsidR="00491873" w:rsidRPr="00140C8B">
        <w:rPr>
          <w:rFonts w:eastAsia="Trebuchet MS"/>
          <w:lang w:val="es-ES"/>
        </w:rPr>
        <w:t xml:space="preserve"> </w:t>
      </w:r>
      <w:r w:rsidR="002B072A" w:rsidRPr="00140C8B">
        <w:rPr>
          <w:rFonts w:eastAsia="Trebuchet MS"/>
          <w:vertAlign w:val="subscript"/>
          <w:lang w:val="es-ES"/>
        </w:rPr>
        <w:t>(</w:t>
      </w:r>
      <w:proofErr w:type="spell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C</w:t>
      </w:r>
      <w:r w:rsidR="00491873" w:rsidRPr="00140C8B">
        <w:rPr>
          <w:rFonts w:eastAsia="Trebuchet MS"/>
          <w:vertAlign w:val="subscript"/>
          <w:lang w:val="es-ES"/>
        </w:rPr>
        <w:t>6</w:t>
      </w:r>
      <w:r w:rsidR="00491873" w:rsidRPr="00140C8B">
        <w:rPr>
          <w:rFonts w:eastAsia="Trebuchet MS"/>
          <w:lang w:val="es-ES"/>
        </w:rPr>
        <w:t>H</w:t>
      </w:r>
      <w:r w:rsidR="00491873" w:rsidRPr="00140C8B">
        <w:rPr>
          <w:rFonts w:eastAsia="Trebuchet MS"/>
          <w:vertAlign w:val="subscript"/>
          <w:lang w:val="es-ES"/>
        </w:rPr>
        <w:t>4</w:t>
      </w:r>
      <w:r w:rsidR="00491873" w:rsidRPr="00140C8B">
        <w:rPr>
          <w:rFonts w:eastAsia="Trebuchet MS"/>
          <w:lang w:val="es-ES"/>
        </w:rPr>
        <w:t>(CO</w:t>
      </w:r>
      <w:r w:rsidR="00491873" w:rsidRPr="00140C8B">
        <w:rPr>
          <w:rFonts w:eastAsia="Trebuchet MS"/>
          <w:vertAlign w:val="subscript"/>
          <w:lang w:val="es-ES"/>
        </w:rPr>
        <w:t>2</w:t>
      </w:r>
      <w:r w:rsidR="00491873" w:rsidRPr="00140C8B">
        <w:rPr>
          <w:rFonts w:eastAsia="Trebuchet MS"/>
          <w:lang w:val="es-ES"/>
        </w:rPr>
        <w:t xml:space="preserve">Na)OH </w:t>
      </w:r>
      <w:r w:rsidR="002B072A" w:rsidRPr="00140C8B">
        <w:rPr>
          <w:rFonts w:eastAsia="Trebuchet MS"/>
          <w:vertAlign w:val="subscript"/>
          <w:lang w:val="es-ES"/>
        </w:rPr>
        <w:t>(</w:t>
      </w:r>
      <w:proofErr w:type="spell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   C</w:t>
      </w:r>
      <w:r w:rsidR="00491873" w:rsidRPr="00140C8B">
        <w:rPr>
          <w:rFonts w:eastAsia="Trebuchet MS"/>
          <w:vertAlign w:val="subscript"/>
          <w:lang w:val="es-ES"/>
        </w:rPr>
        <w:t>2</w:t>
      </w:r>
      <w:r w:rsidR="00491873" w:rsidRPr="00140C8B">
        <w:rPr>
          <w:rFonts w:eastAsia="Trebuchet MS"/>
          <w:lang w:val="es-ES"/>
        </w:rPr>
        <w:t>H</w:t>
      </w:r>
      <w:r w:rsidR="00491873" w:rsidRPr="00140C8B">
        <w:rPr>
          <w:rFonts w:eastAsia="Trebuchet MS"/>
          <w:vertAlign w:val="subscript"/>
          <w:lang w:val="es-ES"/>
        </w:rPr>
        <w:t>3</w:t>
      </w:r>
      <w:r w:rsidR="00491873" w:rsidRPr="00140C8B">
        <w:rPr>
          <w:rFonts w:eastAsia="Trebuchet MS"/>
          <w:lang w:val="es-ES"/>
        </w:rPr>
        <w:t>O</w:t>
      </w:r>
      <w:r w:rsidR="00491873" w:rsidRPr="00140C8B">
        <w:rPr>
          <w:rFonts w:eastAsia="Trebuchet MS"/>
          <w:vertAlign w:val="subscript"/>
          <w:lang w:val="es-ES"/>
        </w:rPr>
        <w:t>2</w:t>
      </w:r>
      <w:r w:rsidR="00491873" w:rsidRPr="00140C8B">
        <w:rPr>
          <w:rFonts w:eastAsia="Trebuchet MS"/>
          <w:lang w:val="es-ES"/>
        </w:rPr>
        <w:t xml:space="preserve">Na </w:t>
      </w:r>
      <w:r w:rsidR="002B072A" w:rsidRPr="00140C8B">
        <w:rPr>
          <w:rFonts w:eastAsia="Trebuchet MS"/>
          <w:vertAlign w:val="subscript"/>
          <w:lang w:val="es-ES"/>
        </w:rPr>
        <w:t>(</w:t>
      </w:r>
      <w:proofErr w:type="spell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2B072A" w:rsidRPr="00140C8B">
        <w:rPr>
          <w:rFonts w:eastAsia="Trebuchet MS"/>
          <w:lang w:val="es-ES"/>
        </w:rPr>
        <w:t xml:space="preserve"> </w:t>
      </w:r>
      <w:r w:rsidR="00491873" w:rsidRPr="00140C8B">
        <w:rPr>
          <w:rFonts w:eastAsia="Trebuchet MS"/>
          <w:lang w:val="es-ES"/>
        </w:rPr>
        <w:t>+ H</w:t>
      </w:r>
      <w:r w:rsidR="00491873" w:rsidRPr="00140C8B">
        <w:rPr>
          <w:rFonts w:eastAsia="Trebuchet MS"/>
          <w:vertAlign w:val="subscript"/>
          <w:lang w:val="es-ES"/>
        </w:rPr>
        <w:t>2</w:t>
      </w:r>
      <w:r w:rsidR="00491873" w:rsidRPr="00140C8B">
        <w:rPr>
          <w:rFonts w:eastAsia="Trebuchet MS"/>
          <w:lang w:val="es-ES"/>
        </w:rPr>
        <w:t>O</w:t>
      </w:r>
      <w:r w:rsidR="002B072A" w:rsidRPr="00140C8B">
        <w:rPr>
          <w:rFonts w:eastAsia="Trebuchet MS"/>
          <w:lang w:val="es-ES"/>
        </w:rPr>
        <w:t xml:space="preserve"> </w:t>
      </w:r>
      <w:r w:rsidR="002B072A" w:rsidRPr="00140C8B">
        <w:rPr>
          <w:rFonts w:eastAsia="Trebuchet MS"/>
          <w:vertAlign w:val="subscript"/>
          <w:lang w:val="es-ES"/>
        </w:rPr>
        <w:t>(l)</w:t>
      </w:r>
    </w:p>
    <w:p w14:paraId="0000044C" w14:textId="77777777" w:rsidR="00CF369D" w:rsidRPr="00140C8B" w:rsidRDefault="00CF369D">
      <w:pPr>
        <w:rPr>
          <w:rFonts w:eastAsia="Trebuchet MS"/>
          <w:lang w:val="es-ES"/>
        </w:rPr>
      </w:pPr>
    </w:p>
    <w:p w14:paraId="0000044D" w14:textId="77777777" w:rsidR="00CF369D" w:rsidRPr="00140C8B" w:rsidRDefault="00491873">
      <w:pPr>
        <w:rPr>
          <w:rFonts w:eastAsia="Trebuchet MS"/>
          <w:sz w:val="20"/>
          <w:szCs w:val="20"/>
        </w:rPr>
      </w:pPr>
      <w:r w:rsidRPr="00140C8B">
        <w:rPr>
          <w:rFonts w:eastAsia="Trebuchet MS"/>
          <w:lang w:val="es-ES"/>
        </w:rPr>
        <w:t xml:space="preserve">                                   </w:t>
      </w:r>
      <w:r w:rsidRPr="00140C8B">
        <w:rPr>
          <w:rFonts w:eastAsia="Trebuchet MS"/>
          <w:sz w:val="20"/>
          <w:szCs w:val="20"/>
        </w:rPr>
        <w:t>(</w:t>
      </w:r>
      <w:proofErr w:type="gramStart"/>
      <w:r w:rsidRPr="00140C8B">
        <w:rPr>
          <w:rFonts w:eastAsia="Trebuchet MS"/>
          <w:sz w:val="20"/>
          <w:szCs w:val="20"/>
        </w:rPr>
        <w:t>aspirin)</w:t>
      </w:r>
      <w:r w:rsidRPr="00140C8B">
        <w:rPr>
          <w:rFonts w:eastAsia="Trebuchet MS"/>
        </w:rPr>
        <w:t xml:space="preserve">   </w:t>
      </w:r>
      <w:proofErr w:type="gramEnd"/>
      <w:r w:rsidRPr="00140C8B">
        <w:rPr>
          <w:rFonts w:eastAsia="Trebuchet MS"/>
        </w:rPr>
        <w:t xml:space="preserve">                                </w:t>
      </w:r>
      <w:r w:rsidRPr="00140C8B">
        <w:rPr>
          <w:rFonts w:eastAsia="Trebuchet MS"/>
          <w:sz w:val="20"/>
          <w:szCs w:val="20"/>
        </w:rPr>
        <w:t>(sodium salicylate) + (sodium ethanoate)</w:t>
      </w:r>
    </w:p>
    <w:p w14:paraId="0000044E" w14:textId="77777777" w:rsidR="00CF369D" w:rsidRPr="00140C8B" w:rsidRDefault="00CF369D">
      <w:pPr>
        <w:rPr>
          <w:rFonts w:eastAsia="Trebuchet MS"/>
        </w:rPr>
      </w:pPr>
    </w:p>
    <w:p w14:paraId="0000044F" w14:textId="671858E6" w:rsidR="00CF369D" w:rsidRPr="00140C8B" w:rsidRDefault="00491873">
      <w:pPr>
        <w:rPr>
          <w:rFonts w:eastAsia="Trebuchet MS"/>
        </w:rPr>
      </w:pPr>
      <w:r w:rsidRPr="00140C8B">
        <w:rPr>
          <w:rFonts w:eastAsia="Trebuchet MS"/>
        </w:rPr>
        <w:t>The alkaline reacts with the acid but also hydrolyses the ester group</w:t>
      </w:r>
      <w:r w:rsidR="0062506A">
        <w:rPr>
          <w:rFonts w:eastAsia="Trebuchet MS"/>
        </w:rPr>
        <w:t xml:space="preserve">, with two </w:t>
      </w:r>
      <w:r w:rsidRPr="00140C8B">
        <w:rPr>
          <w:rFonts w:eastAsia="Trebuchet MS"/>
        </w:rPr>
        <w:t xml:space="preserve">moles of sodium hydroxide required to neutralise </w:t>
      </w:r>
      <w:r w:rsidR="0048687E" w:rsidRPr="0062506A">
        <w:rPr>
          <w:rFonts w:eastAsia="Trebuchet MS"/>
        </w:rPr>
        <w:t>one</w:t>
      </w:r>
      <w:r w:rsidRPr="00140C8B">
        <w:rPr>
          <w:rFonts w:eastAsia="Trebuchet MS"/>
        </w:rPr>
        <w:t xml:space="preserve"> mole of aspirin. The stoichiometric point or equivalent point is shown using an indicator called phenolphthalein</w:t>
      </w:r>
      <w:r w:rsidR="0062506A">
        <w:rPr>
          <w:rFonts w:eastAsia="Trebuchet MS"/>
        </w:rPr>
        <w:t>,</w:t>
      </w:r>
      <w:r w:rsidRPr="00140C8B">
        <w:rPr>
          <w:rFonts w:eastAsia="Trebuchet MS"/>
        </w:rPr>
        <w:t xml:space="preserve"> which is colourless in acid and pink in alkaline solution. However, if left to stand, the pink colour will disappear because the aspirin salt only slowly hydrolyses to sodium salicylate. To ensure that all of the aspirin has reacted fully, a back titration method is used. In a back titration, the drug is completely reacted with a known amount of excess sodium hydroxide. The amount of sodium hydroxide remaining is then determined by titrating with </w:t>
      </w:r>
      <w:proofErr w:type="spellStart"/>
      <w:r w:rsidRPr="00140C8B">
        <w:rPr>
          <w:rFonts w:eastAsia="Trebuchet MS"/>
        </w:rPr>
        <w:t>sulphamic</w:t>
      </w:r>
      <w:proofErr w:type="spellEnd"/>
      <w:r w:rsidRPr="00140C8B">
        <w:rPr>
          <w:rFonts w:eastAsia="Trebuchet MS"/>
        </w:rPr>
        <w:t xml:space="preserve"> acid and the amount of sodium hydroxide used for hydrolysis is calculated.</w:t>
      </w:r>
    </w:p>
    <w:p w14:paraId="00000450" w14:textId="77777777" w:rsidR="00CF369D" w:rsidRPr="0062506A" w:rsidRDefault="00CF369D">
      <w:pPr>
        <w:tabs>
          <w:tab w:val="left" w:pos="916"/>
          <w:tab w:val="left" w:pos="7200"/>
        </w:tabs>
        <w:spacing w:before="20" w:after="20"/>
        <w:ind w:left="432"/>
      </w:pPr>
    </w:p>
    <w:p w14:paraId="00000451" w14:textId="77777777" w:rsidR="00CF369D" w:rsidRPr="00140C8B" w:rsidRDefault="00491873">
      <w:pPr>
        <w:pStyle w:val="Heading1"/>
        <w:keepLines w:val="0"/>
        <w:rPr>
          <w:rFonts w:eastAsia="Tahoma"/>
          <w:b w:val="0"/>
          <w:color w:val="000000"/>
          <w:sz w:val="24"/>
          <w:szCs w:val="24"/>
        </w:rPr>
      </w:pPr>
      <w:bookmarkStart w:id="6" w:name="_heading=h.7bgfxfb5mcd" w:colFirst="0" w:colLast="0"/>
      <w:bookmarkEnd w:id="6"/>
      <w:r w:rsidRPr="00140C8B">
        <w:rPr>
          <w:rFonts w:eastAsia="Tahoma"/>
          <w:b w:val="0"/>
          <w:color w:val="000000"/>
          <w:sz w:val="24"/>
          <w:szCs w:val="24"/>
        </w:rPr>
        <w:t>Procedure</w:t>
      </w:r>
    </w:p>
    <w:p w14:paraId="00000452" w14:textId="17F9903E" w:rsidR="00CF369D" w:rsidRPr="0062506A" w:rsidRDefault="00491873" w:rsidP="00A71389">
      <w:pPr>
        <w:numPr>
          <w:ilvl w:val="0"/>
          <w:numId w:val="9"/>
        </w:numPr>
        <w:tabs>
          <w:tab w:val="left" w:pos="916"/>
        </w:tabs>
        <w:spacing w:before="80" w:after="80"/>
      </w:pPr>
      <w:r w:rsidRPr="0062506A">
        <w:t xml:space="preserve">Weigh about 0.5g of </w:t>
      </w:r>
      <w:r w:rsidR="002B072A" w:rsidRPr="0062506A">
        <w:t>aspirin</w:t>
      </w:r>
      <w:r w:rsidRPr="0062506A">
        <w:t xml:space="preserve"> into a 150cm</w:t>
      </w:r>
      <w:r w:rsidRPr="0062506A">
        <w:rPr>
          <w:vertAlign w:val="superscript"/>
        </w:rPr>
        <w:t>3</w:t>
      </w:r>
      <w:r w:rsidRPr="0062506A">
        <w:t xml:space="preserve"> beaker and dissolve the drug in </w:t>
      </w:r>
      <w:r w:rsidR="00BF6E9A" w:rsidRPr="0062506A">
        <w:t xml:space="preserve">about </w:t>
      </w:r>
      <w:r w:rsidRPr="0062506A">
        <w:t>25cm</w:t>
      </w:r>
      <w:r w:rsidRPr="0062506A">
        <w:rPr>
          <w:vertAlign w:val="superscript"/>
        </w:rPr>
        <w:t>3</w:t>
      </w:r>
      <w:r w:rsidRPr="0062506A">
        <w:t xml:space="preserve"> ethanol by stirring and heating for </w:t>
      </w:r>
      <w:r w:rsidR="0062506A">
        <w:t>5</w:t>
      </w:r>
      <w:r w:rsidR="0062506A" w:rsidRPr="0062506A">
        <w:t xml:space="preserve"> </w:t>
      </w:r>
      <w:r w:rsidRPr="0062506A">
        <w:t>minutes at 40°C in a water bath.</w:t>
      </w:r>
    </w:p>
    <w:p w14:paraId="00000453" w14:textId="77777777" w:rsidR="00CF369D" w:rsidRPr="0062506A" w:rsidRDefault="00491873" w:rsidP="00A71389">
      <w:pPr>
        <w:numPr>
          <w:ilvl w:val="0"/>
          <w:numId w:val="9"/>
        </w:numPr>
      </w:pPr>
      <w:r w:rsidRPr="0062506A">
        <w:t>Filter the solution using a type 1 ashless filter paper and wash with a further 5cm</w:t>
      </w:r>
      <w:r w:rsidRPr="0062506A">
        <w:rPr>
          <w:vertAlign w:val="superscript"/>
        </w:rPr>
        <w:t>3</w:t>
      </w:r>
      <w:r w:rsidRPr="0062506A">
        <w:t xml:space="preserve"> of ethanol. Dry and weigh the retained solids and determine the percentage solids content. Retain the solid residue for further testing.</w:t>
      </w:r>
    </w:p>
    <w:p w14:paraId="00000454" w14:textId="7B375C57" w:rsidR="00CF369D" w:rsidRPr="0062506A" w:rsidRDefault="00491873" w:rsidP="00A71389">
      <w:pPr>
        <w:numPr>
          <w:ilvl w:val="0"/>
          <w:numId w:val="9"/>
        </w:numPr>
      </w:pPr>
      <w:r w:rsidRPr="0062506A">
        <w:t>Transfer the filtrate quantitatively to a 250cm</w:t>
      </w:r>
      <w:r w:rsidRPr="0062506A">
        <w:rPr>
          <w:vertAlign w:val="superscript"/>
        </w:rPr>
        <w:t>3</w:t>
      </w:r>
      <w:r w:rsidRPr="0062506A">
        <w:t xml:space="preserve"> volumetric flask and add 100</w:t>
      </w:r>
      <w:r w:rsidR="002B072A" w:rsidRPr="0062506A">
        <w:t>.00</w:t>
      </w:r>
      <w:r w:rsidRPr="0062506A">
        <w:t>cm</w:t>
      </w:r>
      <w:r w:rsidRPr="0062506A">
        <w:rPr>
          <w:vertAlign w:val="superscript"/>
        </w:rPr>
        <w:t>3</w:t>
      </w:r>
      <w:r w:rsidRPr="0062506A">
        <w:t xml:space="preserve"> of standardised 0.1 moldm</w:t>
      </w:r>
      <w:r w:rsidRPr="0062506A">
        <w:rPr>
          <w:vertAlign w:val="superscript"/>
        </w:rPr>
        <w:t>-3</w:t>
      </w:r>
      <w:r w:rsidRPr="0062506A">
        <w:t xml:space="preserve"> NaOH using a burette. Warm the solution with swirling in a water bath at 40°C for 5 minutes.</w:t>
      </w:r>
    </w:p>
    <w:p w14:paraId="00000455" w14:textId="77777777" w:rsidR="00CF369D" w:rsidRPr="0062506A" w:rsidRDefault="00491873" w:rsidP="00A71389">
      <w:pPr>
        <w:numPr>
          <w:ilvl w:val="0"/>
          <w:numId w:val="9"/>
        </w:numPr>
      </w:pPr>
      <w:r w:rsidRPr="0062506A">
        <w:t xml:space="preserve">Dilute to volume with distilled water. Label the flask with full details of the contents, your name and the date. </w:t>
      </w:r>
    </w:p>
    <w:p w14:paraId="00000456" w14:textId="5D6FD8B7" w:rsidR="00CF369D" w:rsidRPr="0062506A" w:rsidRDefault="00491873" w:rsidP="00A71389">
      <w:pPr>
        <w:numPr>
          <w:ilvl w:val="0"/>
          <w:numId w:val="9"/>
        </w:numPr>
        <w:tabs>
          <w:tab w:val="left" w:pos="916"/>
        </w:tabs>
        <w:spacing w:before="80" w:after="80"/>
      </w:pPr>
      <w:r w:rsidRPr="0062506A">
        <w:t xml:space="preserve">Using a pipette filler, rinse the pipette with some </w:t>
      </w:r>
      <w:r w:rsidR="00F20759" w:rsidRPr="0062506A">
        <w:t xml:space="preserve">hydrolysed </w:t>
      </w:r>
      <w:r w:rsidR="002B072A" w:rsidRPr="0062506A">
        <w:t>aspirin</w:t>
      </w:r>
      <w:r w:rsidRPr="0062506A">
        <w:t xml:space="preserve"> solution and carefully transfer 20</w:t>
      </w:r>
      <w:r w:rsidR="002B072A" w:rsidRPr="0062506A">
        <w:t>.00</w:t>
      </w:r>
      <w:r w:rsidRPr="0062506A">
        <w:t>cm</w:t>
      </w:r>
      <w:r w:rsidRPr="0062506A">
        <w:rPr>
          <w:vertAlign w:val="superscript"/>
        </w:rPr>
        <w:t>3</w:t>
      </w:r>
      <w:r w:rsidRPr="0062506A">
        <w:t xml:space="preserve"> of the solution to a clean 250cm</w:t>
      </w:r>
      <w:r w:rsidRPr="0062506A">
        <w:rPr>
          <w:vertAlign w:val="superscript"/>
        </w:rPr>
        <w:t>3</w:t>
      </w:r>
      <w:r w:rsidRPr="0062506A">
        <w:t xml:space="preserve"> conical flask. Add phenolphthalein indicator solution, swirl to mix. The solution will turn pink.</w:t>
      </w:r>
    </w:p>
    <w:p w14:paraId="00000457" w14:textId="1C05D7E2" w:rsidR="00CF369D" w:rsidRPr="0062506A" w:rsidRDefault="00491873" w:rsidP="00A71389">
      <w:pPr>
        <w:numPr>
          <w:ilvl w:val="0"/>
          <w:numId w:val="9"/>
        </w:numPr>
        <w:tabs>
          <w:tab w:val="left" w:pos="916"/>
        </w:tabs>
        <w:spacing w:before="80" w:after="80"/>
      </w:pPr>
      <w:r w:rsidRPr="0062506A">
        <w:lastRenderedPageBreak/>
        <w:t>Titrate with 0.1moldm</w:t>
      </w:r>
      <w:r w:rsidRPr="0062506A">
        <w:rPr>
          <w:vertAlign w:val="superscript"/>
        </w:rPr>
        <w:t>-3</w:t>
      </w:r>
      <w:r w:rsidRPr="0062506A">
        <w:t xml:space="preserve"> </w:t>
      </w:r>
      <w:proofErr w:type="spellStart"/>
      <w:r w:rsidRPr="0062506A">
        <w:t>sulphamic</w:t>
      </w:r>
      <w:proofErr w:type="spellEnd"/>
      <w:r w:rsidRPr="0062506A">
        <w:t xml:space="preserve"> acid solution until the pink colour is cleared. Record the titre volume to the nearest 0.05cm</w:t>
      </w:r>
      <w:r w:rsidRPr="0062506A">
        <w:rPr>
          <w:vertAlign w:val="superscript"/>
        </w:rPr>
        <w:t>3</w:t>
      </w:r>
      <w:r w:rsidRPr="0062506A">
        <w:t>.</w:t>
      </w:r>
      <w:r w:rsidR="002B072A" w:rsidRPr="0062506A">
        <w:t xml:space="preserve"> </w:t>
      </w:r>
      <w:r w:rsidRPr="0062506A">
        <w:t>This first flask is just a trial run.</w:t>
      </w:r>
    </w:p>
    <w:p w14:paraId="00000458" w14:textId="43C0EE28" w:rsidR="00CF369D" w:rsidRDefault="00491873" w:rsidP="00A71389">
      <w:pPr>
        <w:numPr>
          <w:ilvl w:val="0"/>
          <w:numId w:val="9"/>
        </w:numPr>
        <w:tabs>
          <w:tab w:val="left" w:pos="916"/>
        </w:tabs>
        <w:spacing w:before="80" w:after="80"/>
      </w:pPr>
      <w:r>
        <w:t>Using the pipette, transfer 25</w:t>
      </w:r>
      <w:r w:rsidR="002B072A">
        <w:t>.00</w:t>
      </w:r>
      <w:r>
        <w:t>cm</w:t>
      </w:r>
      <w:r>
        <w:rPr>
          <w:vertAlign w:val="superscript"/>
        </w:rPr>
        <w:t>3</w:t>
      </w:r>
      <w:r>
        <w:t xml:space="preserve"> of the hydrolysed aspirin solution to another clean conical flask.</w:t>
      </w:r>
    </w:p>
    <w:p w14:paraId="00000459" w14:textId="4F1664BD" w:rsidR="00CF369D" w:rsidRDefault="00491873" w:rsidP="00A71389">
      <w:pPr>
        <w:numPr>
          <w:ilvl w:val="0"/>
          <w:numId w:val="9"/>
        </w:numPr>
        <w:tabs>
          <w:tab w:val="left" w:pos="916"/>
        </w:tabs>
        <w:spacing w:before="80" w:after="80"/>
      </w:pPr>
      <w:r>
        <w:t xml:space="preserve">Repeat accurate titrations </w:t>
      </w:r>
      <w:r w:rsidR="002B072A">
        <w:t>until you have three concordant results</w:t>
      </w:r>
      <w:r>
        <w:t xml:space="preserve">. </w:t>
      </w:r>
    </w:p>
    <w:p w14:paraId="0000045A" w14:textId="77777777" w:rsidR="00CF369D" w:rsidRDefault="00CF369D">
      <w:pPr>
        <w:tabs>
          <w:tab w:val="left" w:pos="916"/>
        </w:tabs>
        <w:spacing w:before="80" w:after="80"/>
      </w:pPr>
    </w:p>
    <w:p w14:paraId="0000045B" w14:textId="77777777" w:rsidR="00CF369D" w:rsidRDefault="00491873">
      <w:pPr>
        <w:tabs>
          <w:tab w:val="left" w:pos="916"/>
        </w:tabs>
        <w:spacing w:before="80" w:after="80"/>
      </w:pPr>
      <w:r>
        <w:t>Results table</w:t>
      </w:r>
    </w:p>
    <w:tbl>
      <w:tblPr>
        <w:tblStyle w:val="14"/>
        <w:tblW w:w="9451"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90"/>
        <w:gridCol w:w="472"/>
        <w:gridCol w:w="698"/>
        <w:gridCol w:w="1260"/>
        <w:gridCol w:w="405"/>
        <w:gridCol w:w="883"/>
        <w:gridCol w:w="1288"/>
        <w:gridCol w:w="192"/>
        <w:gridCol w:w="1096"/>
        <w:gridCol w:w="1267"/>
      </w:tblGrid>
      <w:tr w:rsidR="00CF369D" w14:paraId="7DDE8DEB" w14:textId="77777777">
        <w:tc>
          <w:tcPr>
            <w:tcW w:w="2362" w:type="dxa"/>
            <w:gridSpan w:val="2"/>
            <w:tcBorders>
              <w:top w:val="single" w:sz="6" w:space="0" w:color="000000"/>
              <w:left w:val="single" w:sz="6" w:space="0" w:color="000000"/>
              <w:bottom w:val="nil"/>
              <w:right w:val="single" w:sz="6" w:space="0" w:color="000000"/>
            </w:tcBorders>
          </w:tcPr>
          <w:p w14:paraId="0000045C" w14:textId="77777777" w:rsidR="00CF369D" w:rsidRPr="00140C8B" w:rsidRDefault="00491873">
            <w:pPr>
              <w:tabs>
                <w:tab w:val="left" w:pos="916"/>
              </w:tabs>
              <w:spacing w:before="120" w:after="120"/>
              <w:jc w:val="center"/>
              <w:rPr>
                <w:rFonts w:ascii="Arial" w:hAnsi="Arial" w:cs="Arial"/>
              </w:rPr>
            </w:pPr>
            <w:r w:rsidRPr="0062506A">
              <w:rPr>
                <w:b/>
              </w:rPr>
              <w:t>Standard</w:t>
            </w:r>
          </w:p>
        </w:tc>
        <w:tc>
          <w:tcPr>
            <w:tcW w:w="2363" w:type="dxa"/>
            <w:gridSpan w:val="3"/>
            <w:tcBorders>
              <w:top w:val="single" w:sz="6" w:space="0" w:color="000000"/>
              <w:left w:val="single" w:sz="6" w:space="0" w:color="000000"/>
              <w:bottom w:val="nil"/>
              <w:right w:val="single" w:sz="6" w:space="0" w:color="000000"/>
            </w:tcBorders>
          </w:tcPr>
          <w:p w14:paraId="0000045E" w14:textId="77777777" w:rsidR="00CF369D" w:rsidRPr="00140C8B" w:rsidRDefault="00CF369D">
            <w:pPr>
              <w:tabs>
                <w:tab w:val="left" w:pos="916"/>
              </w:tabs>
              <w:spacing w:before="120" w:after="120"/>
              <w:jc w:val="center"/>
              <w:rPr>
                <w:rFonts w:ascii="Arial" w:hAnsi="Arial" w:cs="Arial"/>
              </w:rPr>
            </w:pPr>
          </w:p>
        </w:tc>
        <w:tc>
          <w:tcPr>
            <w:tcW w:w="2363" w:type="dxa"/>
            <w:gridSpan w:val="3"/>
            <w:tcBorders>
              <w:top w:val="single" w:sz="6" w:space="0" w:color="000000"/>
              <w:left w:val="single" w:sz="6" w:space="0" w:color="000000"/>
              <w:bottom w:val="nil"/>
              <w:right w:val="single" w:sz="6" w:space="0" w:color="000000"/>
            </w:tcBorders>
          </w:tcPr>
          <w:p w14:paraId="00000461" w14:textId="77777777" w:rsidR="00CF369D" w:rsidRPr="00140C8B" w:rsidRDefault="00491873">
            <w:pPr>
              <w:tabs>
                <w:tab w:val="left" w:pos="916"/>
              </w:tabs>
              <w:spacing w:before="120" w:after="120"/>
              <w:jc w:val="center"/>
              <w:rPr>
                <w:rFonts w:ascii="Arial" w:hAnsi="Arial" w:cs="Arial"/>
              </w:rPr>
            </w:pPr>
            <w:r w:rsidRPr="0062506A">
              <w:rPr>
                <w:b/>
              </w:rPr>
              <w:t>Concentration</w:t>
            </w:r>
          </w:p>
        </w:tc>
        <w:tc>
          <w:tcPr>
            <w:tcW w:w="2363" w:type="dxa"/>
            <w:gridSpan w:val="2"/>
            <w:tcBorders>
              <w:top w:val="single" w:sz="6" w:space="0" w:color="000000"/>
              <w:left w:val="single" w:sz="6" w:space="0" w:color="000000"/>
              <w:bottom w:val="nil"/>
              <w:right w:val="single" w:sz="6" w:space="0" w:color="000000"/>
            </w:tcBorders>
          </w:tcPr>
          <w:p w14:paraId="00000464" w14:textId="77777777" w:rsidR="00CF369D" w:rsidRPr="00140C8B" w:rsidRDefault="00CF369D">
            <w:pPr>
              <w:tabs>
                <w:tab w:val="left" w:pos="916"/>
              </w:tabs>
              <w:spacing w:before="120" w:after="120"/>
              <w:jc w:val="center"/>
              <w:rPr>
                <w:rFonts w:ascii="Arial" w:hAnsi="Arial" w:cs="Arial"/>
              </w:rPr>
            </w:pPr>
          </w:p>
        </w:tc>
      </w:tr>
      <w:tr w:rsidR="00CF369D" w14:paraId="5DF76FD3" w14:textId="77777777">
        <w:tc>
          <w:tcPr>
            <w:tcW w:w="1890" w:type="dxa"/>
            <w:tcBorders>
              <w:top w:val="single" w:sz="6" w:space="0" w:color="000000"/>
              <w:left w:val="single" w:sz="6" w:space="0" w:color="000000"/>
              <w:bottom w:val="nil"/>
              <w:right w:val="single" w:sz="6" w:space="0" w:color="000000"/>
            </w:tcBorders>
          </w:tcPr>
          <w:p w14:paraId="00000466" w14:textId="77777777" w:rsidR="00CF369D" w:rsidRPr="00140C8B" w:rsidRDefault="00CF369D">
            <w:pPr>
              <w:tabs>
                <w:tab w:val="left" w:pos="916"/>
              </w:tabs>
              <w:spacing w:before="120" w:after="120"/>
              <w:rPr>
                <w:rFonts w:ascii="Arial" w:hAnsi="Arial" w:cs="Arial"/>
              </w:rPr>
            </w:pPr>
          </w:p>
        </w:tc>
        <w:tc>
          <w:tcPr>
            <w:tcW w:w="1170" w:type="dxa"/>
            <w:gridSpan w:val="2"/>
            <w:tcBorders>
              <w:top w:val="single" w:sz="6" w:space="0" w:color="000000"/>
              <w:left w:val="single" w:sz="6" w:space="0" w:color="000000"/>
              <w:bottom w:val="single" w:sz="6" w:space="0" w:color="000000"/>
              <w:right w:val="single" w:sz="6" w:space="0" w:color="000000"/>
            </w:tcBorders>
          </w:tcPr>
          <w:p w14:paraId="00000467" w14:textId="77777777" w:rsidR="00CF369D" w:rsidRPr="00140C8B" w:rsidRDefault="00CF369D">
            <w:pPr>
              <w:tabs>
                <w:tab w:val="left" w:pos="916"/>
              </w:tabs>
              <w:spacing w:before="120" w:after="120"/>
              <w:rPr>
                <w:rFonts w:ascii="Arial" w:hAnsi="Arial" w:cs="Arial"/>
              </w:rPr>
            </w:pPr>
          </w:p>
        </w:tc>
        <w:tc>
          <w:tcPr>
            <w:tcW w:w="1260" w:type="dxa"/>
            <w:tcBorders>
              <w:top w:val="single" w:sz="6" w:space="0" w:color="000000"/>
              <w:left w:val="single" w:sz="6" w:space="0" w:color="000000"/>
              <w:bottom w:val="single" w:sz="6" w:space="0" w:color="000000"/>
              <w:right w:val="single" w:sz="6" w:space="0" w:color="000000"/>
            </w:tcBorders>
          </w:tcPr>
          <w:p w14:paraId="00000469" w14:textId="77777777" w:rsidR="00CF369D" w:rsidRPr="00140C8B" w:rsidRDefault="00491873">
            <w:pPr>
              <w:tabs>
                <w:tab w:val="left" w:pos="916"/>
              </w:tabs>
              <w:spacing w:before="120" w:after="120"/>
              <w:jc w:val="center"/>
              <w:rPr>
                <w:rFonts w:ascii="Arial" w:hAnsi="Arial" w:cs="Arial"/>
              </w:rPr>
            </w:pPr>
            <w:r w:rsidRPr="0062506A">
              <w:rPr>
                <w:b/>
              </w:rPr>
              <w:t>Trial</w:t>
            </w:r>
          </w:p>
        </w:tc>
        <w:tc>
          <w:tcPr>
            <w:tcW w:w="1288" w:type="dxa"/>
            <w:gridSpan w:val="2"/>
            <w:tcBorders>
              <w:top w:val="single" w:sz="6" w:space="0" w:color="000000"/>
              <w:left w:val="single" w:sz="6" w:space="0" w:color="000000"/>
              <w:bottom w:val="single" w:sz="6" w:space="0" w:color="000000"/>
              <w:right w:val="single" w:sz="6" w:space="0" w:color="000000"/>
            </w:tcBorders>
          </w:tcPr>
          <w:p w14:paraId="0000046A" w14:textId="77777777" w:rsidR="00CF369D" w:rsidRPr="00140C8B" w:rsidRDefault="00491873">
            <w:pPr>
              <w:tabs>
                <w:tab w:val="left" w:pos="916"/>
              </w:tabs>
              <w:spacing w:before="120" w:after="120"/>
              <w:jc w:val="center"/>
              <w:rPr>
                <w:rFonts w:ascii="Arial" w:hAnsi="Arial" w:cs="Arial"/>
              </w:rPr>
            </w:pPr>
            <w:r w:rsidRPr="0062506A">
              <w:rPr>
                <w:b/>
              </w:rPr>
              <w:t>1</w:t>
            </w:r>
          </w:p>
        </w:tc>
        <w:tc>
          <w:tcPr>
            <w:tcW w:w="1288" w:type="dxa"/>
            <w:tcBorders>
              <w:top w:val="single" w:sz="6" w:space="0" w:color="000000"/>
              <w:left w:val="single" w:sz="6" w:space="0" w:color="000000"/>
              <w:bottom w:val="single" w:sz="6" w:space="0" w:color="000000"/>
              <w:right w:val="single" w:sz="6" w:space="0" w:color="000000"/>
            </w:tcBorders>
          </w:tcPr>
          <w:p w14:paraId="0000046C" w14:textId="77777777" w:rsidR="00CF369D" w:rsidRPr="00140C8B" w:rsidRDefault="00491873">
            <w:pPr>
              <w:tabs>
                <w:tab w:val="left" w:pos="916"/>
              </w:tabs>
              <w:spacing w:before="120" w:after="120"/>
              <w:jc w:val="center"/>
              <w:rPr>
                <w:rFonts w:ascii="Arial" w:hAnsi="Arial" w:cs="Arial"/>
              </w:rPr>
            </w:pPr>
            <w:r w:rsidRPr="0062506A">
              <w:rPr>
                <w:b/>
              </w:rPr>
              <w:t>2</w:t>
            </w:r>
          </w:p>
        </w:tc>
        <w:tc>
          <w:tcPr>
            <w:tcW w:w="1288" w:type="dxa"/>
            <w:gridSpan w:val="2"/>
            <w:tcBorders>
              <w:top w:val="single" w:sz="6" w:space="0" w:color="000000"/>
              <w:left w:val="single" w:sz="6" w:space="0" w:color="000000"/>
              <w:bottom w:val="single" w:sz="6" w:space="0" w:color="000000"/>
              <w:right w:val="single" w:sz="6" w:space="0" w:color="000000"/>
            </w:tcBorders>
          </w:tcPr>
          <w:p w14:paraId="0000046D" w14:textId="77777777" w:rsidR="00CF369D" w:rsidRPr="00140C8B" w:rsidRDefault="00491873">
            <w:pPr>
              <w:tabs>
                <w:tab w:val="left" w:pos="916"/>
              </w:tabs>
              <w:spacing w:before="120" w:after="120"/>
              <w:jc w:val="center"/>
              <w:rPr>
                <w:rFonts w:ascii="Arial" w:hAnsi="Arial" w:cs="Arial"/>
              </w:rPr>
            </w:pPr>
            <w:r w:rsidRPr="0062506A">
              <w:rPr>
                <w:b/>
              </w:rPr>
              <w:t>3</w:t>
            </w:r>
          </w:p>
        </w:tc>
        <w:tc>
          <w:tcPr>
            <w:tcW w:w="1267" w:type="dxa"/>
            <w:tcBorders>
              <w:top w:val="single" w:sz="6" w:space="0" w:color="000000"/>
              <w:left w:val="single" w:sz="6" w:space="0" w:color="000000"/>
              <w:bottom w:val="single" w:sz="6" w:space="0" w:color="000000"/>
              <w:right w:val="single" w:sz="6" w:space="0" w:color="000000"/>
            </w:tcBorders>
          </w:tcPr>
          <w:p w14:paraId="0000046F" w14:textId="77777777" w:rsidR="00CF369D" w:rsidRPr="00140C8B" w:rsidRDefault="00491873">
            <w:pPr>
              <w:tabs>
                <w:tab w:val="left" w:pos="916"/>
              </w:tabs>
              <w:spacing w:before="120" w:after="120"/>
              <w:jc w:val="center"/>
              <w:rPr>
                <w:rFonts w:ascii="Arial" w:hAnsi="Arial" w:cs="Arial"/>
              </w:rPr>
            </w:pPr>
            <w:r w:rsidRPr="0062506A">
              <w:rPr>
                <w:b/>
              </w:rPr>
              <w:t>4</w:t>
            </w:r>
          </w:p>
        </w:tc>
      </w:tr>
      <w:tr w:rsidR="00CF369D" w14:paraId="7889CA70" w14:textId="77777777">
        <w:tc>
          <w:tcPr>
            <w:tcW w:w="1890" w:type="dxa"/>
            <w:tcBorders>
              <w:top w:val="nil"/>
              <w:left w:val="single" w:sz="6" w:space="0" w:color="000000"/>
              <w:bottom w:val="nil"/>
              <w:right w:val="single" w:sz="6" w:space="0" w:color="000000"/>
            </w:tcBorders>
          </w:tcPr>
          <w:p w14:paraId="00000470" w14:textId="66E7B4E6" w:rsidR="00CF369D" w:rsidRPr="00140C8B" w:rsidRDefault="00491873">
            <w:pPr>
              <w:tabs>
                <w:tab w:val="left" w:pos="916"/>
              </w:tabs>
              <w:spacing w:before="120" w:after="120"/>
              <w:rPr>
                <w:rFonts w:ascii="Arial" w:hAnsi="Arial" w:cs="Arial"/>
              </w:rPr>
            </w:pPr>
            <w:r w:rsidRPr="0062506A">
              <w:rPr>
                <w:b/>
              </w:rPr>
              <w:t>Burette readings</w:t>
            </w:r>
            <w:r w:rsidR="002B072A" w:rsidRPr="0062506A">
              <w:rPr>
                <w:b/>
              </w:rPr>
              <w:t xml:space="preserve"> / cm</w:t>
            </w:r>
            <w:r w:rsidR="002B072A" w:rsidRPr="0062506A">
              <w:rPr>
                <w:b/>
                <w:vertAlign w:val="superscript"/>
              </w:rPr>
              <w:t>3</w:t>
            </w:r>
          </w:p>
        </w:tc>
        <w:tc>
          <w:tcPr>
            <w:tcW w:w="1170" w:type="dxa"/>
            <w:gridSpan w:val="2"/>
            <w:tcBorders>
              <w:top w:val="single" w:sz="6" w:space="0" w:color="000000"/>
              <w:left w:val="single" w:sz="6" w:space="0" w:color="000000"/>
              <w:bottom w:val="single" w:sz="6" w:space="0" w:color="000000"/>
              <w:right w:val="single" w:sz="6" w:space="0" w:color="000000"/>
            </w:tcBorders>
          </w:tcPr>
          <w:p w14:paraId="00000471" w14:textId="77777777" w:rsidR="00CF369D" w:rsidRPr="00140C8B" w:rsidRDefault="00491873">
            <w:pPr>
              <w:tabs>
                <w:tab w:val="left" w:pos="916"/>
              </w:tabs>
              <w:spacing w:before="120" w:after="120"/>
              <w:jc w:val="center"/>
              <w:rPr>
                <w:rFonts w:ascii="Arial" w:hAnsi="Arial" w:cs="Arial"/>
              </w:rPr>
            </w:pPr>
            <w:r w:rsidRPr="0062506A">
              <w:rPr>
                <w:b/>
              </w:rPr>
              <w:t>Final</w:t>
            </w:r>
          </w:p>
        </w:tc>
        <w:tc>
          <w:tcPr>
            <w:tcW w:w="1260" w:type="dxa"/>
            <w:tcBorders>
              <w:top w:val="single" w:sz="6" w:space="0" w:color="000000"/>
              <w:left w:val="single" w:sz="6" w:space="0" w:color="000000"/>
              <w:bottom w:val="single" w:sz="6" w:space="0" w:color="000000"/>
              <w:right w:val="single" w:sz="6" w:space="0" w:color="000000"/>
            </w:tcBorders>
          </w:tcPr>
          <w:p w14:paraId="00000473"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74" w14:textId="77777777" w:rsidR="00CF369D" w:rsidRPr="00140C8B"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476"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77" w14:textId="77777777" w:rsidR="00CF369D" w:rsidRPr="00140C8B"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479" w14:textId="77777777" w:rsidR="00CF369D" w:rsidRPr="00140C8B" w:rsidRDefault="00CF369D">
            <w:pPr>
              <w:tabs>
                <w:tab w:val="left" w:pos="916"/>
              </w:tabs>
              <w:spacing w:before="120" w:after="120"/>
              <w:rPr>
                <w:rFonts w:ascii="Arial" w:hAnsi="Arial" w:cs="Arial"/>
              </w:rPr>
            </w:pPr>
          </w:p>
        </w:tc>
      </w:tr>
      <w:tr w:rsidR="00CF369D" w14:paraId="59283441" w14:textId="77777777">
        <w:tc>
          <w:tcPr>
            <w:tcW w:w="1890" w:type="dxa"/>
            <w:tcBorders>
              <w:top w:val="nil"/>
              <w:left w:val="single" w:sz="6" w:space="0" w:color="000000"/>
              <w:bottom w:val="single" w:sz="6" w:space="0" w:color="000000"/>
              <w:right w:val="single" w:sz="6" w:space="0" w:color="000000"/>
            </w:tcBorders>
          </w:tcPr>
          <w:p w14:paraId="0000047A" w14:textId="77777777" w:rsidR="00CF369D" w:rsidRPr="00140C8B" w:rsidRDefault="00CF369D">
            <w:pPr>
              <w:tabs>
                <w:tab w:val="left" w:pos="916"/>
              </w:tabs>
              <w:spacing w:before="120" w:after="120"/>
              <w:rPr>
                <w:rFonts w:ascii="Arial" w:hAnsi="Arial" w:cs="Arial"/>
              </w:rPr>
            </w:pPr>
          </w:p>
        </w:tc>
        <w:tc>
          <w:tcPr>
            <w:tcW w:w="1170" w:type="dxa"/>
            <w:gridSpan w:val="2"/>
            <w:tcBorders>
              <w:top w:val="single" w:sz="6" w:space="0" w:color="000000"/>
              <w:left w:val="single" w:sz="6" w:space="0" w:color="000000"/>
              <w:bottom w:val="single" w:sz="6" w:space="0" w:color="000000"/>
              <w:right w:val="single" w:sz="6" w:space="0" w:color="000000"/>
            </w:tcBorders>
          </w:tcPr>
          <w:p w14:paraId="0000047B" w14:textId="77777777" w:rsidR="00CF369D" w:rsidRPr="00140C8B" w:rsidRDefault="00491873">
            <w:pPr>
              <w:tabs>
                <w:tab w:val="left" w:pos="916"/>
              </w:tabs>
              <w:spacing w:before="120" w:after="120"/>
              <w:jc w:val="center"/>
              <w:rPr>
                <w:rFonts w:ascii="Arial" w:hAnsi="Arial" w:cs="Arial"/>
              </w:rPr>
            </w:pPr>
            <w:r w:rsidRPr="0062506A">
              <w:rPr>
                <w:b/>
              </w:rPr>
              <w:t>Initial</w:t>
            </w:r>
          </w:p>
        </w:tc>
        <w:tc>
          <w:tcPr>
            <w:tcW w:w="1260" w:type="dxa"/>
            <w:tcBorders>
              <w:top w:val="single" w:sz="6" w:space="0" w:color="000000"/>
              <w:left w:val="single" w:sz="6" w:space="0" w:color="000000"/>
              <w:bottom w:val="single" w:sz="6" w:space="0" w:color="000000"/>
              <w:right w:val="single" w:sz="6" w:space="0" w:color="000000"/>
            </w:tcBorders>
          </w:tcPr>
          <w:p w14:paraId="0000047D"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7E" w14:textId="77777777" w:rsidR="00CF369D" w:rsidRPr="00140C8B"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480"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81" w14:textId="77777777" w:rsidR="00CF369D" w:rsidRPr="00140C8B"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483" w14:textId="77777777" w:rsidR="00CF369D" w:rsidRPr="00140C8B" w:rsidRDefault="00CF369D">
            <w:pPr>
              <w:tabs>
                <w:tab w:val="left" w:pos="916"/>
              </w:tabs>
              <w:spacing w:before="120" w:after="120"/>
              <w:rPr>
                <w:rFonts w:ascii="Arial" w:hAnsi="Arial" w:cs="Arial"/>
              </w:rPr>
            </w:pPr>
          </w:p>
        </w:tc>
      </w:tr>
      <w:tr w:rsidR="00CF369D" w14:paraId="76698E55" w14:textId="77777777">
        <w:tc>
          <w:tcPr>
            <w:tcW w:w="3060" w:type="dxa"/>
            <w:gridSpan w:val="3"/>
            <w:tcBorders>
              <w:top w:val="single" w:sz="6" w:space="0" w:color="000000"/>
              <w:left w:val="single" w:sz="6" w:space="0" w:color="000000"/>
              <w:bottom w:val="single" w:sz="6" w:space="0" w:color="000000"/>
              <w:right w:val="single" w:sz="6" w:space="0" w:color="000000"/>
            </w:tcBorders>
          </w:tcPr>
          <w:p w14:paraId="00000484" w14:textId="77777777" w:rsidR="00CF369D" w:rsidRPr="00140C8B" w:rsidRDefault="00491873">
            <w:pPr>
              <w:tabs>
                <w:tab w:val="left" w:pos="916"/>
              </w:tabs>
              <w:spacing w:before="120" w:after="120"/>
              <w:rPr>
                <w:rFonts w:ascii="Arial" w:hAnsi="Arial" w:cs="Arial"/>
              </w:rPr>
            </w:pPr>
            <w:r w:rsidRPr="0062506A">
              <w:rPr>
                <w:b/>
              </w:rPr>
              <w:t>Volume used (titre) / cm</w:t>
            </w:r>
            <w:r w:rsidRPr="0062506A">
              <w:rPr>
                <w:b/>
                <w:vertAlign w:val="superscript"/>
              </w:rPr>
              <w:t>3</w:t>
            </w:r>
          </w:p>
        </w:tc>
        <w:tc>
          <w:tcPr>
            <w:tcW w:w="1260" w:type="dxa"/>
            <w:tcBorders>
              <w:top w:val="single" w:sz="6" w:space="0" w:color="000000"/>
              <w:left w:val="single" w:sz="6" w:space="0" w:color="000000"/>
              <w:bottom w:val="single" w:sz="6" w:space="0" w:color="000000"/>
              <w:right w:val="single" w:sz="6" w:space="0" w:color="000000"/>
            </w:tcBorders>
          </w:tcPr>
          <w:p w14:paraId="00000487"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88" w14:textId="77777777" w:rsidR="00CF369D" w:rsidRPr="00140C8B"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48A" w14:textId="77777777" w:rsidR="00CF369D" w:rsidRPr="00140C8B"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48B" w14:textId="77777777" w:rsidR="00CF369D" w:rsidRPr="00140C8B"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48D" w14:textId="77777777" w:rsidR="00CF369D" w:rsidRPr="00140C8B" w:rsidRDefault="00CF369D">
            <w:pPr>
              <w:tabs>
                <w:tab w:val="left" w:pos="916"/>
              </w:tabs>
              <w:spacing w:before="120" w:after="120"/>
              <w:rPr>
                <w:rFonts w:ascii="Arial" w:hAnsi="Arial" w:cs="Arial"/>
              </w:rPr>
            </w:pPr>
          </w:p>
        </w:tc>
      </w:tr>
      <w:tr w:rsidR="00CF369D" w14:paraId="4A864239" w14:textId="77777777">
        <w:tc>
          <w:tcPr>
            <w:tcW w:w="1890" w:type="dxa"/>
            <w:tcBorders>
              <w:top w:val="single" w:sz="6" w:space="0" w:color="000000"/>
              <w:left w:val="single" w:sz="6" w:space="0" w:color="000000"/>
              <w:bottom w:val="single" w:sz="6" w:space="0" w:color="000000"/>
              <w:right w:val="single" w:sz="6" w:space="0" w:color="000000"/>
            </w:tcBorders>
          </w:tcPr>
          <w:p w14:paraId="0000048E" w14:textId="77777777" w:rsidR="00CF369D" w:rsidRPr="00140C8B" w:rsidRDefault="00491873">
            <w:pPr>
              <w:tabs>
                <w:tab w:val="left" w:pos="916"/>
              </w:tabs>
              <w:spacing w:before="120" w:after="120"/>
              <w:rPr>
                <w:rFonts w:ascii="Arial" w:hAnsi="Arial" w:cs="Arial"/>
              </w:rPr>
            </w:pPr>
            <w:r w:rsidRPr="0062506A">
              <w:rPr>
                <w:b/>
              </w:rPr>
              <w:t>Mean titre / cm</w:t>
            </w:r>
            <w:r w:rsidRPr="0062506A">
              <w:rPr>
                <w:b/>
                <w:vertAlign w:val="superscript"/>
              </w:rPr>
              <w:t>3</w:t>
            </w:r>
          </w:p>
        </w:tc>
        <w:tc>
          <w:tcPr>
            <w:tcW w:w="7561" w:type="dxa"/>
            <w:gridSpan w:val="9"/>
            <w:tcBorders>
              <w:top w:val="single" w:sz="6" w:space="0" w:color="000000"/>
              <w:left w:val="single" w:sz="6" w:space="0" w:color="000000"/>
              <w:bottom w:val="single" w:sz="6" w:space="0" w:color="000000"/>
              <w:right w:val="single" w:sz="6" w:space="0" w:color="000000"/>
            </w:tcBorders>
          </w:tcPr>
          <w:p w14:paraId="0000048F" w14:textId="77777777" w:rsidR="00CF369D" w:rsidRPr="00140C8B" w:rsidRDefault="00CF369D">
            <w:pPr>
              <w:tabs>
                <w:tab w:val="left" w:pos="916"/>
              </w:tabs>
              <w:spacing w:before="120" w:after="120"/>
              <w:rPr>
                <w:rFonts w:ascii="Arial" w:hAnsi="Arial" w:cs="Arial"/>
              </w:rPr>
            </w:pPr>
          </w:p>
        </w:tc>
      </w:tr>
    </w:tbl>
    <w:p w14:paraId="00000498" w14:textId="77777777" w:rsidR="00CF369D" w:rsidRDefault="00CF369D">
      <w:pPr>
        <w:rPr>
          <w:rFonts w:ascii="Trebuchet MS" w:eastAsia="Trebuchet MS" w:hAnsi="Trebuchet MS" w:cs="Trebuchet MS"/>
        </w:rPr>
      </w:pPr>
    </w:p>
    <w:p w14:paraId="00000499" w14:textId="1391CEC4" w:rsidR="00CF369D" w:rsidRDefault="00491873">
      <w:r>
        <w:t>25</w:t>
      </w:r>
      <w:r w:rsidR="002B072A">
        <w:t>.00</w:t>
      </w:r>
      <w:r>
        <w:t>cm</w:t>
      </w:r>
      <w:r>
        <w:rPr>
          <w:vertAlign w:val="superscript"/>
        </w:rPr>
        <w:t>3</w:t>
      </w:r>
      <w:r>
        <w:t xml:space="preserve"> of hydrolysed drug solution required . . . </w:t>
      </w:r>
      <w:proofErr w:type="gramStart"/>
      <w:r>
        <w:t>. . . .</w:t>
      </w:r>
      <w:proofErr w:type="gramEnd"/>
      <w:r>
        <w:t xml:space="preserve"> .. . cm</w:t>
      </w:r>
      <w:r>
        <w:rPr>
          <w:vertAlign w:val="superscript"/>
        </w:rPr>
        <w:t>3</w:t>
      </w:r>
      <w:r>
        <w:t xml:space="preserve"> of </w:t>
      </w:r>
      <w:proofErr w:type="spellStart"/>
      <w:r>
        <w:t>sulphamic</w:t>
      </w:r>
      <w:proofErr w:type="spellEnd"/>
      <w:r>
        <w:t xml:space="preserve"> acid for neutralisation.</w:t>
      </w:r>
    </w:p>
    <w:p w14:paraId="0000049A" w14:textId="77777777" w:rsidR="00CF369D" w:rsidRDefault="00CF369D">
      <w:pPr>
        <w:tabs>
          <w:tab w:val="left" w:pos="916"/>
        </w:tabs>
        <w:spacing w:before="80" w:after="80"/>
        <w:ind w:left="720"/>
      </w:pPr>
    </w:p>
    <w:tbl>
      <w:tblPr>
        <w:tblStyle w:val="13"/>
        <w:tblW w:w="552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8"/>
      </w:tblGrid>
      <w:tr w:rsidR="00CF369D" w14:paraId="1BA75B8D" w14:textId="77777777">
        <w:tc>
          <w:tcPr>
            <w:tcW w:w="5528" w:type="dxa"/>
          </w:tcPr>
          <w:p w14:paraId="0000049B" w14:textId="77777777" w:rsidR="00CF369D" w:rsidRPr="00140C8B" w:rsidRDefault="00491873">
            <w:pPr>
              <w:rPr>
                <w:rFonts w:ascii="Arial" w:eastAsia="Trebuchet MS" w:hAnsi="Arial" w:cs="Arial"/>
              </w:rPr>
            </w:pPr>
            <w:r w:rsidRPr="00140C8B">
              <w:rPr>
                <w:rFonts w:ascii="Arial" w:eastAsia="Trebuchet MS" w:hAnsi="Arial" w:cs="Arial"/>
              </w:rPr>
              <w:t xml:space="preserve">Mass dry filter paper =                                 g </w:t>
            </w:r>
          </w:p>
        </w:tc>
      </w:tr>
      <w:tr w:rsidR="00CF369D" w14:paraId="7E6FF7B3" w14:textId="77777777">
        <w:trPr>
          <w:trHeight w:val="265"/>
        </w:trPr>
        <w:tc>
          <w:tcPr>
            <w:tcW w:w="5528" w:type="dxa"/>
          </w:tcPr>
          <w:p w14:paraId="0000049C" w14:textId="77777777" w:rsidR="00CF369D" w:rsidRPr="00140C8B" w:rsidRDefault="00491873">
            <w:pPr>
              <w:rPr>
                <w:rFonts w:ascii="Arial" w:eastAsia="Trebuchet MS" w:hAnsi="Arial" w:cs="Arial"/>
              </w:rPr>
            </w:pPr>
            <w:r w:rsidRPr="00140C8B">
              <w:rPr>
                <w:rFonts w:ascii="Arial" w:eastAsia="Trebuchet MS" w:hAnsi="Arial" w:cs="Arial"/>
              </w:rPr>
              <w:t>Mass used filter paper =                               g</w:t>
            </w:r>
          </w:p>
        </w:tc>
      </w:tr>
      <w:tr w:rsidR="00CF369D" w14:paraId="287E992C" w14:textId="77777777">
        <w:trPr>
          <w:trHeight w:val="265"/>
        </w:trPr>
        <w:tc>
          <w:tcPr>
            <w:tcW w:w="5528" w:type="dxa"/>
          </w:tcPr>
          <w:p w14:paraId="0000049D" w14:textId="77777777" w:rsidR="00CF369D" w:rsidRPr="00140C8B" w:rsidRDefault="00491873">
            <w:pPr>
              <w:rPr>
                <w:rFonts w:ascii="Arial" w:eastAsia="Trebuchet MS" w:hAnsi="Arial" w:cs="Arial"/>
              </w:rPr>
            </w:pPr>
            <w:r w:rsidRPr="00140C8B">
              <w:rPr>
                <w:rFonts w:ascii="Arial" w:eastAsia="Trebuchet MS" w:hAnsi="Arial" w:cs="Arial"/>
              </w:rPr>
              <w:t xml:space="preserve">Mass residue =                                             g          </w:t>
            </w:r>
          </w:p>
        </w:tc>
      </w:tr>
      <w:tr w:rsidR="00CF369D" w14:paraId="1BC6EC4D" w14:textId="77777777">
        <w:trPr>
          <w:trHeight w:val="265"/>
        </w:trPr>
        <w:tc>
          <w:tcPr>
            <w:tcW w:w="5528" w:type="dxa"/>
          </w:tcPr>
          <w:p w14:paraId="0000049E" w14:textId="77777777" w:rsidR="00CF369D" w:rsidRPr="00140C8B" w:rsidRDefault="00491873">
            <w:pPr>
              <w:rPr>
                <w:rFonts w:ascii="Arial" w:eastAsia="Trebuchet MS" w:hAnsi="Arial" w:cs="Arial"/>
              </w:rPr>
            </w:pPr>
            <w:r w:rsidRPr="00140C8B">
              <w:rPr>
                <w:rFonts w:ascii="Arial" w:eastAsia="Trebuchet MS" w:hAnsi="Arial" w:cs="Arial"/>
              </w:rPr>
              <w:t>Mass drug sample =                                      g</w:t>
            </w:r>
          </w:p>
        </w:tc>
      </w:tr>
      <w:tr w:rsidR="00CF369D" w14:paraId="39640C1B" w14:textId="77777777">
        <w:trPr>
          <w:trHeight w:val="265"/>
        </w:trPr>
        <w:tc>
          <w:tcPr>
            <w:tcW w:w="5528" w:type="dxa"/>
          </w:tcPr>
          <w:p w14:paraId="0000049F" w14:textId="77777777" w:rsidR="00CF369D" w:rsidRPr="00140C8B" w:rsidRDefault="00491873">
            <w:pPr>
              <w:rPr>
                <w:rFonts w:ascii="Arial" w:eastAsia="Trebuchet MS" w:hAnsi="Arial" w:cs="Arial"/>
              </w:rPr>
            </w:pPr>
            <w:r w:rsidRPr="00140C8B">
              <w:rPr>
                <w:rFonts w:ascii="Arial" w:eastAsia="Trebuchet MS" w:hAnsi="Arial" w:cs="Arial"/>
              </w:rPr>
              <w:t>% residue =                                             %(w/w)</w:t>
            </w:r>
          </w:p>
        </w:tc>
      </w:tr>
    </w:tbl>
    <w:p w14:paraId="000004A0" w14:textId="77777777" w:rsidR="00CF369D" w:rsidRDefault="00CF369D">
      <w:pPr>
        <w:widowControl w:val="0"/>
        <w:spacing w:line="288" w:lineRule="auto"/>
      </w:pPr>
    </w:p>
    <w:p w14:paraId="000004A1" w14:textId="77777777" w:rsidR="00CF369D" w:rsidRDefault="00CF369D">
      <w:pPr>
        <w:widowControl w:val="0"/>
        <w:spacing w:line="288" w:lineRule="auto"/>
      </w:pPr>
    </w:p>
    <w:p w14:paraId="28175D77" w14:textId="77777777" w:rsidR="00AA2B4F" w:rsidRDefault="00AA2B4F">
      <w:pPr>
        <w:spacing w:after="160" w:line="259" w:lineRule="auto"/>
        <w:rPr>
          <w:b/>
          <w:bCs/>
        </w:rPr>
      </w:pPr>
    </w:p>
    <w:p w14:paraId="1E5011D0" w14:textId="77777777" w:rsidR="00AA2B4F" w:rsidRDefault="00AA2B4F">
      <w:pPr>
        <w:spacing w:after="160" w:line="259" w:lineRule="auto"/>
        <w:rPr>
          <w:b/>
          <w:bCs/>
        </w:rPr>
      </w:pPr>
    </w:p>
    <w:p w14:paraId="000004A4" w14:textId="23696B8F" w:rsidR="00CF369D" w:rsidRDefault="00491873">
      <w:pPr>
        <w:spacing w:after="160" w:line="259" w:lineRule="auto"/>
      </w:pPr>
      <w:r w:rsidRPr="00BF6E9A">
        <w:rPr>
          <w:b/>
          <w:bCs/>
        </w:rPr>
        <w:lastRenderedPageBreak/>
        <w:t>SOP 1</w:t>
      </w:r>
      <w:r w:rsidR="00BF6E9A">
        <w:t>.</w:t>
      </w:r>
    </w:p>
    <w:p w14:paraId="000004A5" w14:textId="77777777" w:rsidR="00CF369D" w:rsidRDefault="00491873">
      <w:pPr>
        <w:spacing w:after="160" w:line="259" w:lineRule="auto"/>
      </w:pPr>
      <w:r>
        <w:t xml:space="preserve">Standardisation of sodium hydroxide with </w:t>
      </w:r>
      <w:proofErr w:type="spellStart"/>
      <w:r>
        <w:t>sulphamic</w:t>
      </w:r>
      <w:proofErr w:type="spellEnd"/>
      <w:r>
        <w:t xml:space="preserve"> acid</w:t>
      </w:r>
    </w:p>
    <w:p w14:paraId="000004A6" w14:textId="77777777" w:rsidR="00CF369D" w:rsidRDefault="00491873">
      <w:pPr>
        <w:spacing w:after="160" w:line="259" w:lineRule="auto"/>
      </w:pPr>
      <w:r>
        <w:t>This procedure has two parts:</w:t>
      </w:r>
    </w:p>
    <w:p w14:paraId="000004A7" w14:textId="5C1F4767" w:rsidR="00CF369D" w:rsidRDefault="00491873">
      <w:pPr>
        <w:spacing w:after="160" w:line="259" w:lineRule="auto"/>
        <w:rPr>
          <w:rFonts w:ascii="Tahoma" w:eastAsia="Tahoma" w:hAnsi="Tahoma" w:cs="Tahoma"/>
          <w:color w:val="000000"/>
        </w:rPr>
      </w:pPr>
      <w:r>
        <w:t>Part 1</w:t>
      </w:r>
      <w:r w:rsidR="003B1011">
        <w:t>:</w:t>
      </w:r>
      <w:r>
        <w:t xml:space="preserve"> S</w:t>
      </w:r>
      <w:r w:rsidR="0083619D">
        <w:t>OP</w:t>
      </w:r>
      <w:r>
        <w:t xml:space="preserve"> for the preparation of a standard solution</w:t>
      </w:r>
    </w:p>
    <w:p w14:paraId="000004A8" w14:textId="29237975" w:rsidR="00CF369D" w:rsidRDefault="00491873" w:rsidP="00A71389">
      <w:pPr>
        <w:numPr>
          <w:ilvl w:val="0"/>
          <w:numId w:val="13"/>
        </w:numPr>
      </w:pPr>
      <w:r>
        <w:t xml:space="preserve">Weigh out the required amount of </w:t>
      </w:r>
      <w:proofErr w:type="spellStart"/>
      <w:r>
        <w:t>sulphamic</w:t>
      </w:r>
      <w:proofErr w:type="spellEnd"/>
      <w:r>
        <w:t xml:space="preserve"> acid standard directly into a 150cm</w:t>
      </w:r>
      <w:r>
        <w:rPr>
          <w:vertAlign w:val="superscript"/>
        </w:rPr>
        <w:t>3</w:t>
      </w:r>
      <w:r>
        <w:t xml:space="preserve"> beaker. </w:t>
      </w:r>
    </w:p>
    <w:p w14:paraId="000004A9" w14:textId="77777777" w:rsidR="00CF369D" w:rsidRDefault="00CF369D"/>
    <w:p w14:paraId="000004AA" w14:textId="77777777" w:rsidR="00CF369D" w:rsidRDefault="00491873" w:rsidP="00A71389">
      <w:pPr>
        <w:numPr>
          <w:ilvl w:val="0"/>
          <w:numId w:val="13"/>
        </w:numPr>
      </w:pPr>
      <w:r>
        <w:t>Carefully add just enough distilled water to dissolve the solid. Stir with a glass rod until the solid is totally dissolved. Add more distilled water if necessary.</w:t>
      </w:r>
    </w:p>
    <w:p w14:paraId="000004AB" w14:textId="77777777" w:rsidR="00CF369D" w:rsidRDefault="00CF369D">
      <w:pPr>
        <w:ind w:left="720"/>
      </w:pPr>
    </w:p>
    <w:p w14:paraId="000004AC" w14:textId="5EBFB922" w:rsidR="00CF369D" w:rsidRDefault="00491873" w:rsidP="00A71389">
      <w:pPr>
        <w:numPr>
          <w:ilvl w:val="0"/>
          <w:numId w:val="13"/>
        </w:numPr>
      </w:pPr>
      <w:r>
        <w:t xml:space="preserve">Transfer the solution to the volumetric flask by carefully running it down the side of the stirring rod and into the filler funnel to avoid any splashing. Rinse the beaker, stirring rod and funnel well, and add </w:t>
      </w:r>
      <w:r w:rsidR="002B072A">
        <w:t>washi</w:t>
      </w:r>
      <w:r>
        <w:t xml:space="preserve">ngs to the flask. </w:t>
      </w:r>
    </w:p>
    <w:p w14:paraId="000004AD" w14:textId="77777777" w:rsidR="00CF369D" w:rsidRDefault="00CF369D"/>
    <w:p w14:paraId="000004AE" w14:textId="4931CF7F" w:rsidR="00CF369D" w:rsidRDefault="00491873" w:rsidP="00A71389">
      <w:pPr>
        <w:numPr>
          <w:ilvl w:val="0"/>
          <w:numId w:val="13"/>
        </w:numPr>
      </w:pPr>
      <w:r>
        <w:t xml:space="preserve">Add distilled water until the level is within about 2cm of the graduation mark on the neck of the volumetric flask. Insert the stopper securely, hold in place and shake several times. Using the dropping pipette, add enough water to just bring the bottom of the meniscus to the mark as shown in the diagram. Securely insert the stopper again, hold it in place, invert the flask and </w:t>
      </w:r>
      <w:r w:rsidR="002B072A">
        <w:t>rotate the air bubble to create a vortex</w:t>
      </w:r>
      <w:r>
        <w:t>.</w:t>
      </w:r>
    </w:p>
    <w:p w14:paraId="000004AF" w14:textId="77777777" w:rsidR="00CF369D" w:rsidRDefault="00CF369D"/>
    <w:p w14:paraId="000004B0" w14:textId="77777777" w:rsidR="00CF369D" w:rsidRDefault="00491873" w:rsidP="00A71389">
      <w:pPr>
        <w:numPr>
          <w:ilvl w:val="0"/>
          <w:numId w:val="13"/>
        </w:numPr>
      </w:pPr>
      <w:r>
        <w:t xml:space="preserve">Label the flask with full details of the contents, your name and the date. </w:t>
      </w:r>
    </w:p>
    <w:p w14:paraId="000004B1" w14:textId="77777777" w:rsidR="00CF369D" w:rsidRDefault="00CF369D">
      <w:pPr>
        <w:rPr>
          <w:rFonts w:ascii="Trebuchet MS" w:eastAsia="Trebuchet MS" w:hAnsi="Trebuchet MS" w:cs="Trebuchet MS"/>
        </w:rPr>
      </w:pPr>
    </w:p>
    <w:p w14:paraId="000004B2" w14:textId="77777777" w:rsidR="00CF369D" w:rsidRDefault="00CF369D">
      <w:pPr>
        <w:rPr>
          <w:rFonts w:ascii="Trebuchet MS" w:eastAsia="Trebuchet MS" w:hAnsi="Trebuchet MS" w:cs="Trebuchet MS"/>
        </w:rPr>
      </w:pPr>
    </w:p>
    <w:p w14:paraId="000004B3" w14:textId="77777777" w:rsidR="00CF369D" w:rsidRDefault="00491873">
      <w:pPr>
        <w:spacing w:after="160" w:line="259" w:lineRule="auto"/>
      </w:pPr>
      <w:r>
        <w:t xml:space="preserve">                                                                                  </w:t>
      </w:r>
      <w:r>
        <w:rPr>
          <w:noProof/>
        </w:rPr>
        <w:drawing>
          <wp:inline distT="114300" distB="114300" distL="114300" distR="114300" wp14:anchorId="05027ED7" wp14:editId="7C714DCF">
            <wp:extent cx="2691914" cy="1909804"/>
            <wp:effectExtent l="0" t="0" r="0" b="0"/>
            <wp:docPr id="35" name="image3.png" descr="Diagram of the procedure"/>
            <wp:cNvGraphicFramePr/>
            <a:graphic xmlns:a="http://schemas.openxmlformats.org/drawingml/2006/main">
              <a:graphicData uri="http://schemas.openxmlformats.org/drawingml/2006/picture">
                <pic:pic xmlns:pic="http://schemas.openxmlformats.org/drawingml/2006/picture">
                  <pic:nvPicPr>
                    <pic:cNvPr id="35" name="image3.png" descr="Diagram of the procedure"/>
                    <pic:cNvPicPr preferRelativeResize="0"/>
                  </pic:nvPicPr>
                  <pic:blipFill>
                    <a:blip r:embed="rId28"/>
                    <a:srcRect/>
                    <a:stretch>
                      <a:fillRect/>
                    </a:stretch>
                  </pic:blipFill>
                  <pic:spPr>
                    <a:xfrm>
                      <a:off x="0" y="0"/>
                      <a:ext cx="2691914" cy="1909804"/>
                    </a:xfrm>
                    <a:prstGeom prst="rect">
                      <a:avLst/>
                    </a:prstGeom>
                    <a:ln/>
                  </pic:spPr>
                </pic:pic>
              </a:graphicData>
            </a:graphic>
          </wp:inline>
        </w:drawing>
      </w:r>
    </w:p>
    <w:p w14:paraId="000004B4" w14:textId="77777777" w:rsidR="00CF369D" w:rsidRPr="008D6CD6" w:rsidRDefault="00491873">
      <w:pPr>
        <w:pStyle w:val="Heading1"/>
        <w:keepLines w:val="0"/>
        <w:ind w:left="426"/>
        <w:rPr>
          <w:b w:val="0"/>
          <w:color w:val="000000"/>
          <w:sz w:val="24"/>
          <w:szCs w:val="24"/>
        </w:rPr>
      </w:pPr>
      <w:r w:rsidRPr="008D6CD6">
        <w:rPr>
          <w:b w:val="0"/>
          <w:color w:val="000000"/>
          <w:sz w:val="24"/>
          <w:szCs w:val="24"/>
        </w:rPr>
        <w:lastRenderedPageBreak/>
        <w:t>Calculate the amount of standard to weigh out.</w:t>
      </w:r>
    </w:p>
    <w:p w14:paraId="000004B5" w14:textId="77777777" w:rsidR="00CF369D" w:rsidRPr="008D6CD6" w:rsidRDefault="00CF369D">
      <w:pPr>
        <w:ind w:left="426"/>
      </w:pPr>
    </w:p>
    <w:tbl>
      <w:tblPr>
        <w:tblStyle w:val="12"/>
        <w:tblW w:w="92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160"/>
        <w:gridCol w:w="4080"/>
      </w:tblGrid>
      <w:tr w:rsidR="00CF369D" w:rsidRPr="008D6CD6" w14:paraId="4E31423F" w14:textId="77777777">
        <w:tc>
          <w:tcPr>
            <w:tcW w:w="5160" w:type="dxa"/>
          </w:tcPr>
          <w:p w14:paraId="000004B6"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Molar concentration required C</w:t>
            </w:r>
          </w:p>
        </w:tc>
        <w:tc>
          <w:tcPr>
            <w:tcW w:w="4080" w:type="dxa"/>
          </w:tcPr>
          <w:p w14:paraId="000004B7" w14:textId="3703330E" w:rsidR="00CF369D" w:rsidRPr="008D6CD6" w:rsidRDefault="00491873">
            <w:pPr>
              <w:tabs>
                <w:tab w:val="left" w:pos="916"/>
              </w:tabs>
              <w:spacing w:before="60" w:after="60"/>
              <w:ind w:left="426"/>
              <w:rPr>
                <w:rFonts w:ascii="Arial" w:hAnsi="Arial" w:cs="Arial"/>
              </w:rPr>
            </w:pPr>
            <w:r w:rsidRPr="008D6CD6">
              <w:rPr>
                <w:rFonts w:ascii="Arial" w:hAnsi="Arial" w:cs="Arial"/>
              </w:rPr>
              <w:t>0.1mol dm</w:t>
            </w:r>
            <w:r w:rsidRPr="008D6CD6">
              <w:rPr>
                <w:rFonts w:ascii="Arial" w:eastAsia="Noto Sans Symbols" w:hAnsi="Arial" w:cs="Arial"/>
                <w:vertAlign w:val="superscript"/>
              </w:rPr>
              <w:t>−</w:t>
            </w:r>
            <w:r w:rsidRPr="008D6CD6">
              <w:rPr>
                <w:rFonts w:ascii="Arial" w:hAnsi="Arial" w:cs="Arial"/>
                <w:vertAlign w:val="superscript"/>
              </w:rPr>
              <w:t>3</w:t>
            </w:r>
          </w:p>
        </w:tc>
      </w:tr>
      <w:tr w:rsidR="00CF369D" w:rsidRPr="008D6CD6" w14:paraId="52C74DF1" w14:textId="77777777">
        <w:tc>
          <w:tcPr>
            <w:tcW w:w="5160" w:type="dxa"/>
          </w:tcPr>
          <w:p w14:paraId="000004B8" w14:textId="702EC541" w:rsidR="00CF369D" w:rsidRPr="008D6CD6" w:rsidRDefault="00491873">
            <w:pPr>
              <w:tabs>
                <w:tab w:val="left" w:pos="916"/>
              </w:tabs>
              <w:spacing w:before="60" w:after="60"/>
              <w:ind w:left="426"/>
              <w:rPr>
                <w:rFonts w:ascii="Arial" w:hAnsi="Arial" w:cs="Arial"/>
              </w:rPr>
            </w:pPr>
            <w:r w:rsidRPr="008D6CD6">
              <w:rPr>
                <w:rFonts w:ascii="Arial" w:hAnsi="Arial" w:cs="Arial"/>
              </w:rPr>
              <w:t>Volume required V / dm</w:t>
            </w:r>
            <w:r w:rsidRPr="008D6CD6">
              <w:rPr>
                <w:rFonts w:ascii="Arial" w:hAnsi="Arial" w:cs="Arial"/>
                <w:vertAlign w:val="superscript"/>
              </w:rPr>
              <w:t>3</w:t>
            </w:r>
            <w:r w:rsidRPr="008D6CD6">
              <w:rPr>
                <w:rFonts w:ascii="Arial" w:hAnsi="Arial" w:cs="Arial"/>
              </w:rPr>
              <w:t>, dm</w:t>
            </w:r>
            <w:r w:rsidRPr="008D6CD6">
              <w:rPr>
                <w:rFonts w:ascii="Arial" w:hAnsi="Arial" w:cs="Arial"/>
                <w:vertAlign w:val="superscript"/>
              </w:rPr>
              <w:t>3</w:t>
            </w:r>
            <w:r w:rsidRPr="008D6CD6">
              <w:rPr>
                <w:rFonts w:ascii="Arial" w:hAnsi="Arial" w:cs="Arial"/>
              </w:rPr>
              <w:t xml:space="preserve"> = cm</w:t>
            </w:r>
            <w:r w:rsidRPr="008D6CD6">
              <w:rPr>
                <w:rFonts w:ascii="Arial" w:hAnsi="Arial" w:cs="Arial"/>
                <w:vertAlign w:val="superscript"/>
              </w:rPr>
              <w:t>3</w:t>
            </w:r>
            <w:r w:rsidRPr="008D6CD6">
              <w:rPr>
                <w:rFonts w:ascii="Arial" w:hAnsi="Arial" w:cs="Arial"/>
              </w:rPr>
              <w:t>/1</w:t>
            </w:r>
            <w:r w:rsidR="003B1011">
              <w:rPr>
                <w:rFonts w:ascii="Arial" w:hAnsi="Arial" w:cs="Arial"/>
              </w:rPr>
              <w:t>,</w:t>
            </w:r>
            <w:r w:rsidRPr="008D6CD6">
              <w:rPr>
                <w:rFonts w:ascii="Arial" w:hAnsi="Arial" w:cs="Arial"/>
              </w:rPr>
              <w:t>000</w:t>
            </w:r>
          </w:p>
        </w:tc>
        <w:tc>
          <w:tcPr>
            <w:tcW w:w="4080" w:type="dxa"/>
          </w:tcPr>
          <w:p w14:paraId="000004B9" w14:textId="10CA6480" w:rsidR="00CF369D" w:rsidRPr="008D6CD6" w:rsidRDefault="00491873">
            <w:pPr>
              <w:tabs>
                <w:tab w:val="left" w:pos="916"/>
              </w:tabs>
              <w:spacing w:before="60" w:after="60"/>
              <w:ind w:left="426"/>
              <w:rPr>
                <w:rFonts w:ascii="Arial" w:hAnsi="Arial" w:cs="Arial"/>
              </w:rPr>
            </w:pPr>
            <w:r w:rsidRPr="008D6CD6">
              <w:rPr>
                <w:rFonts w:ascii="Arial" w:hAnsi="Arial" w:cs="Arial"/>
              </w:rPr>
              <w:t>0.</w:t>
            </w:r>
            <w:r w:rsidR="002B072A">
              <w:rPr>
                <w:rFonts w:ascii="Arial" w:hAnsi="Arial" w:cs="Arial"/>
              </w:rPr>
              <w:t>0</w:t>
            </w:r>
            <w:r w:rsidRPr="008D6CD6">
              <w:rPr>
                <w:rFonts w:ascii="Arial" w:hAnsi="Arial" w:cs="Arial"/>
              </w:rPr>
              <w:t>25dm</w:t>
            </w:r>
            <w:r w:rsidRPr="008D6CD6">
              <w:rPr>
                <w:rFonts w:ascii="Arial" w:hAnsi="Arial" w:cs="Arial"/>
                <w:vertAlign w:val="superscript"/>
              </w:rPr>
              <w:t>3</w:t>
            </w:r>
          </w:p>
        </w:tc>
      </w:tr>
      <w:tr w:rsidR="00CF369D" w:rsidRPr="008D6CD6" w14:paraId="4305F556" w14:textId="77777777">
        <w:tc>
          <w:tcPr>
            <w:tcW w:w="5160" w:type="dxa"/>
          </w:tcPr>
          <w:p w14:paraId="000004BA"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 xml:space="preserve">Moles required n = </w:t>
            </w:r>
            <w:proofErr w:type="gramStart"/>
            <w:r w:rsidRPr="008D6CD6">
              <w:rPr>
                <w:rFonts w:ascii="Arial" w:hAnsi="Arial" w:cs="Arial"/>
              </w:rPr>
              <w:t>CV(</w:t>
            </w:r>
            <w:proofErr w:type="gramEnd"/>
            <w:r w:rsidRPr="008D6CD6">
              <w:rPr>
                <w:rFonts w:ascii="Arial" w:hAnsi="Arial" w:cs="Arial"/>
              </w:rPr>
              <w:t>dm</w:t>
            </w:r>
            <w:r w:rsidRPr="008D6CD6">
              <w:rPr>
                <w:rFonts w:ascii="Arial" w:hAnsi="Arial" w:cs="Arial"/>
                <w:vertAlign w:val="superscript"/>
              </w:rPr>
              <w:t>3</w:t>
            </w:r>
            <w:r w:rsidRPr="008D6CD6">
              <w:rPr>
                <w:rFonts w:ascii="Arial" w:hAnsi="Arial" w:cs="Arial"/>
              </w:rPr>
              <w:t>)</w:t>
            </w:r>
          </w:p>
        </w:tc>
        <w:tc>
          <w:tcPr>
            <w:tcW w:w="4080" w:type="dxa"/>
          </w:tcPr>
          <w:p w14:paraId="000004BB" w14:textId="3F7E2FC2" w:rsidR="00CF369D" w:rsidRPr="008D6CD6" w:rsidRDefault="00491873">
            <w:pPr>
              <w:tabs>
                <w:tab w:val="left" w:pos="916"/>
              </w:tabs>
              <w:spacing w:before="60" w:after="60"/>
              <w:ind w:left="426"/>
              <w:rPr>
                <w:rFonts w:ascii="Arial" w:hAnsi="Arial" w:cs="Arial"/>
              </w:rPr>
            </w:pPr>
            <w:r w:rsidRPr="008D6CD6">
              <w:rPr>
                <w:rFonts w:ascii="Arial" w:hAnsi="Arial" w:cs="Arial"/>
              </w:rPr>
              <w:t>0.0</w:t>
            </w:r>
            <w:r w:rsidR="002B072A">
              <w:rPr>
                <w:rFonts w:ascii="Arial" w:hAnsi="Arial" w:cs="Arial"/>
              </w:rPr>
              <w:t>0</w:t>
            </w:r>
            <w:r w:rsidRPr="008D6CD6">
              <w:rPr>
                <w:rFonts w:ascii="Arial" w:hAnsi="Arial" w:cs="Arial"/>
              </w:rPr>
              <w:t>25mol</w:t>
            </w:r>
          </w:p>
        </w:tc>
      </w:tr>
      <w:tr w:rsidR="00CF369D" w:rsidRPr="008D6CD6" w14:paraId="56A1B577" w14:textId="77777777">
        <w:tc>
          <w:tcPr>
            <w:tcW w:w="5160" w:type="dxa"/>
          </w:tcPr>
          <w:p w14:paraId="000004BC"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Molar mass of substance for standard, M</w:t>
            </w:r>
          </w:p>
        </w:tc>
        <w:tc>
          <w:tcPr>
            <w:tcW w:w="4080" w:type="dxa"/>
          </w:tcPr>
          <w:p w14:paraId="000004BD" w14:textId="44782B3D" w:rsidR="00CF369D" w:rsidRPr="008D6CD6" w:rsidRDefault="00491873">
            <w:pPr>
              <w:tabs>
                <w:tab w:val="left" w:pos="916"/>
              </w:tabs>
              <w:spacing w:before="60" w:after="60"/>
              <w:ind w:left="426"/>
              <w:rPr>
                <w:rFonts w:ascii="Arial" w:hAnsi="Arial" w:cs="Arial"/>
              </w:rPr>
            </w:pPr>
            <w:r w:rsidRPr="008D6CD6">
              <w:rPr>
                <w:rFonts w:ascii="Arial" w:hAnsi="Arial" w:cs="Arial"/>
              </w:rPr>
              <w:t>97.1gmol</w:t>
            </w:r>
            <w:r w:rsidRPr="008D6CD6">
              <w:rPr>
                <w:rFonts w:ascii="Arial" w:eastAsia="Noto Sans Symbols" w:hAnsi="Arial" w:cs="Arial"/>
                <w:vertAlign w:val="superscript"/>
              </w:rPr>
              <w:t>−</w:t>
            </w:r>
            <w:r w:rsidRPr="008D6CD6">
              <w:rPr>
                <w:rFonts w:ascii="Arial" w:hAnsi="Arial" w:cs="Arial"/>
                <w:vertAlign w:val="superscript"/>
              </w:rPr>
              <w:t>1</w:t>
            </w:r>
          </w:p>
        </w:tc>
      </w:tr>
      <w:tr w:rsidR="00CF369D" w:rsidRPr="008D6CD6" w14:paraId="14BB6C2D" w14:textId="77777777">
        <w:tc>
          <w:tcPr>
            <w:tcW w:w="5160" w:type="dxa"/>
          </w:tcPr>
          <w:p w14:paraId="000004BE"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 xml:space="preserve">Mass of substance for standard, m = </w:t>
            </w:r>
            <w:proofErr w:type="spellStart"/>
            <w:r w:rsidRPr="008D6CD6">
              <w:rPr>
                <w:rFonts w:ascii="Arial" w:hAnsi="Arial" w:cs="Arial"/>
              </w:rPr>
              <w:t>nM</w:t>
            </w:r>
            <w:proofErr w:type="spellEnd"/>
          </w:p>
        </w:tc>
        <w:tc>
          <w:tcPr>
            <w:tcW w:w="4080" w:type="dxa"/>
          </w:tcPr>
          <w:p w14:paraId="000004BF" w14:textId="511F98A7" w:rsidR="00CF369D" w:rsidRPr="008D6CD6" w:rsidRDefault="00491873">
            <w:pPr>
              <w:tabs>
                <w:tab w:val="left" w:pos="916"/>
              </w:tabs>
              <w:spacing w:before="60" w:after="60"/>
              <w:ind w:left="426"/>
              <w:rPr>
                <w:rFonts w:ascii="Arial" w:hAnsi="Arial" w:cs="Arial"/>
              </w:rPr>
            </w:pPr>
            <w:r w:rsidRPr="008D6CD6">
              <w:rPr>
                <w:rFonts w:ascii="Arial" w:hAnsi="Arial" w:cs="Arial"/>
              </w:rPr>
              <w:t>2.428g</w:t>
            </w:r>
          </w:p>
        </w:tc>
      </w:tr>
    </w:tbl>
    <w:p w14:paraId="000004C0" w14:textId="77777777" w:rsidR="00CF369D" w:rsidRPr="008D6CD6" w:rsidRDefault="00CF369D">
      <w:pPr>
        <w:pStyle w:val="Heading1"/>
        <w:keepLines w:val="0"/>
        <w:ind w:left="426"/>
        <w:rPr>
          <w:b w:val="0"/>
          <w:color w:val="000000"/>
          <w:sz w:val="24"/>
          <w:szCs w:val="24"/>
        </w:rPr>
      </w:pPr>
    </w:p>
    <w:p w14:paraId="000004C1" w14:textId="77777777" w:rsidR="00CF369D" w:rsidRPr="008D6CD6" w:rsidRDefault="00CF369D"/>
    <w:p w14:paraId="000004C2" w14:textId="32DDB04C" w:rsidR="00CF369D" w:rsidRPr="008D6CD6" w:rsidRDefault="00491873">
      <w:pPr>
        <w:pStyle w:val="Heading1"/>
        <w:keepLines w:val="0"/>
        <w:ind w:left="426"/>
        <w:rPr>
          <w:b w:val="0"/>
          <w:color w:val="000000"/>
          <w:sz w:val="24"/>
          <w:szCs w:val="24"/>
        </w:rPr>
      </w:pPr>
      <w:r w:rsidRPr="008D6CD6">
        <w:rPr>
          <w:b w:val="0"/>
          <w:color w:val="000000"/>
          <w:sz w:val="24"/>
          <w:szCs w:val="24"/>
        </w:rPr>
        <w:t xml:space="preserve">Calculating </w:t>
      </w:r>
      <w:r w:rsidR="0083619D">
        <w:rPr>
          <w:b w:val="0"/>
          <w:color w:val="000000"/>
          <w:sz w:val="24"/>
          <w:szCs w:val="24"/>
        </w:rPr>
        <w:t>a</w:t>
      </w:r>
      <w:r w:rsidRPr="008D6CD6">
        <w:rPr>
          <w:b w:val="0"/>
          <w:color w:val="000000"/>
          <w:sz w:val="24"/>
          <w:szCs w:val="24"/>
        </w:rPr>
        <w:t xml:space="preserve">ctual </w:t>
      </w:r>
      <w:r w:rsidR="0083619D">
        <w:rPr>
          <w:b w:val="0"/>
          <w:color w:val="000000"/>
          <w:sz w:val="24"/>
          <w:szCs w:val="24"/>
        </w:rPr>
        <w:t>c</w:t>
      </w:r>
      <w:r w:rsidRPr="008D6CD6">
        <w:rPr>
          <w:b w:val="0"/>
          <w:color w:val="000000"/>
          <w:sz w:val="24"/>
          <w:szCs w:val="24"/>
        </w:rPr>
        <w:t xml:space="preserve">oncentration of </w:t>
      </w:r>
      <w:r w:rsidR="0083619D">
        <w:rPr>
          <w:b w:val="0"/>
          <w:color w:val="000000"/>
          <w:sz w:val="24"/>
          <w:szCs w:val="24"/>
        </w:rPr>
        <w:t>s</w:t>
      </w:r>
      <w:r w:rsidRPr="008D6CD6">
        <w:rPr>
          <w:b w:val="0"/>
          <w:color w:val="000000"/>
          <w:sz w:val="24"/>
          <w:szCs w:val="24"/>
        </w:rPr>
        <w:t xml:space="preserve">tandard </w:t>
      </w:r>
      <w:r w:rsidR="0083619D">
        <w:rPr>
          <w:b w:val="0"/>
          <w:color w:val="000000"/>
          <w:sz w:val="24"/>
          <w:szCs w:val="24"/>
        </w:rPr>
        <w:t>s</w:t>
      </w:r>
      <w:r w:rsidRPr="008D6CD6">
        <w:rPr>
          <w:b w:val="0"/>
          <w:color w:val="000000"/>
          <w:sz w:val="24"/>
          <w:szCs w:val="24"/>
        </w:rPr>
        <w:t>olution</w:t>
      </w:r>
    </w:p>
    <w:p w14:paraId="000004C3" w14:textId="77777777" w:rsidR="00CF369D" w:rsidRPr="008D6CD6" w:rsidRDefault="00CF369D"/>
    <w:p w14:paraId="000004C4" w14:textId="77777777" w:rsidR="00CF369D" w:rsidRPr="008D6CD6" w:rsidRDefault="00CF369D"/>
    <w:tbl>
      <w:tblPr>
        <w:tblStyle w:val="11"/>
        <w:tblW w:w="924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20"/>
        <w:gridCol w:w="4020"/>
      </w:tblGrid>
      <w:tr w:rsidR="00CF369D" w:rsidRPr="008D6CD6" w14:paraId="7531BAEF" w14:textId="77777777">
        <w:tc>
          <w:tcPr>
            <w:tcW w:w="5220" w:type="dxa"/>
          </w:tcPr>
          <w:p w14:paraId="000004C5"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Molar mass of substance for standard, M</w:t>
            </w:r>
          </w:p>
        </w:tc>
        <w:tc>
          <w:tcPr>
            <w:tcW w:w="4020" w:type="dxa"/>
          </w:tcPr>
          <w:p w14:paraId="000004C6" w14:textId="143B8093" w:rsidR="00CF369D" w:rsidRPr="008D6CD6" w:rsidRDefault="00491873" w:rsidP="003B1011">
            <w:pPr>
              <w:tabs>
                <w:tab w:val="left" w:pos="916"/>
              </w:tabs>
              <w:spacing w:before="60" w:after="60"/>
              <w:ind w:left="426"/>
              <w:jc w:val="center"/>
              <w:rPr>
                <w:rFonts w:ascii="Arial" w:hAnsi="Arial" w:cs="Arial"/>
              </w:rPr>
            </w:pPr>
            <w:r w:rsidRPr="008D6CD6">
              <w:rPr>
                <w:rFonts w:ascii="Arial" w:hAnsi="Arial" w:cs="Arial"/>
              </w:rPr>
              <w:t>g mol</w:t>
            </w:r>
            <w:r w:rsidRPr="008D6CD6">
              <w:rPr>
                <w:rFonts w:ascii="Arial" w:eastAsia="Noto Sans Symbols" w:hAnsi="Arial" w:cs="Arial"/>
                <w:vertAlign w:val="superscript"/>
              </w:rPr>
              <w:t>−</w:t>
            </w:r>
            <w:r w:rsidRPr="008D6CD6">
              <w:rPr>
                <w:rFonts w:ascii="Arial" w:hAnsi="Arial" w:cs="Arial"/>
                <w:vertAlign w:val="superscript"/>
              </w:rPr>
              <w:t>1</w:t>
            </w:r>
          </w:p>
        </w:tc>
      </w:tr>
      <w:tr w:rsidR="00CF369D" w:rsidRPr="008D6CD6" w14:paraId="0FDD52B2" w14:textId="77777777">
        <w:tc>
          <w:tcPr>
            <w:tcW w:w="5220" w:type="dxa"/>
          </w:tcPr>
          <w:p w14:paraId="000004C7"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 xml:space="preserve">Actual mass of substance for standard, m </w:t>
            </w:r>
          </w:p>
        </w:tc>
        <w:tc>
          <w:tcPr>
            <w:tcW w:w="4020" w:type="dxa"/>
          </w:tcPr>
          <w:p w14:paraId="000004C8" w14:textId="77777777" w:rsidR="00CF369D" w:rsidRPr="008D6CD6" w:rsidRDefault="00491873" w:rsidP="003B1011">
            <w:pPr>
              <w:tabs>
                <w:tab w:val="left" w:pos="916"/>
              </w:tabs>
              <w:spacing w:before="60" w:after="60"/>
              <w:ind w:left="426"/>
              <w:jc w:val="center"/>
              <w:rPr>
                <w:rFonts w:ascii="Arial" w:hAnsi="Arial" w:cs="Arial"/>
              </w:rPr>
            </w:pPr>
            <w:r w:rsidRPr="008D6CD6">
              <w:rPr>
                <w:rFonts w:ascii="Arial" w:hAnsi="Arial" w:cs="Arial"/>
              </w:rPr>
              <w:t>g</w:t>
            </w:r>
          </w:p>
        </w:tc>
      </w:tr>
      <w:tr w:rsidR="00CF369D" w:rsidRPr="008D6CD6" w14:paraId="38BA317C" w14:textId="77777777">
        <w:tc>
          <w:tcPr>
            <w:tcW w:w="5220" w:type="dxa"/>
          </w:tcPr>
          <w:p w14:paraId="000004C9"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Amount of substance for standard n = m/M</w:t>
            </w:r>
          </w:p>
        </w:tc>
        <w:tc>
          <w:tcPr>
            <w:tcW w:w="4020" w:type="dxa"/>
          </w:tcPr>
          <w:p w14:paraId="000004CA" w14:textId="49C035B5" w:rsidR="00CF369D" w:rsidRPr="008D6CD6" w:rsidRDefault="00491873" w:rsidP="003B1011">
            <w:pPr>
              <w:tabs>
                <w:tab w:val="left" w:pos="916"/>
              </w:tabs>
              <w:spacing w:before="60" w:after="60"/>
              <w:ind w:left="426"/>
              <w:jc w:val="center"/>
              <w:rPr>
                <w:rFonts w:ascii="Arial" w:hAnsi="Arial" w:cs="Arial"/>
              </w:rPr>
            </w:pPr>
            <w:r w:rsidRPr="008D6CD6">
              <w:rPr>
                <w:rFonts w:ascii="Arial" w:hAnsi="Arial" w:cs="Arial"/>
              </w:rPr>
              <w:t>mol</w:t>
            </w:r>
            <w:r w:rsidR="005D1420">
              <w:rPr>
                <w:rFonts w:ascii="Arial" w:hAnsi="Arial" w:cs="Arial"/>
              </w:rPr>
              <w:t>es</w:t>
            </w:r>
          </w:p>
        </w:tc>
      </w:tr>
      <w:tr w:rsidR="00CF369D" w:rsidRPr="008D6CD6" w14:paraId="5A092C13" w14:textId="77777777">
        <w:tc>
          <w:tcPr>
            <w:tcW w:w="5220" w:type="dxa"/>
          </w:tcPr>
          <w:p w14:paraId="000004CB" w14:textId="3B4FDDD0" w:rsidR="00CF369D" w:rsidRPr="008D6CD6" w:rsidRDefault="00491873">
            <w:pPr>
              <w:tabs>
                <w:tab w:val="left" w:pos="916"/>
              </w:tabs>
              <w:spacing w:before="60" w:after="60"/>
              <w:ind w:left="426"/>
              <w:rPr>
                <w:rFonts w:ascii="Arial" w:hAnsi="Arial" w:cs="Arial"/>
              </w:rPr>
            </w:pPr>
            <w:r w:rsidRPr="008D6CD6">
              <w:rPr>
                <w:rFonts w:ascii="Arial" w:hAnsi="Arial" w:cs="Arial"/>
              </w:rPr>
              <w:t>Volume of solution, V(dm</w:t>
            </w:r>
            <w:r w:rsidRPr="008D6CD6">
              <w:rPr>
                <w:rFonts w:ascii="Arial" w:hAnsi="Arial" w:cs="Arial"/>
                <w:vertAlign w:val="superscript"/>
              </w:rPr>
              <w:t>3</w:t>
            </w:r>
            <w:r w:rsidRPr="008D6CD6">
              <w:rPr>
                <w:rFonts w:ascii="Arial" w:hAnsi="Arial" w:cs="Arial"/>
              </w:rPr>
              <w:t>), dm</w:t>
            </w:r>
            <w:r w:rsidRPr="008D6CD6">
              <w:rPr>
                <w:rFonts w:ascii="Arial" w:hAnsi="Arial" w:cs="Arial"/>
                <w:vertAlign w:val="superscript"/>
              </w:rPr>
              <w:t>3</w:t>
            </w:r>
            <w:r w:rsidRPr="008D6CD6">
              <w:rPr>
                <w:rFonts w:ascii="Arial" w:hAnsi="Arial" w:cs="Arial"/>
              </w:rPr>
              <w:t xml:space="preserve"> = cm</w:t>
            </w:r>
            <w:r w:rsidRPr="008D6CD6">
              <w:rPr>
                <w:rFonts w:ascii="Arial" w:hAnsi="Arial" w:cs="Arial"/>
                <w:vertAlign w:val="superscript"/>
              </w:rPr>
              <w:t>3</w:t>
            </w:r>
            <w:r w:rsidRPr="008D6CD6">
              <w:rPr>
                <w:rFonts w:ascii="Arial" w:hAnsi="Arial" w:cs="Arial"/>
              </w:rPr>
              <w:t>/1</w:t>
            </w:r>
            <w:r w:rsidR="003B1011">
              <w:rPr>
                <w:rFonts w:ascii="Arial" w:hAnsi="Arial" w:cs="Arial"/>
              </w:rPr>
              <w:t>,</w:t>
            </w:r>
            <w:r w:rsidRPr="008D6CD6">
              <w:rPr>
                <w:rFonts w:ascii="Arial" w:hAnsi="Arial" w:cs="Arial"/>
              </w:rPr>
              <w:t>000</w:t>
            </w:r>
          </w:p>
        </w:tc>
        <w:tc>
          <w:tcPr>
            <w:tcW w:w="4020" w:type="dxa"/>
          </w:tcPr>
          <w:p w14:paraId="000004CC" w14:textId="6DD94455" w:rsidR="00CF369D" w:rsidRPr="008D6CD6" w:rsidRDefault="00491873" w:rsidP="003B1011">
            <w:pPr>
              <w:tabs>
                <w:tab w:val="left" w:pos="916"/>
              </w:tabs>
              <w:spacing w:before="60" w:after="60"/>
              <w:ind w:left="426"/>
              <w:jc w:val="center"/>
              <w:rPr>
                <w:rFonts w:ascii="Arial" w:hAnsi="Arial" w:cs="Arial"/>
              </w:rPr>
            </w:pPr>
            <w:r w:rsidRPr="008D6CD6">
              <w:rPr>
                <w:rFonts w:ascii="Arial" w:hAnsi="Arial" w:cs="Arial"/>
              </w:rPr>
              <w:t>dm</w:t>
            </w:r>
            <w:r w:rsidRPr="008D6CD6">
              <w:rPr>
                <w:rFonts w:ascii="Arial" w:hAnsi="Arial" w:cs="Arial"/>
                <w:vertAlign w:val="superscript"/>
              </w:rPr>
              <w:t>3</w:t>
            </w:r>
          </w:p>
        </w:tc>
      </w:tr>
      <w:tr w:rsidR="00CF369D" w:rsidRPr="008D6CD6" w14:paraId="2CECC06D" w14:textId="77777777">
        <w:tc>
          <w:tcPr>
            <w:tcW w:w="5220" w:type="dxa"/>
          </w:tcPr>
          <w:p w14:paraId="000004CD" w14:textId="77777777" w:rsidR="00CF369D" w:rsidRPr="008D6CD6" w:rsidRDefault="00491873">
            <w:pPr>
              <w:tabs>
                <w:tab w:val="left" w:pos="916"/>
              </w:tabs>
              <w:spacing w:before="60" w:after="60"/>
              <w:ind w:left="426"/>
              <w:rPr>
                <w:rFonts w:ascii="Arial" w:hAnsi="Arial" w:cs="Arial"/>
              </w:rPr>
            </w:pPr>
            <w:r w:rsidRPr="008D6CD6">
              <w:rPr>
                <w:rFonts w:ascii="Arial" w:hAnsi="Arial" w:cs="Arial"/>
              </w:rPr>
              <w:t>Concentration of solution prepared c = n/V</w:t>
            </w:r>
          </w:p>
        </w:tc>
        <w:tc>
          <w:tcPr>
            <w:tcW w:w="4020" w:type="dxa"/>
          </w:tcPr>
          <w:p w14:paraId="000004CE" w14:textId="431F5A14" w:rsidR="00CF369D" w:rsidRPr="008D6CD6" w:rsidRDefault="00491873" w:rsidP="003B1011">
            <w:pPr>
              <w:tabs>
                <w:tab w:val="left" w:pos="916"/>
              </w:tabs>
              <w:spacing w:before="60" w:after="60"/>
              <w:ind w:left="426"/>
              <w:jc w:val="center"/>
              <w:rPr>
                <w:rFonts w:ascii="Arial" w:hAnsi="Arial" w:cs="Arial"/>
              </w:rPr>
            </w:pPr>
            <w:r w:rsidRPr="008D6CD6">
              <w:rPr>
                <w:rFonts w:ascii="Arial" w:hAnsi="Arial" w:cs="Arial"/>
              </w:rPr>
              <w:t>mol dm</w:t>
            </w:r>
            <w:r w:rsidRPr="008D6CD6">
              <w:rPr>
                <w:rFonts w:ascii="Arial" w:eastAsia="Noto Sans Symbols" w:hAnsi="Arial" w:cs="Arial"/>
                <w:vertAlign w:val="superscript"/>
              </w:rPr>
              <w:t>−</w:t>
            </w:r>
            <w:r w:rsidRPr="008D6CD6">
              <w:rPr>
                <w:rFonts w:ascii="Arial" w:hAnsi="Arial" w:cs="Arial"/>
                <w:vertAlign w:val="superscript"/>
              </w:rPr>
              <w:t>3</w:t>
            </w:r>
          </w:p>
        </w:tc>
      </w:tr>
    </w:tbl>
    <w:p w14:paraId="000004CF" w14:textId="77777777" w:rsidR="00CF369D" w:rsidRPr="008D6CD6" w:rsidRDefault="00CF369D"/>
    <w:p w14:paraId="000004D0" w14:textId="77777777" w:rsidR="00CF369D" w:rsidRPr="008D6CD6" w:rsidRDefault="00CF369D"/>
    <w:p w14:paraId="000004D1" w14:textId="77777777" w:rsidR="00CF369D" w:rsidRDefault="00491873">
      <w:pPr>
        <w:pBdr>
          <w:bottom w:val="single" w:sz="6" w:space="12" w:color="000000"/>
        </w:pBdr>
        <w:tabs>
          <w:tab w:val="left" w:pos="916"/>
          <w:tab w:val="left" w:pos="3503"/>
        </w:tabs>
      </w:pPr>
      <w:r w:rsidRPr="008D6CD6">
        <w:br w:type="page"/>
      </w:r>
    </w:p>
    <w:p w14:paraId="000004D2" w14:textId="6B44CDDE" w:rsidR="00CF369D" w:rsidRDefault="00491873">
      <w:pPr>
        <w:pBdr>
          <w:bottom w:val="single" w:sz="6" w:space="12" w:color="000000"/>
        </w:pBdr>
        <w:tabs>
          <w:tab w:val="left" w:pos="916"/>
          <w:tab w:val="left" w:pos="3503"/>
        </w:tabs>
      </w:pPr>
      <w:r>
        <w:lastRenderedPageBreak/>
        <w:t>Part 2</w:t>
      </w:r>
      <w:r w:rsidR="003B1011">
        <w:t>:</w:t>
      </w:r>
      <w:r>
        <w:t xml:space="preserve"> To titrate a solution of sodium hydroxide using a standard solution of </w:t>
      </w:r>
      <w:proofErr w:type="spellStart"/>
      <w:r>
        <w:t>sulphamic</w:t>
      </w:r>
      <w:proofErr w:type="spellEnd"/>
      <w:r>
        <w:t xml:space="preserve"> acid</w:t>
      </w:r>
      <w:r w:rsidR="003B1011">
        <w:t>.</w:t>
      </w:r>
    </w:p>
    <w:p w14:paraId="000004D3" w14:textId="77777777" w:rsidR="00CF369D" w:rsidRDefault="00CF369D">
      <w:pPr>
        <w:pStyle w:val="Heading1"/>
        <w:keepLines w:val="0"/>
        <w:rPr>
          <w:rFonts w:ascii="Tahoma" w:eastAsia="Tahoma" w:hAnsi="Tahoma" w:cs="Tahoma"/>
          <w:b w:val="0"/>
          <w:color w:val="000000"/>
          <w:sz w:val="24"/>
          <w:szCs w:val="24"/>
        </w:rPr>
      </w:pPr>
    </w:p>
    <w:p w14:paraId="000004D4" w14:textId="77777777" w:rsidR="00CF369D" w:rsidRPr="00140C8B" w:rsidRDefault="00491873">
      <w:pPr>
        <w:pStyle w:val="Heading1"/>
        <w:keepLines w:val="0"/>
        <w:rPr>
          <w:rFonts w:eastAsia="Tahoma"/>
          <w:b w:val="0"/>
          <w:color w:val="000000"/>
          <w:sz w:val="24"/>
          <w:szCs w:val="24"/>
        </w:rPr>
      </w:pPr>
      <w:r w:rsidRPr="00140C8B">
        <w:rPr>
          <w:rFonts w:eastAsia="Tahoma"/>
          <w:b w:val="0"/>
          <w:color w:val="000000"/>
          <w:sz w:val="24"/>
          <w:szCs w:val="24"/>
        </w:rPr>
        <w:t>Introduction</w:t>
      </w:r>
    </w:p>
    <w:p w14:paraId="000004D5" w14:textId="77777777" w:rsidR="00CF369D" w:rsidRPr="00140C8B" w:rsidRDefault="00CF369D">
      <w:pPr>
        <w:rPr>
          <w:rFonts w:eastAsia="Trebuchet MS"/>
        </w:rPr>
      </w:pPr>
    </w:p>
    <w:p w14:paraId="000004D6" w14:textId="77777777" w:rsidR="00CF369D" w:rsidRPr="00140C8B" w:rsidRDefault="00491873">
      <w:pPr>
        <w:rPr>
          <w:rFonts w:eastAsia="Trebuchet MS"/>
        </w:rPr>
      </w:pPr>
      <w:r w:rsidRPr="00140C8B">
        <w:rPr>
          <w:rFonts w:eastAsia="Trebuchet MS"/>
        </w:rPr>
        <w:t xml:space="preserve">Sodium hydroxide reacts with </w:t>
      </w:r>
      <w:proofErr w:type="spellStart"/>
      <w:r w:rsidRPr="00140C8B">
        <w:rPr>
          <w:rFonts w:eastAsia="Trebuchet MS"/>
        </w:rPr>
        <w:t>sulphamic</w:t>
      </w:r>
      <w:proofErr w:type="spellEnd"/>
      <w:r w:rsidRPr="00140C8B">
        <w:rPr>
          <w:rFonts w:eastAsia="Trebuchet MS"/>
        </w:rPr>
        <w:t xml:space="preserve"> acid according to the equation:</w:t>
      </w:r>
    </w:p>
    <w:p w14:paraId="000004D7" w14:textId="77777777" w:rsidR="00CF369D" w:rsidRPr="00140C8B" w:rsidRDefault="00CF369D">
      <w:pPr>
        <w:rPr>
          <w:rFonts w:eastAsia="Trebuchet MS"/>
        </w:rPr>
      </w:pPr>
    </w:p>
    <w:p w14:paraId="000004D8" w14:textId="32AD0805" w:rsidR="00CF369D" w:rsidRPr="00140C8B" w:rsidRDefault="00CC686F">
      <w:pPr>
        <w:rPr>
          <w:rFonts w:eastAsia="Trebuchet MS"/>
          <w:lang w:val="es-ES"/>
        </w:rPr>
      </w:pPr>
      <w:r>
        <w:rPr>
          <w:noProof/>
        </w:rPr>
        <mc:AlternateContent>
          <mc:Choice Requires="wps">
            <w:drawing>
              <wp:anchor distT="0" distB="0" distL="114300" distR="114300" simplePos="0" relativeHeight="251658252" behindDoc="0" locked="0" layoutInCell="1" allowOverlap="1" wp14:anchorId="6618EB63" wp14:editId="523E14B3">
                <wp:simplePos x="0" y="0"/>
                <wp:positionH relativeFrom="column">
                  <wp:posOffset>2718435</wp:posOffset>
                </wp:positionH>
                <wp:positionV relativeFrom="paragraph">
                  <wp:posOffset>125730</wp:posOffset>
                </wp:positionV>
                <wp:extent cx="466725" cy="9525"/>
                <wp:effectExtent l="38100" t="76200" r="9525" b="104775"/>
                <wp:wrapNone/>
                <wp:docPr id="931100670"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6725" cy="9525"/>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739DA28" id="Straight Arrow Connector 3" o:spid="_x0000_s1026" type="#_x0000_t32" style="position:absolute;margin-left:214.05pt;margin-top:9.9pt;width:36.75pt;height:.75pt;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" strokecolor="black [3200]" strokeweight="1pt">
                <v:stroke endarrow="block"/>
                <v:shadow on="t" color="black" opacity="24903f" origin=",.5" offset="0,.55556mm"/>
                <o:lock v:ext="edit" shapetype="f"/>
              </v:shape>
            </w:pict>
          </mc:Fallback>
        </mc:AlternateContent>
      </w:r>
      <w:r w:rsidR="00491873" w:rsidRPr="003B303E">
        <w:rPr>
          <w:rFonts w:eastAsia="Trebuchet MS"/>
          <w:lang w:val="es-ES"/>
        </w:rPr>
        <w:t xml:space="preserve">               </w:t>
      </w:r>
      <w:r w:rsidR="00491873" w:rsidRPr="00140C8B">
        <w:rPr>
          <w:rFonts w:eastAsia="Trebuchet MS"/>
          <w:lang w:val="es-ES"/>
        </w:rPr>
        <w:t>NaOH</w:t>
      </w:r>
      <w:r w:rsidR="002B072A" w:rsidRPr="00140C8B">
        <w:rPr>
          <w:rFonts w:eastAsia="Trebuchet MS"/>
          <w:lang w:val="es-ES"/>
        </w:rPr>
        <w:t xml:space="preserve"> </w:t>
      </w:r>
      <w:r w:rsidR="002B072A" w:rsidRPr="00140C8B">
        <w:rPr>
          <w:rFonts w:eastAsia="Trebuchet MS"/>
          <w:vertAlign w:val="subscript"/>
          <w:lang w:val="es-ES"/>
        </w:rPr>
        <w:t>(</w:t>
      </w:r>
      <w:proofErr w:type="spellStart"/>
      <w:proofErr w:type="gram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w:t>
      </w:r>
      <w:proofErr w:type="gramEnd"/>
      <w:r w:rsidR="00491873" w:rsidRPr="00140C8B">
        <w:rPr>
          <w:rFonts w:eastAsia="Trebuchet MS"/>
          <w:lang w:val="es-ES"/>
        </w:rPr>
        <w:t>+   H</w:t>
      </w:r>
      <w:r w:rsidR="00491873" w:rsidRPr="00140C8B">
        <w:rPr>
          <w:rFonts w:eastAsia="Trebuchet MS"/>
          <w:vertAlign w:val="subscript"/>
          <w:lang w:val="es-ES"/>
        </w:rPr>
        <w:t>2</w:t>
      </w:r>
      <w:r w:rsidR="00491873" w:rsidRPr="00140C8B">
        <w:rPr>
          <w:rFonts w:eastAsia="Trebuchet MS"/>
          <w:lang w:val="es-ES"/>
        </w:rPr>
        <w:t>NSO</w:t>
      </w:r>
      <w:r w:rsidR="00491873" w:rsidRPr="00140C8B">
        <w:rPr>
          <w:rFonts w:eastAsia="Trebuchet MS"/>
          <w:vertAlign w:val="subscript"/>
          <w:lang w:val="es-ES"/>
        </w:rPr>
        <w:t>3</w:t>
      </w:r>
      <w:r w:rsidR="00491873" w:rsidRPr="00140C8B">
        <w:rPr>
          <w:rFonts w:eastAsia="Trebuchet MS"/>
          <w:lang w:val="es-ES"/>
        </w:rPr>
        <w:t xml:space="preserve">H </w:t>
      </w:r>
      <w:r w:rsidR="002B072A" w:rsidRPr="00140C8B">
        <w:rPr>
          <w:rFonts w:eastAsia="Trebuchet MS"/>
          <w:vertAlign w:val="subscript"/>
          <w:lang w:val="es-ES"/>
        </w:rPr>
        <w:t>(</w:t>
      </w:r>
      <w:proofErr w:type="spell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H</w:t>
      </w:r>
      <w:r w:rsidR="00491873" w:rsidRPr="00140C8B">
        <w:rPr>
          <w:rFonts w:eastAsia="Trebuchet MS"/>
          <w:vertAlign w:val="subscript"/>
          <w:lang w:val="es-ES"/>
        </w:rPr>
        <w:t>2</w:t>
      </w:r>
      <w:r w:rsidR="00491873" w:rsidRPr="00140C8B">
        <w:rPr>
          <w:rFonts w:eastAsia="Trebuchet MS"/>
          <w:lang w:val="es-ES"/>
        </w:rPr>
        <w:t>NSO</w:t>
      </w:r>
      <w:r w:rsidR="00491873" w:rsidRPr="00140C8B">
        <w:rPr>
          <w:rFonts w:eastAsia="Trebuchet MS"/>
          <w:vertAlign w:val="subscript"/>
          <w:lang w:val="es-ES"/>
        </w:rPr>
        <w:t>3</w:t>
      </w:r>
      <w:r w:rsidR="00491873" w:rsidRPr="00140C8B">
        <w:rPr>
          <w:rFonts w:eastAsia="Trebuchet MS"/>
          <w:lang w:val="es-ES"/>
        </w:rPr>
        <w:t xml:space="preserve">Na </w:t>
      </w:r>
      <w:r w:rsidR="002B072A" w:rsidRPr="00140C8B">
        <w:rPr>
          <w:rFonts w:eastAsia="Trebuchet MS"/>
          <w:vertAlign w:val="subscript"/>
          <w:lang w:val="es-ES"/>
        </w:rPr>
        <w:t>(</w:t>
      </w:r>
      <w:proofErr w:type="spellStart"/>
      <w:r w:rsidR="002B072A" w:rsidRPr="00140C8B">
        <w:rPr>
          <w:rFonts w:eastAsia="Trebuchet MS"/>
          <w:vertAlign w:val="subscript"/>
          <w:lang w:val="es-ES"/>
        </w:rPr>
        <w:t>aq</w:t>
      </w:r>
      <w:proofErr w:type="spellEnd"/>
      <w:r w:rsidR="002B072A" w:rsidRPr="00140C8B">
        <w:rPr>
          <w:rFonts w:eastAsia="Trebuchet MS"/>
          <w:vertAlign w:val="subscript"/>
          <w:lang w:val="es-ES"/>
        </w:rPr>
        <w:t>)</w:t>
      </w:r>
      <w:r w:rsidR="00491873" w:rsidRPr="00140C8B">
        <w:rPr>
          <w:rFonts w:eastAsia="Trebuchet MS"/>
          <w:lang w:val="es-ES"/>
        </w:rPr>
        <w:t xml:space="preserve">  +   H</w:t>
      </w:r>
      <w:r w:rsidR="00491873" w:rsidRPr="00140C8B">
        <w:rPr>
          <w:rFonts w:eastAsia="Trebuchet MS"/>
          <w:vertAlign w:val="subscript"/>
          <w:lang w:val="es-ES"/>
        </w:rPr>
        <w:t>2</w:t>
      </w:r>
      <w:r w:rsidR="00491873" w:rsidRPr="00140C8B">
        <w:rPr>
          <w:rFonts w:eastAsia="Trebuchet MS"/>
          <w:lang w:val="es-ES"/>
        </w:rPr>
        <w:t>O</w:t>
      </w:r>
      <w:r w:rsidR="002B072A" w:rsidRPr="00140C8B">
        <w:rPr>
          <w:rFonts w:eastAsia="Trebuchet MS"/>
          <w:lang w:val="es-ES"/>
        </w:rPr>
        <w:t xml:space="preserve"> </w:t>
      </w:r>
      <w:r w:rsidR="002B072A" w:rsidRPr="00140C8B">
        <w:rPr>
          <w:rFonts w:eastAsia="Trebuchet MS"/>
          <w:vertAlign w:val="subscript"/>
          <w:lang w:val="es-ES"/>
        </w:rPr>
        <w:t>(l)</w:t>
      </w:r>
    </w:p>
    <w:p w14:paraId="000004D9" w14:textId="77777777" w:rsidR="00CF369D" w:rsidRPr="00140C8B" w:rsidRDefault="00491873">
      <w:pPr>
        <w:rPr>
          <w:rFonts w:eastAsia="Trebuchet MS"/>
          <w:lang w:val="es-ES"/>
        </w:rPr>
      </w:pPr>
      <w:r w:rsidRPr="00140C8B">
        <w:rPr>
          <w:rFonts w:eastAsia="Trebuchet MS"/>
          <w:lang w:val="es-ES"/>
        </w:rPr>
        <w:t xml:space="preserve">  </w:t>
      </w:r>
    </w:p>
    <w:p w14:paraId="000004DA" w14:textId="168FCDAC" w:rsidR="00CF369D" w:rsidRPr="00140C8B" w:rsidRDefault="00491873">
      <w:pPr>
        <w:rPr>
          <w:rFonts w:eastAsia="Trebuchet MS"/>
          <w:sz w:val="20"/>
          <w:szCs w:val="20"/>
        </w:rPr>
      </w:pPr>
      <w:r w:rsidRPr="00140C8B">
        <w:rPr>
          <w:rFonts w:eastAsia="Trebuchet MS"/>
          <w:lang w:val="es-ES"/>
        </w:rPr>
        <w:t xml:space="preserve">          </w:t>
      </w:r>
      <w:r w:rsidR="002B072A" w:rsidRPr="00140C8B">
        <w:rPr>
          <w:rFonts w:eastAsia="Trebuchet MS"/>
          <w:lang w:val="es-ES"/>
        </w:rPr>
        <w:tab/>
      </w:r>
      <w:r w:rsidRPr="00140C8B">
        <w:rPr>
          <w:rFonts w:eastAsia="Trebuchet MS"/>
          <w:lang w:val="es-ES"/>
        </w:rPr>
        <w:t xml:space="preserve">                 </w:t>
      </w:r>
      <w:r w:rsidRPr="00140C8B">
        <w:rPr>
          <w:rFonts w:eastAsia="Trebuchet MS"/>
          <w:sz w:val="20"/>
          <w:szCs w:val="20"/>
        </w:rPr>
        <w:t>(</w:t>
      </w:r>
      <w:proofErr w:type="spellStart"/>
      <w:r w:rsidRPr="00140C8B">
        <w:rPr>
          <w:rFonts w:eastAsia="Trebuchet MS"/>
          <w:sz w:val="20"/>
          <w:szCs w:val="20"/>
        </w:rPr>
        <w:t>sulphamic</w:t>
      </w:r>
      <w:proofErr w:type="spellEnd"/>
      <w:r w:rsidRPr="00140C8B">
        <w:rPr>
          <w:rFonts w:eastAsia="Trebuchet MS"/>
          <w:sz w:val="20"/>
          <w:szCs w:val="20"/>
        </w:rPr>
        <w:t xml:space="preserve"> </w:t>
      </w:r>
      <w:proofErr w:type="gramStart"/>
      <w:r w:rsidRPr="00140C8B">
        <w:rPr>
          <w:rFonts w:eastAsia="Trebuchet MS"/>
          <w:sz w:val="20"/>
          <w:szCs w:val="20"/>
        </w:rPr>
        <w:t xml:space="preserve">acid)   </w:t>
      </w:r>
      <w:proofErr w:type="gramEnd"/>
      <w:r w:rsidRPr="00140C8B">
        <w:rPr>
          <w:rFonts w:eastAsia="Trebuchet MS"/>
          <w:sz w:val="20"/>
          <w:szCs w:val="20"/>
        </w:rPr>
        <w:t xml:space="preserve">              (sodium </w:t>
      </w:r>
      <w:proofErr w:type="spellStart"/>
      <w:r w:rsidRPr="00140C8B">
        <w:rPr>
          <w:rFonts w:eastAsia="Trebuchet MS"/>
          <w:sz w:val="20"/>
          <w:szCs w:val="20"/>
        </w:rPr>
        <w:t>sulphamate</w:t>
      </w:r>
      <w:proofErr w:type="spellEnd"/>
      <w:r w:rsidRPr="00140C8B">
        <w:rPr>
          <w:rFonts w:eastAsia="Trebuchet MS"/>
          <w:sz w:val="20"/>
          <w:szCs w:val="20"/>
        </w:rPr>
        <w:t>)</w:t>
      </w:r>
    </w:p>
    <w:p w14:paraId="000004DB" w14:textId="02306B44" w:rsidR="00CF369D" w:rsidRPr="00140C8B" w:rsidRDefault="002B072A">
      <w:pPr>
        <w:rPr>
          <w:rFonts w:eastAsia="Trebuchet MS"/>
        </w:rPr>
      </w:pPr>
      <w:r w:rsidRPr="00140C8B">
        <w:rPr>
          <w:rFonts w:eastAsia="Trebuchet MS"/>
        </w:rPr>
        <w:tab/>
      </w:r>
    </w:p>
    <w:p w14:paraId="000004DC" w14:textId="77777777" w:rsidR="00CF369D" w:rsidRPr="00140C8B" w:rsidRDefault="00491873">
      <w:pPr>
        <w:rPr>
          <w:rFonts w:eastAsia="Trebuchet MS"/>
        </w:rPr>
      </w:pPr>
      <w:r w:rsidRPr="00140C8B">
        <w:rPr>
          <w:rFonts w:eastAsia="Trebuchet MS"/>
        </w:rPr>
        <w:t xml:space="preserve">The stoichiometric point or equivalent point is shown using an indicator called phenolphthalein which is colourless in acid and pink in alkaline solution. </w:t>
      </w:r>
    </w:p>
    <w:p w14:paraId="000004DD" w14:textId="77777777" w:rsidR="00CF369D" w:rsidRPr="003B1011" w:rsidRDefault="00CF369D">
      <w:pPr>
        <w:tabs>
          <w:tab w:val="left" w:pos="916"/>
          <w:tab w:val="left" w:pos="7200"/>
        </w:tabs>
        <w:spacing w:before="20" w:after="20"/>
        <w:ind w:left="432"/>
      </w:pPr>
    </w:p>
    <w:p w14:paraId="000004DE" w14:textId="77777777" w:rsidR="00CF369D" w:rsidRPr="00140C8B" w:rsidRDefault="00491873">
      <w:pPr>
        <w:pStyle w:val="Heading1"/>
        <w:keepLines w:val="0"/>
        <w:rPr>
          <w:rFonts w:eastAsia="Tahoma"/>
          <w:b w:val="0"/>
          <w:color w:val="000000"/>
          <w:sz w:val="24"/>
          <w:szCs w:val="24"/>
        </w:rPr>
      </w:pPr>
      <w:bookmarkStart w:id="7" w:name="_heading=h.w58yald6q0yt" w:colFirst="0" w:colLast="0"/>
      <w:bookmarkEnd w:id="7"/>
      <w:r w:rsidRPr="00140C8B">
        <w:rPr>
          <w:rFonts w:eastAsia="Tahoma"/>
          <w:b w:val="0"/>
          <w:color w:val="000000"/>
          <w:sz w:val="24"/>
          <w:szCs w:val="24"/>
        </w:rPr>
        <w:t>Procedure</w:t>
      </w:r>
    </w:p>
    <w:p w14:paraId="000004DF" w14:textId="77777777" w:rsidR="00CF369D" w:rsidRDefault="00491873" w:rsidP="00A71389">
      <w:pPr>
        <w:numPr>
          <w:ilvl w:val="0"/>
          <w:numId w:val="5"/>
        </w:numPr>
        <w:tabs>
          <w:tab w:val="left" w:pos="916"/>
        </w:tabs>
        <w:spacing w:before="80" w:after="80"/>
      </w:pPr>
      <w:r>
        <w:t>Rinse a clean burette with sodium hydroxide solution and fill it with the same solution. Record the initial burette reading directly into the “trial” column of the results table provided. Readings should be taken to the nearest 0.05cm</w:t>
      </w:r>
      <w:r>
        <w:rPr>
          <w:vertAlign w:val="superscript"/>
        </w:rPr>
        <w:t>3</w:t>
      </w:r>
      <w:r>
        <w:t xml:space="preserve"> or the equivalent of one drop. </w:t>
      </w:r>
    </w:p>
    <w:p w14:paraId="000004E0" w14:textId="64CEF9E0" w:rsidR="00CF369D" w:rsidRDefault="00491873">
      <w:pPr>
        <w:numPr>
          <w:ilvl w:val="0"/>
          <w:numId w:val="3"/>
        </w:numPr>
        <w:tabs>
          <w:tab w:val="left" w:pos="916"/>
        </w:tabs>
        <w:spacing w:before="80" w:after="80"/>
      </w:pPr>
      <w:r>
        <w:t xml:space="preserve">Using a pipette filler, rinse the pipette with some </w:t>
      </w:r>
      <w:proofErr w:type="spellStart"/>
      <w:r>
        <w:t>sulphamic</w:t>
      </w:r>
      <w:proofErr w:type="spellEnd"/>
      <w:r>
        <w:t xml:space="preserve"> acid solution and carefully transfer 25</w:t>
      </w:r>
      <w:r w:rsidR="002B072A">
        <w:t>.00</w:t>
      </w:r>
      <w:r>
        <w:t>cm</w:t>
      </w:r>
      <w:r>
        <w:rPr>
          <w:vertAlign w:val="superscript"/>
        </w:rPr>
        <w:t>3</w:t>
      </w:r>
      <w:r>
        <w:t xml:space="preserve"> of the solution to a clean 250cm</w:t>
      </w:r>
      <w:r>
        <w:rPr>
          <w:vertAlign w:val="superscript"/>
        </w:rPr>
        <w:t>3</w:t>
      </w:r>
      <w:r>
        <w:t xml:space="preserve"> conical flask. Add 2 drops of the phenolphthalein indicator solution, swirl to mix. </w:t>
      </w:r>
    </w:p>
    <w:p w14:paraId="000004E1" w14:textId="6C923F92" w:rsidR="00CF369D" w:rsidRDefault="00491873">
      <w:pPr>
        <w:numPr>
          <w:ilvl w:val="0"/>
          <w:numId w:val="3"/>
        </w:numPr>
        <w:tabs>
          <w:tab w:val="left" w:pos="916"/>
        </w:tabs>
        <w:spacing w:before="80" w:after="80"/>
      </w:pPr>
      <w:r>
        <w:t xml:space="preserve">Run sodium hydroxide solution slowly from the burette into the </w:t>
      </w:r>
      <w:r w:rsidR="00BE7328">
        <w:t>flask,</w:t>
      </w:r>
      <w:r>
        <w:t xml:space="preserve"> which is placed on a white tile, with swirling, until the solution starts to turn pink around the adding point. Then swirl to clear the solution and continue adding 0.5cm</w:t>
      </w:r>
      <w:r>
        <w:rPr>
          <w:vertAlign w:val="superscript"/>
        </w:rPr>
        <w:t>3</w:t>
      </w:r>
      <w:r>
        <w:t xml:space="preserve"> at a time until the solution stays pink after swirling well. This first flask is just a trial run.</w:t>
      </w:r>
    </w:p>
    <w:p w14:paraId="000004E2" w14:textId="4B581295" w:rsidR="00CF369D" w:rsidRDefault="00491873">
      <w:pPr>
        <w:numPr>
          <w:ilvl w:val="0"/>
          <w:numId w:val="3"/>
        </w:numPr>
        <w:tabs>
          <w:tab w:val="left" w:pos="916"/>
        </w:tabs>
        <w:spacing w:before="80" w:after="80"/>
      </w:pPr>
      <w:r>
        <w:t xml:space="preserve">Refill the </w:t>
      </w:r>
      <w:r w:rsidR="00BE7328">
        <w:t>burette,</w:t>
      </w:r>
      <w:r>
        <w:t xml:space="preserve"> if </w:t>
      </w:r>
      <w:r w:rsidR="00BE7328">
        <w:t>necessary,</w:t>
      </w:r>
      <w:r>
        <w:t xml:space="preserve"> with more sodium hydroxide solution, and again record the initial burette reading to the nearest 0.05cm</w:t>
      </w:r>
      <w:r>
        <w:rPr>
          <w:vertAlign w:val="superscript"/>
        </w:rPr>
        <w:t>3</w:t>
      </w:r>
      <w:r>
        <w:t xml:space="preserve"> (one drop).</w:t>
      </w:r>
    </w:p>
    <w:p w14:paraId="000004E3" w14:textId="650960D6" w:rsidR="00CF369D" w:rsidRDefault="00491873">
      <w:pPr>
        <w:numPr>
          <w:ilvl w:val="0"/>
          <w:numId w:val="3"/>
        </w:numPr>
        <w:tabs>
          <w:tab w:val="left" w:pos="916"/>
        </w:tabs>
        <w:spacing w:before="80" w:after="80"/>
      </w:pPr>
      <w:r>
        <w:t>Using the pipette, transfer 25</w:t>
      </w:r>
      <w:r w:rsidR="005D1420">
        <w:t>.00</w:t>
      </w:r>
      <w:r>
        <w:t>cm</w:t>
      </w:r>
      <w:r>
        <w:rPr>
          <w:vertAlign w:val="superscript"/>
        </w:rPr>
        <w:t>3</w:t>
      </w:r>
      <w:r>
        <w:t xml:space="preserve"> of the </w:t>
      </w:r>
      <w:proofErr w:type="spellStart"/>
      <w:r>
        <w:t>sulphamic</w:t>
      </w:r>
      <w:proofErr w:type="spellEnd"/>
      <w:r>
        <w:t xml:space="preserve"> acid solution to another clean conical </w:t>
      </w:r>
      <w:r w:rsidR="00BE7328">
        <w:t>flask.</w:t>
      </w:r>
    </w:p>
    <w:p w14:paraId="000004E4" w14:textId="419DBF85" w:rsidR="00CF369D" w:rsidRDefault="00491873">
      <w:pPr>
        <w:numPr>
          <w:ilvl w:val="0"/>
          <w:numId w:val="3"/>
        </w:numPr>
        <w:tabs>
          <w:tab w:val="left" w:pos="916"/>
        </w:tabs>
        <w:spacing w:before="80" w:after="80"/>
      </w:pPr>
      <w:r>
        <w:t>Add the burette solution down to the reading 1cm above the trial reading and then swirl well to clear the solution. Continue adding the acid drop by drop swirling between each drop until you reach the end</w:t>
      </w:r>
      <w:r w:rsidR="009D2724">
        <w:t xml:space="preserve"> </w:t>
      </w:r>
      <w:r>
        <w:t>point. Record your reading.</w:t>
      </w:r>
    </w:p>
    <w:p w14:paraId="000004E5" w14:textId="31D65096" w:rsidR="00CF369D" w:rsidRDefault="00491873">
      <w:pPr>
        <w:numPr>
          <w:ilvl w:val="0"/>
          <w:numId w:val="3"/>
        </w:numPr>
        <w:tabs>
          <w:tab w:val="left" w:pos="916"/>
        </w:tabs>
        <w:spacing w:before="80" w:after="80"/>
      </w:pPr>
      <w:r>
        <w:t xml:space="preserve">Repeat accurate titrations </w:t>
      </w:r>
      <w:r w:rsidR="005D1420">
        <w:t>until you have three concordant results</w:t>
      </w:r>
      <w:r>
        <w:t xml:space="preserve">. </w:t>
      </w:r>
    </w:p>
    <w:p w14:paraId="000004E6" w14:textId="77777777" w:rsidR="00CF369D" w:rsidRDefault="00CF369D">
      <w:pPr>
        <w:tabs>
          <w:tab w:val="left" w:pos="916"/>
        </w:tabs>
        <w:spacing w:before="80" w:after="80"/>
      </w:pPr>
    </w:p>
    <w:p w14:paraId="000004E7" w14:textId="77777777" w:rsidR="00CF369D" w:rsidRDefault="00CF369D">
      <w:pPr>
        <w:tabs>
          <w:tab w:val="left" w:pos="916"/>
        </w:tabs>
        <w:spacing w:before="80" w:after="80"/>
      </w:pPr>
    </w:p>
    <w:p w14:paraId="000004E8" w14:textId="77777777" w:rsidR="00CF369D" w:rsidRDefault="00CF369D">
      <w:pPr>
        <w:tabs>
          <w:tab w:val="left" w:pos="916"/>
        </w:tabs>
        <w:spacing w:before="80" w:after="80"/>
      </w:pPr>
    </w:p>
    <w:p w14:paraId="3006B5A9" w14:textId="77777777" w:rsidR="003B1011" w:rsidRDefault="003B1011">
      <w:pPr>
        <w:tabs>
          <w:tab w:val="left" w:pos="916"/>
        </w:tabs>
        <w:spacing w:before="80" w:after="80"/>
      </w:pPr>
    </w:p>
    <w:p w14:paraId="000004E9" w14:textId="77777777" w:rsidR="00CF369D" w:rsidRPr="008D6CD6" w:rsidRDefault="00491873">
      <w:pPr>
        <w:tabs>
          <w:tab w:val="left" w:pos="916"/>
        </w:tabs>
        <w:spacing w:before="80" w:after="80"/>
      </w:pPr>
      <w:r w:rsidRPr="008D6CD6">
        <w:t>Results table</w:t>
      </w:r>
    </w:p>
    <w:p w14:paraId="000004EA" w14:textId="77777777" w:rsidR="00CF369D" w:rsidRPr="008D6CD6" w:rsidRDefault="00CF369D">
      <w:pPr>
        <w:rPr>
          <w:rFonts w:eastAsia="Trebuchet MS"/>
        </w:rPr>
      </w:pPr>
    </w:p>
    <w:tbl>
      <w:tblPr>
        <w:tblStyle w:val="10"/>
        <w:tblW w:w="9451" w:type="dxa"/>
        <w:tblInd w:w="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90"/>
        <w:gridCol w:w="472"/>
        <w:gridCol w:w="698"/>
        <w:gridCol w:w="1260"/>
        <w:gridCol w:w="405"/>
        <w:gridCol w:w="883"/>
        <w:gridCol w:w="1288"/>
        <w:gridCol w:w="192"/>
        <w:gridCol w:w="1096"/>
        <w:gridCol w:w="1267"/>
      </w:tblGrid>
      <w:tr w:rsidR="00CF369D" w:rsidRPr="008D6CD6" w14:paraId="119EE22D" w14:textId="77777777">
        <w:tc>
          <w:tcPr>
            <w:tcW w:w="2362" w:type="dxa"/>
            <w:gridSpan w:val="2"/>
            <w:tcBorders>
              <w:top w:val="single" w:sz="6" w:space="0" w:color="000000"/>
              <w:left w:val="single" w:sz="6" w:space="0" w:color="000000"/>
              <w:bottom w:val="nil"/>
              <w:right w:val="single" w:sz="6" w:space="0" w:color="000000"/>
            </w:tcBorders>
          </w:tcPr>
          <w:p w14:paraId="000004EB"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Standard</w:t>
            </w:r>
          </w:p>
        </w:tc>
        <w:tc>
          <w:tcPr>
            <w:tcW w:w="2363" w:type="dxa"/>
            <w:gridSpan w:val="3"/>
            <w:tcBorders>
              <w:top w:val="single" w:sz="6" w:space="0" w:color="000000"/>
              <w:left w:val="single" w:sz="6" w:space="0" w:color="000000"/>
              <w:bottom w:val="nil"/>
              <w:right w:val="single" w:sz="6" w:space="0" w:color="000000"/>
            </w:tcBorders>
          </w:tcPr>
          <w:p w14:paraId="000004ED" w14:textId="77777777" w:rsidR="00CF369D" w:rsidRPr="008D6CD6" w:rsidRDefault="00CF369D">
            <w:pPr>
              <w:tabs>
                <w:tab w:val="left" w:pos="916"/>
              </w:tabs>
              <w:spacing w:before="120" w:after="120"/>
              <w:jc w:val="center"/>
              <w:rPr>
                <w:rFonts w:ascii="Arial" w:hAnsi="Arial" w:cs="Arial"/>
              </w:rPr>
            </w:pPr>
          </w:p>
        </w:tc>
        <w:tc>
          <w:tcPr>
            <w:tcW w:w="2363" w:type="dxa"/>
            <w:gridSpan w:val="3"/>
            <w:tcBorders>
              <w:top w:val="single" w:sz="6" w:space="0" w:color="000000"/>
              <w:left w:val="single" w:sz="6" w:space="0" w:color="000000"/>
              <w:bottom w:val="nil"/>
              <w:right w:val="single" w:sz="6" w:space="0" w:color="000000"/>
            </w:tcBorders>
          </w:tcPr>
          <w:p w14:paraId="000004F0"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Concentration</w:t>
            </w:r>
          </w:p>
        </w:tc>
        <w:tc>
          <w:tcPr>
            <w:tcW w:w="2363" w:type="dxa"/>
            <w:gridSpan w:val="2"/>
            <w:tcBorders>
              <w:top w:val="single" w:sz="6" w:space="0" w:color="000000"/>
              <w:left w:val="single" w:sz="6" w:space="0" w:color="000000"/>
              <w:bottom w:val="nil"/>
              <w:right w:val="single" w:sz="6" w:space="0" w:color="000000"/>
            </w:tcBorders>
          </w:tcPr>
          <w:p w14:paraId="000004F3" w14:textId="77777777" w:rsidR="00CF369D" w:rsidRPr="008D6CD6" w:rsidRDefault="00CF369D">
            <w:pPr>
              <w:tabs>
                <w:tab w:val="left" w:pos="916"/>
              </w:tabs>
              <w:spacing w:before="120" w:after="120"/>
              <w:jc w:val="center"/>
              <w:rPr>
                <w:rFonts w:ascii="Arial" w:hAnsi="Arial" w:cs="Arial"/>
              </w:rPr>
            </w:pPr>
          </w:p>
        </w:tc>
      </w:tr>
      <w:tr w:rsidR="00CF369D" w:rsidRPr="008D6CD6" w14:paraId="1757A441" w14:textId="77777777">
        <w:tc>
          <w:tcPr>
            <w:tcW w:w="1890" w:type="dxa"/>
            <w:tcBorders>
              <w:top w:val="single" w:sz="6" w:space="0" w:color="000000"/>
              <w:left w:val="single" w:sz="6" w:space="0" w:color="000000"/>
              <w:bottom w:val="nil"/>
              <w:right w:val="single" w:sz="6" w:space="0" w:color="000000"/>
            </w:tcBorders>
          </w:tcPr>
          <w:p w14:paraId="000004F5" w14:textId="77777777" w:rsidR="00CF369D" w:rsidRPr="008D6CD6" w:rsidRDefault="00CF369D">
            <w:pPr>
              <w:tabs>
                <w:tab w:val="left" w:pos="916"/>
              </w:tabs>
              <w:spacing w:before="120" w:after="120"/>
              <w:rPr>
                <w:rFonts w:ascii="Arial" w:hAnsi="Arial" w:cs="Arial"/>
              </w:rPr>
            </w:pPr>
          </w:p>
        </w:tc>
        <w:tc>
          <w:tcPr>
            <w:tcW w:w="1170" w:type="dxa"/>
            <w:gridSpan w:val="2"/>
            <w:tcBorders>
              <w:top w:val="single" w:sz="6" w:space="0" w:color="000000"/>
              <w:left w:val="single" w:sz="6" w:space="0" w:color="000000"/>
              <w:bottom w:val="single" w:sz="6" w:space="0" w:color="000000"/>
              <w:right w:val="single" w:sz="6" w:space="0" w:color="000000"/>
            </w:tcBorders>
          </w:tcPr>
          <w:p w14:paraId="000004F6" w14:textId="77777777" w:rsidR="00CF369D" w:rsidRPr="008D6CD6" w:rsidRDefault="00CF369D">
            <w:pPr>
              <w:tabs>
                <w:tab w:val="left" w:pos="916"/>
              </w:tabs>
              <w:spacing w:before="120" w:after="120"/>
              <w:rPr>
                <w:rFonts w:ascii="Arial" w:hAnsi="Arial" w:cs="Arial"/>
              </w:rPr>
            </w:pPr>
          </w:p>
        </w:tc>
        <w:tc>
          <w:tcPr>
            <w:tcW w:w="1260" w:type="dxa"/>
            <w:tcBorders>
              <w:top w:val="single" w:sz="6" w:space="0" w:color="000000"/>
              <w:left w:val="single" w:sz="6" w:space="0" w:color="000000"/>
              <w:bottom w:val="single" w:sz="6" w:space="0" w:color="000000"/>
              <w:right w:val="single" w:sz="6" w:space="0" w:color="000000"/>
            </w:tcBorders>
          </w:tcPr>
          <w:p w14:paraId="000004F8"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Trial</w:t>
            </w:r>
          </w:p>
        </w:tc>
        <w:tc>
          <w:tcPr>
            <w:tcW w:w="1288" w:type="dxa"/>
            <w:gridSpan w:val="2"/>
            <w:tcBorders>
              <w:top w:val="single" w:sz="6" w:space="0" w:color="000000"/>
              <w:left w:val="single" w:sz="6" w:space="0" w:color="000000"/>
              <w:bottom w:val="single" w:sz="6" w:space="0" w:color="000000"/>
              <w:right w:val="single" w:sz="6" w:space="0" w:color="000000"/>
            </w:tcBorders>
          </w:tcPr>
          <w:p w14:paraId="000004F9"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1</w:t>
            </w:r>
          </w:p>
        </w:tc>
        <w:tc>
          <w:tcPr>
            <w:tcW w:w="1288" w:type="dxa"/>
            <w:tcBorders>
              <w:top w:val="single" w:sz="6" w:space="0" w:color="000000"/>
              <w:left w:val="single" w:sz="6" w:space="0" w:color="000000"/>
              <w:bottom w:val="single" w:sz="6" w:space="0" w:color="000000"/>
              <w:right w:val="single" w:sz="6" w:space="0" w:color="000000"/>
            </w:tcBorders>
          </w:tcPr>
          <w:p w14:paraId="000004FB"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2</w:t>
            </w:r>
          </w:p>
        </w:tc>
        <w:tc>
          <w:tcPr>
            <w:tcW w:w="1288" w:type="dxa"/>
            <w:gridSpan w:val="2"/>
            <w:tcBorders>
              <w:top w:val="single" w:sz="6" w:space="0" w:color="000000"/>
              <w:left w:val="single" w:sz="6" w:space="0" w:color="000000"/>
              <w:bottom w:val="single" w:sz="6" w:space="0" w:color="000000"/>
              <w:right w:val="single" w:sz="6" w:space="0" w:color="000000"/>
            </w:tcBorders>
          </w:tcPr>
          <w:p w14:paraId="000004FC"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3</w:t>
            </w:r>
          </w:p>
        </w:tc>
        <w:tc>
          <w:tcPr>
            <w:tcW w:w="1267" w:type="dxa"/>
            <w:tcBorders>
              <w:top w:val="single" w:sz="6" w:space="0" w:color="000000"/>
              <w:left w:val="single" w:sz="6" w:space="0" w:color="000000"/>
              <w:bottom w:val="single" w:sz="6" w:space="0" w:color="000000"/>
              <w:right w:val="single" w:sz="6" w:space="0" w:color="000000"/>
            </w:tcBorders>
          </w:tcPr>
          <w:p w14:paraId="000004FE"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4</w:t>
            </w:r>
          </w:p>
        </w:tc>
      </w:tr>
      <w:tr w:rsidR="00CF369D" w:rsidRPr="008D6CD6" w14:paraId="1845052B" w14:textId="77777777">
        <w:tc>
          <w:tcPr>
            <w:tcW w:w="1890" w:type="dxa"/>
            <w:tcBorders>
              <w:top w:val="nil"/>
              <w:left w:val="single" w:sz="6" w:space="0" w:color="000000"/>
              <w:bottom w:val="nil"/>
              <w:right w:val="single" w:sz="6" w:space="0" w:color="000000"/>
            </w:tcBorders>
          </w:tcPr>
          <w:p w14:paraId="000004FF" w14:textId="2998F137" w:rsidR="00CF369D" w:rsidRPr="008D6CD6" w:rsidRDefault="00491873">
            <w:pPr>
              <w:tabs>
                <w:tab w:val="left" w:pos="916"/>
              </w:tabs>
              <w:spacing w:before="120" w:after="120"/>
              <w:rPr>
                <w:rFonts w:ascii="Arial" w:hAnsi="Arial" w:cs="Arial"/>
              </w:rPr>
            </w:pPr>
            <w:r w:rsidRPr="008D6CD6">
              <w:rPr>
                <w:rFonts w:ascii="Arial" w:hAnsi="Arial" w:cs="Arial"/>
                <w:b/>
              </w:rPr>
              <w:t>Burette readings</w:t>
            </w:r>
            <w:r w:rsidR="005D1420">
              <w:rPr>
                <w:rFonts w:ascii="Arial" w:hAnsi="Arial" w:cs="Arial"/>
                <w:b/>
              </w:rPr>
              <w:t xml:space="preserve"> / cm</w:t>
            </w:r>
            <w:r w:rsidR="005D1420" w:rsidRPr="005D1420">
              <w:rPr>
                <w:rFonts w:ascii="Arial" w:hAnsi="Arial" w:cs="Arial"/>
                <w:b/>
                <w:vertAlign w:val="superscript"/>
              </w:rPr>
              <w:t>3</w:t>
            </w:r>
          </w:p>
        </w:tc>
        <w:tc>
          <w:tcPr>
            <w:tcW w:w="1170" w:type="dxa"/>
            <w:gridSpan w:val="2"/>
            <w:tcBorders>
              <w:top w:val="single" w:sz="6" w:space="0" w:color="000000"/>
              <w:left w:val="single" w:sz="6" w:space="0" w:color="000000"/>
              <w:bottom w:val="single" w:sz="6" w:space="0" w:color="000000"/>
              <w:right w:val="single" w:sz="6" w:space="0" w:color="000000"/>
            </w:tcBorders>
          </w:tcPr>
          <w:p w14:paraId="00000500"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Final</w:t>
            </w:r>
          </w:p>
        </w:tc>
        <w:tc>
          <w:tcPr>
            <w:tcW w:w="1260" w:type="dxa"/>
            <w:tcBorders>
              <w:top w:val="single" w:sz="6" w:space="0" w:color="000000"/>
              <w:left w:val="single" w:sz="6" w:space="0" w:color="000000"/>
              <w:bottom w:val="single" w:sz="6" w:space="0" w:color="000000"/>
              <w:right w:val="single" w:sz="6" w:space="0" w:color="000000"/>
            </w:tcBorders>
          </w:tcPr>
          <w:p w14:paraId="00000502"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03" w14:textId="77777777" w:rsidR="00CF369D" w:rsidRPr="008D6CD6"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505"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06" w14:textId="77777777" w:rsidR="00CF369D" w:rsidRPr="008D6CD6"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508" w14:textId="77777777" w:rsidR="00CF369D" w:rsidRPr="008D6CD6" w:rsidRDefault="00CF369D">
            <w:pPr>
              <w:tabs>
                <w:tab w:val="left" w:pos="916"/>
              </w:tabs>
              <w:spacing w:before="120" w:after="120"/>
              <w:rPr>
                <w:rFonts w:ascii="Arial" w:hAnsi="Arial" w:cs="Arial"/>
              </w:rPr>
            </w:pPr>
          </w:p>
        </w:tc>
      </w:tr>
      <w:tr w:rsidR="00CF369D" w:rsidRPr="008D6CD6" w14:paraId="2AE3F4E6" w14:textId="77777777">
        <w:tc>
          <w:tcPr>
            <w:tcW w:w="1890" w:type="dxa"/>
            <w:tcBorders>
              <w:top w:val="nil"/>
              <w:left w:val="single" w:sz="6" w:space="0" w:color="000000"/>
              <w:bottom w:val="single" w:sz="6" w:space="0" w:color="000000"/>
              <w:right w:val="single" w:sz="6" w:space="0" w:color="000000"/>
            </w:tcBorders>
          </w:tcPr>
          <w:p w14:paraId="00000509" w14:textId="77777777" w:rsidR="00CF369D" w:rsidRPr="008D6CD6" w:rsidRDefault="00CF369D">
            <w:pPr>
              <w:tabs>
                <w:tab w:val="left" w:pos="916"/>
              </w:tabs>
              <w:spacing w:before="120" w:after="120"/>
              <w:rPr>
                <w:rFonts w:ascii="Arial" w:hAnsi="Arial" w:cs="Arial"/>
              </w:rPr>
            </w:pPr>
          </w:p>
        </w:tc>
        <w:tc>
          <w:tcPr>
            <w:tcW w:w="1170" w:type="dxa"/>
            <w:gridSpan w:val="2"/>
            <w:tcBorders>
              <w:top w:val="single" w:sz="6" w:space="0" w:color="000000"/>
              <w:left w:val="single" w:sz="6" w:space="0" w:color="000000"/>
              <w:bottom w:val="single" w:sz="6" w:space="0" w:color="000000"/>
              <w:right w:val="single" w:sz="6" w:space="0" w:color="000000"/>
            </w:tcBorders>
          </w:tcPr>
          <w:p w14:paraId="0000050A" w14:textId="77777777" w:rsidR="00CF369D" w:rsidRPr="008D6CD6" w:rsidRDefault="00491873">
            <w:pPr>
              <w:tabs>
                <w:tab w:val="left" w:pos="916"/>
              </w:tabs>
              <w:spacing w:before="120" w:after="120"/>
              <w:jc w:val="center"/>
              <w:rPr>
                <w:rFonts w:ascii="Arial" w:hAnsi="Arial" w:cs="Arial"/>
              </w:rPr>
            </w:pPr>
            <w:r w:rsidRPr="008D6CD6">
              <w:rPr>
                <w:rFonts w:ascii="Arial" w:hAnsi="Arial" w:cs="Arial"/>
                <w:b/>
              </w:rPr>
              <w:t>Initial</w:t>
            </w:r>
          </w:p>
        </w:tc>
        <w:tc>
          <w:tcPr>
            <w:tcW w:w="1260" w:type="dxa"/>
            <w:tcBorders>
              <w:top w:val="single" w:sz="6" w:space="0" w:color="000000"/>
              <w:left w:val="single" w:sz="6" w:space="0" w:color="000000"/>
              <w:bottom w:val="single" w:sz="6" w:space="0" w:color="000000"/>
              <w:right w:val="single" w:sz="6" w:space="0" w:color="000000"/>
            </w:tcBorders>
          </w:tcPr>
          <w:p w14:paraId="0000050C"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0D" w14:textId="77777777" w:rsidR="00CF369D" w:rsidRPr="008D6CD6"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50F"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10" w14:textId="77777777" w:rsidR="00CF369D" w:rsidRPr="008D6CD6"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512" w14:textId="77777777" w:rsidR="00CF369D" w:rsidRPr="008D6CD6" w:rsidRDefault="00CF369D">
            <w:pPr>
              <w:tabs>
                <w:tab w:val="left" w:pos="916"/>
              </w:tabs>
              <w:spacing w:before="120" w:after="120"/>
              <w:rPr>
                <w:rFonts w:ascii="Arial" w:hAnsi="Arial" w:cs="Arial"/>
              </w:rPr>
            </w:pPr>
          </w:p>
        </w:tc>
      </w:tr>
      <w:tr w:rsidR="00CF369D" w:rsidRPr="008D6CD6" w14:paraId="0636F0D4" w14:textId="77777777">
        <w:tc>
          <w:tcPr>
            <w:tcW w:w="3060" w:type="dxa"/>
            <w:gridSpan w:val="3"/>
            <w:tcBorders>
              <w:top w:val="single" w:sz="6" w:space="0" w:color="000000"/>
              <w:left w:val="single" w:sz="6" w:space="0" w:color="000000"/>
              <w:bottom w:val="single" w:sz="6" w:space="0" w:color="000000"/>
              <w:right w:val="single" w:sz="6" w:space="0" w:color="000000"/>
            </w:tcBorders>
          </w:tcPr>
          <w:p w14:paraId="00000513" w14:textId="77777777" w:rsidR="00CF369D" w:rsidRPr="008D6CD6" w:rsidRDefault="00491873">
            <w:pPr>
              <w:tabs>
                <w:tab w:val="left" w:pos="916"/>
              </w:tabs>
              <w:spacing w:before="120" w:after="120"/>
              <w:rPr>
                <w:rFonts w:ascii="Arial" w:hAnsi="Arial" w:cs="Arial"/>
              </w:rPr>
            </w:pPr>
            <w:r w:rsidRPr="008D6CD6">
              <w:rPr>
                <w:rFonts w:ascii="Arial" w:hAnsi="Arial" w:cs="Arial"/>
                <w:b/>
              </w:rPr>
              <w:t>Volume used (titre) / cm</w:t>
            </w:r>
            <w:r w:rsidRPr="008D6CD6">
              <w:rPr>
                <w:rFonts w:ascii="Arial" w:hAnsi="Arial" w:cs="Arial"/>
                <w:b/>
                <w:vertAlign w:val="superscript"/>
              </w:rPr>
              <w:t>3</w:t>
            </w:r>
          </w:p>
        </w:tc>
        <w:tc>
          <w:tcPr>
            <w:tcW w:w="1260" w:type="dxa"/>
            <w:tcBorders>
              <w:top w:val="single" w:sz="6" w:space="0" w:color="000000"/>
              <w:left w:val="single" w:sz="6" w:space="0" w:color="000000"/>
              <w:bottom w:val="single" w:sz="6" w:space="0" w:color="000000"/>
              <w:right w:val="single" w:sz="6" w:space="0" w:color="000000"/>
            </w:tcBorders>
          </w:tcPr>
          <w:p w14:paraId="00000516"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17" w14:textId="77777777" w:rsidR="00CF369D" w:rsidRPr="008D6CD6" w:rsidRDefault="00CF369D">
            <w:pPr>
              <w:tabs>
                <w:tab w:val="left" w:pos="916"/>
              </w:tabs>
              <w:spacing w:before="120" w:after="120"/>
              <w:rPr>
                <w:rFonts w:ascii="Arial" w:hAnsi="Arial" w:cs="Arial"/>
              </w:rPr>
            </w:pPr>
          </w:p>
        </w:tc>
        <w:tc>
          <w:tcPr>
            <w:tcW w:w="1288" w:type="dxa"/>
            <w:tcBorders>
              <w:top w:val="single" w:sz="6" w:space="0" w:color="000000"/>
              <w:left w:val="single" w:sz="6" w:space="0" w:color="000000"/>
              <w:bottom w:val="single" w:sz="6" w:space="0" w:color="000000"/>
              <w:right w:val="single" w:sz="6" w:space="0" w:color="000000"/>
            </w:tcBorders>
          </w:tcPr>
          <w:p w14:paraId="00000519" w14:textId="77777777" w:rsidR="00CF369D" w:rsidRPr="008D6CD6" w:rsidRDefault="00CF369D">
            <w:pPr>
              <w:tabs>
                <w:tab w:val="left" w:pos="916"/>
              </w:tabs>
              <w:spacing w:before="120" w:after="120"/>
              <w:rPr>
                <w:rFonts w:ascii="Arial" w:hAnsi="Arial" w:cs="Arial"/>
              </w:rPr>
            </w:pPr>
          </w:p>
        </w:tc>
        <w:tc>
          <w:tcPr>
            <w:tcW w:w="1288" w:type="dxa"/>
            <w:gridSpan w:val="2"/>
            <w:tcBorders>
              <w:top w:val="single" w:sz="6" w:space="0" w:color="000000"/>
              <w:left w:val="single" w:sz="6" w:space="0" w:color="000000"/>
              <w:bottom w:val="single" w:sz="6" w:space="0" w:color="000000"/>
              <w:right w:val="single" w:sz="6" w:space="0" w:color="000000"/>
            </w:tcBorders>
          </w:tcPr>
          <w:p w14:paraId="0000051A" w14:textId="77777777" w:rsidR="00CF369D" w:rsidRPr="008D6CD6" w:rsidRDefault="00CF369D">
            <w:pPr>
              <w:tabs>
                <w:tab w:val="left" w:pos="916"/>
              </w:tabs>
              <w:spacing w:before="120" w:after="120"/>
              <w:rPr>
                <w:rFonts w:ascii="Arial" w:hAnsi="Arial" w:cs="Arial"/>
              </w:rPr>
            </w:pPr>
          </w:p>
        </w:tc>
        <w:tc>
          <w:tcPr>
            <w:tcW w:w="1267" w:type="dxa"/>
            <w:tcBorders>
              <w:top w:val="single" w:sz="6" w:space="0" w:color="000000"/>
              <w:left w:val="single" w:sz="6" w:space="0" w:color="000000"/>
              <w:bottom w:val="single" w:sz="6" w:space="0" w:color="000000"/>
              <w:right w:val="single" w:sz="6" w:space="0" w:color="000000"/>
            </w:tcBorders>
          </w:tcPr>
          <w:p w14:paraId="0000051C" w14:textId="77777777" w:rsidR="00CF369D" w:rsidRPr="008D6CD6" w:rsidRDefault="00CF369D">
            <w:pPr>
              <w:tabs>
                <w:tab w:val="left" w:pos="916"/>
              </w:tabs>
              <w:spacing w:before="120" w:after="120"/>
              <w:rPr>
                <w:rFonts w:ascii="Arial" w:hAnsi="Arial" w:cs="Arial"/>
              </w:rPr>
            </w:pPr>
          </w:p>
        </w:tc>
      </w:tr>
      <w:tr w:rsidR="00CF369D" w:rsidRPr="008D6CD6" w14:paraId="04C19D42" w14:textId="77777777">
        <w:tc>
          <w:tcPr>
            <w:tcW w:w="1890" w:type="dxa"/>
            <w:tcBorders>
              <w:top w:val="single" w:sz="6" w:space="0" w:color="000000"/>
              <w:left w:val="single" w:sz="6" w:space="0" w:color="000000"/>
              <w:bottom w:val="single" w:sz="6" w:space="0" w:color="000000"/>
              <w:right w:val="single" w:sz="6" w:space="0" w:color="000000"/>
            </w:tcBorders>
          </w:tcPr>
          <w:p w14:paraId="0000051D" w14:textId="77777777" w:rsidR="00CF369D" w:rsidRPr="008D6CD6" w:rsidRDefault="00491873">
            <w:pPr>
              <w:tabs>
                <w:tab w:val="left" w:pos="916"/>
              </w:tabs>
              <w:spacing w:before="120" w:after="120"/>
              <w:rPr>
                <w:rFonts w:ascii="Arial" w:hAnsi="Arial" w:cs="Arial"/>
              </w:rPr>
            </w:pPr>
            <w:r w:rsidRPr="008D6CD6">
              <w:rPr>
                <w:rFonts w:ascii="Arial" w:hAnsi="Arial" w:cs="Arial"/>
                <w:b/>
              </w:rPr>
              <w:t>Mean titre / cm</w:t>
            </w:r>
            <w:r w:rsidRPr="008D6CD6">
              <w:rPr>
                <w:rFonts w:ascii="Arial" w:hAnsi="Arial" w:cs="Arial"/>
                <w:b/>
                <w:vertAlign w:val="superscript"/>
              </w:rPr>
              <w:t>3</w:t>
            </w:r>
          </w:p>
        </w:tc>
        <w:tc>
          <w:tcPr>
            <w:tcW w:w="7561" w:type="dxa"/>
            <w:gridSpan w:val="9"/>
            <w:tcBorders>
              <w:top w:val="single" w:sz="6" w:space="0" w:color="000000"/>
              <w:left w:val="single" w:sz="6" w:space="0" w:color="000000"/>
              <w:bottom w:val="single" w:sz="6" w:space="0" w:color="000000"/>
              <w:right w:val="single" w:sz="6" w:space="0" w:color="000000"/>
            </w:tcBorders>
          </w:tcPr>
          <w:p w14:paraId="0000051E" w14:textId="77777777" w:rsidR="00CF369D" w:rsidRPr="008D6CD6" w:rsidRDefault="00CF369D">
            <w:pPr>
              <w:tabs>
                <w:tab w:val="left" w:pos="916"/>
              </w:tabs>
              <w:spacing w:before="120" w:after="120"/>
              <w:rPr>
                <w:rFonts w:ascii="Arial" w:hAnsi="Arial" w:cs="Arial"/>
              </w:rPr>
            </w:pPr>
          </w:p>
        </w:tc>
      </w:tr>
    </w:tbl>
    <w:p w14:paraId="00000527" w14:textId="77777777" w:rsidR="00CF369D" w:rsidRPr="008D6CD6" w:rsidRDefault="00CF369D">
      <w:pPr>
        <w:rPr>
          <w:rFonts w:eastAsia="Trebuchet MS"/>
        </w:rPr>
      </w:pPr>
    </w:p>
    <w:p w14:paraId="00000528" w14:textId="77777777" w:rsidR="00CF369D" w:rsidRPr="008D6CD6" w:rsidRDefault="00CF369D">
      <w:pPr>
        <w:rPr>
          <w:rFonts w:eastAsia="Trebuchet MS"/>
        </w:rPr>
      </w:pPr>
    </w:p>
    <w:p w14:paraId="00000529" w14:textId="1B0ED847" w:rsidR="00CF369D" w:rsidRPr="008D6CD6" w:rsidRDefault="00491873">
      <w:r w:rsidRPr="008D6CD6">
        <w:t>25</w:t>
      </w:r>
      <w:r w:rsidR="005D1420">
        <w:t>.00</w:t>
      </w:r>
      <w:r w:rsidRPr="008D6CD6">
        <w:t>cm</w:t>
      </w:r>
      <w:r w:rsidRPr="008D6CD6">
        <w:rPr>
          <w:vertAlign w:val="superscript"/>
        </w:rPr>
        <w:t>3</w:t>
      </w:r>
      <w:r w:rsidRPr="008D6CD6">
        <w:t xml:space="preserve"> of </w:t>
      </w:r>
      <w:proofErr w:type="spellStart"/>
      <w:r w:rsidRPr="008D6CD6">
        <w:t>sulphamic</w:t>
      </w:r>
      <w:proofErr w:type="spellEnd"/>
      <w:r w:rsidRPr="008D6CD6">
        <w:t xml:space="preserve"> acid solution required . . . </w:t>
      </w:r>
      <w:proofErr w:type="gramStart"/>
      <w:r w:rsidRPr="008D6CD6">
        <w:t>. . . .</w:t>
      </w:r>
      <w:proofErr w:type="gramEnd"/>
      <w:r w:rsidRPr="008D6CD6">
        <w:t xml:space="preserve"> .. . cm</w:t>
      </w:r>
      <w:r w:rsidRPr="008D6CD6">
        <w:rPr>
          <w:vertAlign w:val="superscript"/>
        </w:rPr>
        <w:t>3</w:t>
      </w:r>
      <w:r w:rsidRPr="008D6CD6">
        <w:t xml:space="preserve"> of sodium hydroxide for neutralisation.</w:t>
      </w:r>
    </w:p>
    <w:p w14:paraId="0000052A" w14:textId="77777777" w:rsidR="00CF369D" w:rsidRPr="008D6CD6" w:rsidRDefault="00CF369D">
      <w:pPr>
        <w:widowControl w:val="0"/>
        <w:spacing w:line="288" w:lineRule="auto"/>
        <w:ind w:left="882"/>
      </w:pPr>
    </w:p>
    <w:p w14:paraId="0000052B" w14:textId="77777777" w:rsidR="00CF369D" w:rsidRPr="008D6CD6" w:rsidRDefault="00CF369D">
      <w:pPr>
        <w:widowControl w:val="0"/>
        <w:spacing w:line="288" w:lineRule="auto"/>
        <w:ind w:left="882"/>
      </w:pPr>
    </w:p>
    <w:tbl>
      <w:tblPr>
        <w:tblStyle w:val="9"/>
        <w:tblW w:w="949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7"/>
      </w:tblGrid>
      <w:tr w:rsidR="00CF369D" w:rsidRPr="008D6CD6" w14:paraId="12BA8ED9" w14:textId="77777777">
        <w:tc>
          <w:tcPr>
            <w:tcW w:w="9497" w:type="dxa"/>
          </w:tcPr>
          <w:p w14:paraId="0000052C" w14:textId="5DC2FC60" w:rsidR="00CF369D" w:rsidRPr="008D6CD6" w:rsidRDefault="00491873" w:rsidP="00A71389">
            <w:pPr>
              <w:numPr>
                <w:ilvl w:val="0"/>
                <w:numId w:val="6"/>
              </w:numPr>
              <w:tabs>
                <w:tab w:val="left" w:pos="916"/>
              </w:tabs>
              <w:spacing w:before="60" w:after="60"/>
              <w:rPr>
                <w:rFonts w:ascii="Arial" w:hAnsi="Arial" w:cs="Arial"/>
              </w:rPr>
            </w:pPr>
            <w:r w:rsidRPr="008D6CD6">
              <w:rPr>
                <w:rFonts w:ascii="Arial" w:hAnsi="Arial" w:cs="Arial"/>
              </w:rPr>
              <w:t>Calculate the number of mols of standard (acid) reacted using n = CV/1</w:t>
            </w:r>
            <w:r w:rsidR="003B1011">
              <w:rPr>
                <w:rFonts w:ascii="Arial" w:hAnsi="Arial" w:cs="Arial"/>
              </w:rPr>
              <w:t>,</w:t>
            </w:r>
            <w:r w:rsidRPr="008D6CD6">
              <w:rPr>
                <w:rFonts w:ascii="Arial" w:hAnsi="Arial" w:cs="Arial"/>
              </w:rPr>
              <w:t>000.</w:t>
            </w:r>
          </w:p>
          <w:p w14:paraId="0000052D" w14:textId="5BC93857" w:rsidR="00CF369D" w:rsidRPr="008D6CD6" w:rsidRDefault="00491873">
            <w:pPr>
              <w:rPr>
                <w:rFonts w:ascii="Arial" w:eastAsia="Trebuchet MS" w:hAnsi="Arial" w:cs="Arial"/>
              </w:rPr>
            </w:pPr>
            <w:r w:rsidRPr="008D6CD6">
              <w:rPr>
                <w:rFonts w:ascii="Arial" w:eastAsia="Trebuchet MS" w:hAnsi="Arial" w:cs="Arial"/>
                <w:b/>
              </w:rPr>
              <w:t xml:space="preserve">       (mols standard = mols analyte)</w:t>
            </w:r>
          </w:p>
        </w:tc>
      </w:tr>
      <w:tr w:rsidR="00CF369D" w:rsidRPr="008D6CD6" w14:paraId="1A06D235" w14:textId="77777777">
        <w:tc>
          <w:tcPr>
            <w:tcW w:w="9497" w:type="dxa"/>
          </w:tcPr>
          <w:p w14:paraId="0000052E" w14:textId="77777777" w:rsidR="00CF369D" w:rsidRPr="008D6CD6" w:rsidRDefault="00CF369D">
            <w:pPr>
              <w:rPr>
                <w:rFonts w:ascii="Arial" w:eastAsia="Trebuchet MS" w:hAnsi="Arial" w:cs="Arial"/>
              </w:rPr>
            </w:pPr>
          </w:p>
          <w:p w14:paraId="0000052F" w14:textId="77777777" w:rsidR="00CF369D" w:rsidRPr="008D6CD6" w:rsidRDefault="00CF369D">
            <w:pPr>
              <w:rPr>
                <w:rFonts w:ascii="Arial" w:eastAsia="Trebuchet MS" w:hAnsi="Arial" w:cs="Arial"/>
              </w:rPr>
            </w:pPr>
          </w:p>
        </w:tc>
      </w:tr>
      <w:tr w:rsidR="00CF369D" w:rsidRPr="008D6CD6" w14:paraId="12BAF7A6" w14:textId="77777777">
        <w:tc>
          <w:tcPr>
            <w:tcW w:w="9497" w:type="dxa"/>
          </w:tcPr>
          <w:p w14:paraId="00000530" w14:textId="6867FCD7" w:rsidR="00CF369D" w:rsidRPr="008D6CD6" w:rsidRDefault="00491873" w:rsidP="00A71389">
            <w:pPr>
              <w:numPr>
                <w:ilvl w:val="0"/>
                <w:numId w:val="6"/>
              </w:numPr>
              <w:tabs>
                <w:tab w:val="left" w:pos="916"/>
              </w:tabs>
              <w:spacing w:before="60" w:after="60"/>
              <w:rPr>
                <w:rFonts w:ascii="Arial" w:hAnsi="Arial" w:cs="Arial"/>
              </w:rPr>
            </w:pPr>
            <w:r w:rsidRPr="008D6CD6">
              <w:rPr>
                <w:rFonts w:ascii="Arial" w:hAnsi="Arial" w:cs="Arial"/>
              </w:rPr>
              <w:t>Calculate the concentration of the analyte (NaOH) in mol dm</w:t>
            </w:r>
            <w:r w:rsidRPr="008D6CD6">
              <w:rPr>
                <w:rFonts w:ascii="Arial" w:eastAsia="Noto Sans Symbols" w:hAnsi="Arial" w:cs="Arial"/>
                <w:vertAlign w:val="superscript"/>
              </w:rPr>
              <w:t>−</w:t>
            </w:r>
            <w:r w:rsidRPr="008D6CD6">
              <w:rPr>
                <w:rFonts w:ascii="Arial" w:hAnsi="Arial" w:cs="Arial"/>
                <w:vertAlign w:val="superscript"/>
              </w:rPr>
              <w:t>3</w:t>
            </w:r>
            <w:r w:rsidRPr="008D6CD6">
              <w:rPr>
                <w:rFonts w:ascii="Arial" w:hAnsi="Arial" w:cs="Arial"/>
              </w:rPr>
              <w:t xml:space="preserve"> using C = n/V x 1</w:t>
            </w:r>
            <w:r w:rsidR="003B1011">
              <w:rPr>
                <w:rFonts w:ascii="Arial" w:hAnsi="Arial" w:cs="Arial"/>
              </w:rPr>
              <w:t>,</w:t>
            </w:r>
            <w:r w:rsidRPr="008D6CD6">
              <w:rPr>
                <w:rFonts w:ascii="Arial" w:hAnsi="Arial" w:cs="Arial"/>
              </w:rPr>
              <w:t>000.</w:t>
            </w:r>
          </w:p>
        </w:tc>
      </w:tr>
      <w:tr w:rsidR="00CF369D" w:rsidRPr="008D6CD6" w14:paraId="29BB5E38" w14:textId="77777777">
        <w:tc>
          <w:tcPr>
            <w:tcW w:w="9497" w:type="dxa"/>
          </w:tcPr>
          <w:p w14:paraId="00000531" w14:textId="77777777" w:rsidR="00CF369D" w:rsidRPr="008D6CD6" w:rsidRDefault="00CF369D">
            <w:pPr>
              <w:rPr>
                <w:rFonts w:ascii="Arial" w:eastAsia="Trebuchet MS" w:hAnsi="Arial" w:cs="Arial"/>
              </w:rPr>
            </w:pPr>
          </w:p>
          <w:p w14:paraId="00000532" w14:textId="77777777" w:rsidR="00CF369D" w:rsidRPr="008D6CD6" w:rsidRDefault="00CF369D">
            <w:pPr>
              <w:rPr>
                <w:rFonts w:ascii="Arial" w:eastAsia="Trebuchet MS" w:hAnsi="Arial" w:cs="Arial"/>
              </w:rPr>
            </w:pPr>
          </w:p>
          <w:p w14:paraId="00000533" w14:textId="77777777" w:rsidR="00CF369D" w:rsidRPr="008D6CD6" w:rsidRDefault="00CF369D">
            <w:pPr>
              <w:rPr>
                <w:rFonts w:ascii="Arial" w:eastAsia="Trebuchet MS" w:hAnsi="Arial" w:cs="Arial"/>
              </w:rPr>
            </w:pPr>
          </w:p>
        </w:tc>
      </w:tr>
    </w:tbl>
    <w:p w14:paraId="00000534" w14:textId="77777777" w:rsidR="00CF369D" w:rsidRPr="008D6CD6" w:rsidRDefault="00CF369D">
      <w:pPr>
        <w:widowControl w:val="0"/>
        <w:spacing w:line="288" w:lineRule="auto"/>
      </w:pPr>
    </w:p>
    <w:p w14:paraId="2E45D3EA" w14:textId="51835871" w:rsidR="00BE3C28" w:rsidRDefault="00BE3C28" w:rsidP="00BE3C28">
      <w:pPr>
        <w:rPr>
          <w:b/>
          <w:bCs/>
        </w:rPr>
      </w:pPr>
      <w:r w:rsidRPr="002E42A4">
        <w:rPr>
          <w:b/>
          <w:bCs/>
        </w:rPr>
        <w:lastRenderedPageBreak/>
        <w:t>Exam</w:t>
      </w:r>
      <w:r w:rsidR="009D2724">
        <w:rPr>
          <w:b/>
          <w:bCs/>
        </w:rPr>
        <w:t>-</w:t>
      </w:r>
      <w:r w:rsidR="006E71B5">
        <w:rPr>
          <w:b/>
          <w:bCs/>
        </w:rPr>
        <w:t>s</w:t>
      </w:r>
      <w:r w:rsidRPr="002E42A4">
        <w:rPr>
          <w:b/>
          <w:bCs/>
        </w:rPr>
        <w:t xml:space="preserve">tyle </w:t>
      </w:r>
      <w:r w:rsidR="006E71B5">
        <w:rPr>
          <w:b/>
          <w:bCs/>
        </w:rPr>
        <w:t>q</w:t>
      </w:r>
      <w:r w:rsidRPr="002E42A4">
        <w:rPr>
          <w:b/>
          <w:bCs/>
        </w:rPr>
        <w:t>uestion</w:t>
      </w:r>
      <w:r>
        <w:rPr>
          <w:b/>
          <w:bCs/>
        </w:rPr>
        <w:t xml:space="preserve"> 1</w:t>
      </w:r>
      <w:r w:rsidRPr="002E42A4">
        <w:rPr>
          <w:b/>
          <w:bCs/>
        </w:rPr>
        <w:t xml:space="preserve">. </w:t>
      </w:r>
    </w:p>
    <w:p w14:paraId="491B226E" w14:textId="77777777" w:rsidR="006E71B5" w:rsidRDefault="006E71B5" w:rsidP="00BE3C28"/>
    <w:p w14:paraId="55FD7BE3" w14:textId="55C84892" w:rsidR="00BE3C28" w:rsidRPr="00BE3C28" w:rsidRDefault="00BE3C28" w:rsidP="00BE3C28">
      <w:r w:rsidRPr="00BE3C28">
        <w:t xml:space="preserve">Core knowledge and understanding </w:t>
      </w:r>
      <w:r w:rsidR="003B1011">
        <w:t>p</w:t>
      </w:r>
      <w:r w:rsidR="003B1011" w:rsidRPr="00BE3C28">
        <w:t xml:space="preserve">aper </w:t>
      </w:r>
      <w:r w:rsidRPr="00BE3C28">
        <w:t xml:space="preserve">A </w:t>
      </w:r>
      <w:r w:rsidR="003B1011" w:rsidRPr="00BE3C28">
        <w:t>specimen assessment materials</w:t>
      </w:r>
      <w:r w:rsidRPr="00BE3C28">
        <w:t>: 2022.</w:t>
      </w:r>
    </w:p>
    <w:p w14:paraId="78869265" w14:textId="77777777" w:rsidR="00BE3C28" w:rsidRDefault="00BE3C28" w:rsidP="00BE3C28"/>
    <w:p w14:paraId="5DAB3236" w14:textId="77777777" w:rsidR="00BE3C28" w:rsidRDefault="00BE3C28" w:rsidP="00BE3C28">
      <w:r>
        <w:t>Question 17.</w:t>
      </w:r>
    </w:p>
    <w:p w14:paraId="0BB235D6" w14:textId="77777777" w:rsidR="00BE3C28" w:rsidRDefault="00BE3C28" w:rsidP="00BE3C28"/>
    <w:p w14:paraId="4EC7FBA7" w14:textId="7F94E5CC" w:rsidR="00BE3C28" w:rsidRDefault="00BE3C28" w:rsidP="00BE3C28">
      <w:r>
        <w:t>A jewellery design company has ordered some nitric acid to use for etching patterns onto metal necklaces and earrings. They estimate using 100cm</w:t>
      </w:r>
      <w:r w:rsidRPr="009B7EAB">
        <w:rPr>
          <w:vertAlign w:val="superscript"/>
        </w:rPr>
        <w:t>3</w:t>
      </w:r>
      <w:r>
        <w:t xml:space="preserve"> of the acid a day and currently employ five designers. </w:t>
      </w:r>
    </w:p>
    <w:p w14:paraId="690E1640" w14:textId="77777777" w:rsidR="00BE3C28" w:rsidRDefault="00BE3C28" w:rsidP="00BE3C28"/>
    <w:p w14:paraId="5C787442" w14:textId="77777777" w:rsidR="00BE3C28" w:rsidRDefault="00BE3C28" w:rsidP="00BE3C28">
      <w:r>
        <w:t>Moderately concentrated nitric acid is corrosive and can cause severe skin burns and eye damage.</w:t>
      </w:r>
    </w:p>
    <w:p w14:paraId="1410EE1B" w14:textId="77777777" w:rsidR="00BE3C28" w:rsidRDefault="00BE3C28" w:rsidP="00BE3C28"/>
    <w:p w14:paraId="688B4B63" w14:textId="64D3EE58" w:rsidR="00BE3C28" w:rsidRDefault="00BE3C28" w:rsidP="00BE3C28">
      <w:r>
        <w:t xml:space="preserve">Using your knowledge of the Health and Safety Executive’s </w:t>
      </w:r>
      <w:r w:rsidR="0048687E">
        <w:t>Five</w:t>
      </w:r>
      <w:r>
        <w:t xml:space="preserve"> Steps to Risk Assessment, discuss the elements the company will need to consider when carrying out their risk assessment for this chemical and the importance of adhering to the </w:t>
      </w:r>
      <w:r w:rsidR="0048687E">
        <w:t>five</w:t>
      </w:r>
      <w:r>
        <w:t xml:space="preserve"> steps in a workplace. </w:t>
      </w:r>
    </w:p>
    <w:p w14:paraId="42D7FD0A" w14:textId="77777777" w:rsidR="00BE3C28" w:rsidRDefault="00BE3C28" w:rsidP="00BE3C28"/>
    <w:p w14:paraId="73134DEF" w14:textId="0B631D9D" w:rsidR="00BE3C28" w:rsidRDefault="00BE3C28" w:rsidP="00BE3C28">
      <w:r>
        <w:t xml:space="preserve">Your response should demonstrate reasoned judgements and/or conclusions </w:t>
      </w:r>
      <w:r w:rsidR="00F14E74">
        <w:t>(</w:t>
      </w:r>
      <w:r>
        <w:t>9 marks</w:t>
      </w:r>
      <w:r w:rsidR="00F14E74">
        <w:t>)</w:t>
      </w:r>
      <w:r>
        <w:t>.</w:t>
      </w:r>
    </w:p>
    <w:p w14:paraId="46A1B9D8" w14:textId="77777777" w:rsidR="00BE3C28" w:rsidRDefault="00BE3C28" w:rsidP="00BE3C28"/>
    <w:p w14:paraId="45635C39" w14:textId="77777777" w:rsidR="00BE3C28" w:rsidRDefault="00BE3C28" w:rsidP="00BE3C28"/>
    <w:p w14:paraId="5BBAE9BF" w14:textId="77777777" w:rsidR="00BE3C28" w:rsidRDefault="00BE3C28" w:rsidP="00BE3C28"/>
    <w:p w14:paraId="2CA6280B" w14:textId="77777777" w:rsidR="00BE3C28" w:rsidRDefault="00BE3C28" w:rsidP="00BE3C28"/>
    <w:p w14:paraId="7D5AF7CC" w14:textId="77777777" w:rsidR="00BE3C28" w:rsidRDefault="00BE3C28" w:rsidP="00BE3C28"/>
    <w:p w14:paraId="25E14A17" w14:textId="77777777" w:rsidR="00BE3C28" w:rsidRDefault="00BE3C28" w:rsidP="00BE3C28"/>
    <w:p w14:paraId="4EE42D4B" w14:textId="77777777" w:rsidR="00BE3C28" w:rsidRDefault="00BE3C28" w:rsidP="00BE3C28"/>
    <w:p w14:paraId="22AA8764" w14:textId="77777777" w:rsidR="00BE3C28" w:rsidRDefault="00BE3C28" w:rsidP="00BE3C28"/>
    <w:p w14:paraId="0318C573" w14:textId="77777777" w:rsidR="00BE3C28" w:rsidRDefault="00BE3C28" w:rsidP="00BE3C28"/>
    <w:p w14:paraId="685B7024" w14:textId="77777777" w:rsidR="00BE3C28" w:rsidRDefault="00BE3C28" w:rsidP="00BE3C28"/>
    <w:p w14:paraId="16EA0B18" w14:textId="77777777" w:rsidR="00BE3C28" w:rsidRDefault="00BE3C28" w:rsidP="00BE3C28"/>
    <w:p w14:paraId="2BB8656C" w14:textId="77777777" w:rsidR="00BE3C28" w:rsidRDefault="00BE3C28" w:rsidP="00BE3C28"/>
    <w:p w14:paraId="5C17A192" w14:textId="77777777" w:rsidR="00BE3C28" w:rsidRDefault="00BE3C28" w:rsidP="00BE3C28">
      <w:pPr>
        <w:rPr>
          <w:rFonts w:eastAsia="Calibri"/>
          <w:b/>
        </w:rPr>
      </w:pPr>
      <w:r>
        <w:t xml:space="preserve">The exam board mark scheme is available here: </w:t>
      </w:r>
      <w:hyperlink r:id="rId29" w:history="1">
        <w:r w:rsidRPr="00AD33B6">
          <w:rPr>
            <w:rStyle w:val="Hyperlink"/>
          </w:rPr>
          <w:t>https://www.ncfe.org.uk/media/si1fvwmi/science-core-paper-a-mark-scheme.pdf</w:t>
        </w:r>
      </w:hyperlink>
    </w:p>
    <w:p w14:paraId="44BB06B7" w14:textId="77777777" w:rsidR="00CF369D" w:rsidRDefault="00CF369D"/>
    <w:p w14:paraId="67414167" w14:textId="0FA8F826" w:rsidR="00C87570" w:rsidRDefault="00C87570"/>
    <w:p w14:paraId="39963B4B" w14:textId="77777777" w:rsidR="00D54E91" w:rsidRDefault="00D54E91" w:rsidP="00D54E91">
      <w:pPr>
        <w:jc w:val="center"/>
        <w:rPr>
          <w:b/>
          <w:bCs/>
          <w:sz w:val="28"/>
          <w:szCs w:val="28"/>
        </w:rPr>
      </w:pPr>
    </w:p>
    <w:p w14:paraId="295F46F4" w14:textId="77777777" w:rsidR="00D54E91" w:rsidRDefault="00D54E91" w:rsidP="00D54E91">
      <w:pPr>
        <w:jc w:val="center"/>
        <w:rPr>
          <w:b/>
          <w:bCs/>
          <w:sz w:val="28"/>
          <w:szCs w:val="28"/>
        </w:rPr>
      </w:pPr>
    </w:p>
    <w:p w14:paraId="5C4DEF3F" w14:textId="77777777" w:rsidR="00D54E91" w:rsidRDefault="00D54E91" w:rsidP="00D54E91">
      <w:pPr>
        <w:jc w:val="center"/>
        <w:rPr>
          <w:b/>
          <w:bCs/>
          <w:sz w:val="28"/>
          <w:szCs w:val="28"/>
        </w:rPr>
      </w:pPr>
    </w:p>
    <w:p w14:paraId="14E41A1E" w14:textId="77777777" w:rsidR="00D54E91" w:rsidRDefault="00D54E91" w:rsidP="00D54E91">
      <w:pPr>
        <w:jc w:val="center"/>
        <w:rPr>
          <w:b/>
          <w:bCs/>
          <w:sz w:val="28"/>
          <w:szCs w:val="28"/>
        </w:rPr>
      </w:pPr>
    </w:p>
    <w:p w14:paraId="31617070" w14:textId="77777777" w:rsidR="00D54E91" w:rsidRDefault="00D54E91" w:rsidP="00D54E91">
      <w:pPr>
        <w:jc w:val="center"/>
        <w:rPr>
          <w:b/>
          <w:bCs/>
          <w:sz w:val="28"/>
          <w:szCs w:val="28"/>
        </w:rPr>
      </w:pPr>
    </w:p>
    <w:p w14:paraId="1D7E551C" w14:textId="77777777" w:rsidR="00D54E91" w:rsidRDefault="00D54E91" w:rsidP="00D54E91">
      <w:pPr>
        <w:jc w:val="center"/>
        <w:rPr>
          <w:b/>
          <w:bCs/>
          <w:sz w:val="28"/>
          <w:szCs w:val="28"/>
        </w:rPr>
      </w:pPr>
    </w:p>
    <w:p w14:paraId="175B48FB" w14:textId="77777777" w:rsidR="009D68EC" w:rsidRDefault="009D68EC" w:rsidP="00D54E91">
      <w:pPr>
        <w:jc w:val="center"/>
        <w:rPr>
          <w:b/>
          <w:bCs/>
          <w:sz w:val="28"/>
          <w:szCs w:val="28"/>
        </w:rPr>
      </w:pPr>
    </w:p>
    <w:p w14:paraId="691AA64E" w14:textId="77777777" w:rsidR="009D68EC" w:rsidRDefault="009D68EC" w:rsidP="00D54E91">
      <w:pPr>
        <w:jc w:val="center"/>
        <w:rPr>
          <w:b/>
          <w:bCs/>
          <w:sz w:val="28"/>
          <w:szCs w:val="28"/>
        </w:rPr>
      </w:pPr>
    </w:p>
    <w:p w14:paraId="246CC297" w14:textId="77777777" w:rsidR="009D68EC" w:rsidRDefault="009D68EC" w:rsidP="00D54E91">
      <w:pPr>
        <w:jc w:val="center"/>
        <w:rPr>
          <w:b/>
          <w:bCs/>
          <w:sz w:val="28"/>
          <w:szCs w:val="28"/>
        </w:rPr>
      </w:pPr>
    </w:p>
    <w:p w14:paraId="00000536" w14:textId="1C04676E" w:rsidR="00CF369D" w:rsidRPr="00C634DD" w:rsidRDefault="00D54E91" w:rsidP="00D54E91">
      <w:pPr>
        <w:jc w:val="center"/>
        <w:rPr>
          <w:b/>
          <w:bCs/>
          <w:sz w:val="28"/>
          <w:szCs w:val="28"/>
          <w:lang w:val="fr-FR"/>
        </w:rPr>
      </w:pPr>
      <w:r w:rsidRPr="00C634DD">
        <w:rPr>
          <w:b/>
          <w:bCs/>
          <w:sz w:val="28"/>
          <w:szCs w:val="28"/>
          <w:lang w:val="fr-FR"/>
        </w:rPr>
        <w:t>L</w:t>
      </w:r>
      <w:r w:rsidR="003B1011" w:rsidRPr="00C634DD">
        <w:rPr>
          <w:b/>
          <w:bCs/>
          <w:sz w:val="28"/>
          <w:szCs w:val="28"/>
          <w:lang w:val="fr-FR"/>
        </w:rPr>
        <w:t>esson</w:t>
      </w:r>
      <w:r w:rsidRPr="00C634DD">
        <w:rPr>
          <w:b/>
          <w:bCs/>
          <w:sz w:val="28"/>
          <w:szCs w:val="28"/>
          <w:lang w:val="fr-FR"/>
        </w:rPr>
        <w:t xml:space="preserve"> 2</w:t>
      </w:r>
      <w:r w:rsidR="00B97CD0" w:rsidRPr="00C634DD">
        <w:rPr>
          <w:b/>
          <w:bCs/>
          <w:sz w:val="28"/>
          <w:szCs w:val="28"/>
          <w:lang w:val="fr-FR"/>
        </w:rPr>
        <w:t xml:space="preserve"> </w:t>
      </w:r>
      <w:proofErr w:type="spellStart"/>
      <w:r w:rsidR="00B97CD0" w:rsidRPr="00C634DD">
        <w:rPr>
          <w:b/>
          <w:bCs/>
          <w:sz w:val="28"/>
          <w:szCs w:val="28"/>
          <w:lang w:val="fr-FR"/>
        </w:rPr>
        <w:t>r</w:t>
      </w:r>
      <w:r w:rsidR="003B1011" w:rsidRPr="00C634DD">
        <w:rPr>
          <w:b/>
          <w:bCs/>
          <w:sz w:val="28"/>
          <w:szCs w:val="28"/>
          <w:lang w:val="fr-FR"/>
        </w:rPr>
        <w:t>esources</w:t>
      </w:r>
      <w:proofErr w:type="spellEnd"/>
    </w:p>
    <w:p w14:paraId="4406F56F" w14:textId="77777777" w:rsidR="00D54E91" w:rsidRPr="00C634DD" w:rsidRDefault="00D54E91" w:rsidP="00D54E91">
      <w:pPr>
        <w:jc w:val="center"/>
        <w:rPr>
          <w:b/>
          <w:bCs/>
          <w:sz w:val="28"/>
          <w:szCs w:val="28"/>
          <w:lang w:val="fr-FR"/>
        </w:rPr>
      </w:pPr>
    </w:p>
    <w:p w14:paraId="2E54713D" w14:textId="77777777" w:rsidR="00D54E91" w:rsidRPr="00C634DD" w:rsidRDefault="00D54E91" w:rsidP="00D54E91">
      <w:pPr>
        <w:jc w:val="center"/>
        <w:rPr>
          <w:b/>
          <w:bCs/>
          <w:sz w:val="28"/>
          <w:szCs w:val="28"/>
          <w:lang w:val="fr-FR"/>
        </w:rPr>
      </w:pPr>
    </w:p>
    <w:p w14:paraId="3B529DDD" w14:textId="77777777" w:rsidR="00D54E91" w:rsidRPr="00C634DD" w:rsidRDefault="00D54E91" w:rsidP="00D54E91">
      <w:pPr>
        <w:jc w:val="center"/>
        <w:rPr>
          <w:b/>
          <w:bCs/>
          <w:sz w:val="28"/>
          <w:szCs w:val="28"/>
          <w:lang w:val="fr-FR"/>
        </w:rPr>
      </w:pPr>
    </w:p>
    <w:p w14:paraId="020A7DEC" w14:textId="77777777" w:rsidR="00D54E91" w:rsidRPr="00C634DD" w:rsidRDefault="00D54E91" w:rsidP="00D54E91">
      <w:pPr>
        <w:jc w:val="center"/>
        <w:rPr>
          <w:rFonts w:ascii="Times New Roman" w:eastAsia="Times New Roman" w:hAnsi="Times New Roman" w:cs="Times New Roman"/>
          <w:b/>
          <w:bCs/>
          <w:sz w:val="28"/>
          <w:szCs w:val="28"/>
          <w:lang w:val="fr-FR"/>
        </w:rPr>
      </w:pPr>
    </w:p>
    <w:p w14:paraId="726A06FF" w14:textId="77777777" w:rsidR="00C87570" w:rsidRPr="00C634DD" w:rsidRDefault="00C87570">
      <w:pPr>
        <w:rPr>
          <w:lang w:val="fr-FR"/>
        </w:rPr>
      </w:pPr>
      <w:r w:rsidRPr="00C634DD">
        <w:rPr>
          <w:lang w:val="fr-FR"/>
        </w:rPr>
        <w:br w:type="page"/>
      </w:r>
    </w:p>
    <w:p w14:paraId="0000053C" w14:textId="70009D5B" w:rsidR="00CF369D" w:rsidRPr="00C634DD" w:rsidRDefault="00C87570">
      <w:pPr>
        <w:spacing w:after="200"/>
        <w:rPr>
          <w:rFonts w:eastAsia="Times New Roman"/>
          <w:lang w:val="fr-FR"/>
        </w:rPr>
      </w:pPr>
      <w:r w:rsidRPr="00C634DD">
        <w:rPr>
          <w:rFonts w:eastAsia="Calibri"/>
          <w:b/>
          <w:lang w:val="fr-FR"/>
        </w:rPr>
        <w:lastRenderedPageBreak/>
        <w:t>Acid</w:t>
      </w:r>
      <w:r w:rsidR="009D2724" w:rsidRPr="00C634DD">
        <w:rPr>
          <w:rFonts w:eastAsia="Calibri"/>
          <w:b/>
          <w:lang w:val="fr-FR"/>
        </w:rPr>
        <w:t>-</w:t>
      </w:r>
      <w:r w:rsidR="006E71B5" w:rsidRPr="00C634DD">
        <w:rPr>
          <w:rFonts w:eastAsia="Calibri"/>
          <w:b/>
          <w:lang w:val="fr-FR"/>
        </w:rPr>
        <w:t>b</w:t>
      </w:r>
      <w:r w:rsidRPr="00C634DD">
        <w:rPr>
          <w:rFonts w:eastAsia="Calibri"/>
          <w:b/>
          <w:lang w:val="fr-FR"/>
        </w:rPr>
        <w:t xml:space="preserve">ase </w:t>
      </w:r>
      <w:r w:rsidR="006E71B5" w:rsidRPr="00C634DD">
        <w:rPr>
          <w:rFonts w:eastAsia="Calibri"/>
          <w:b/>
          <w:lang w:val="fr-FR"/>
        </w:rPr>
        <w:t>q</w:t>
      </w:r>
      <w:r w:rsidRPr="00C634DD">
        <w:rPr>
          <w:rFonts w:eastAsia="Calibri"/>
          <w:b/>
          <w:lang w:val="fr-FR"/>
        </w:rPr>
        <w:t xml:space="preserve">uestions </w:t>
      </w:r>
      <w:proofErr w:type="spellStart"/>
      <w:r w:rsidR="006E71B5" w:rsidRPr="00C634DD">
        <w:rPr>
          <w:rFonts w:eastAsia="Calibri"/>
          <w:b/>
          <w:lang w:val="fr-FR"/>
        </w:rPr>
        <w:t>s</w:t>
      </w:r>
      <w:r w:rsidRPr="00C634DD">
        <w:rPr>
          <w:rFonts w:eastAsia="Calibri"/>
          <w:b/>
          <w:lang w:val="fr-FR"/>
        </w:rPr>
        <w:t>heet</w:t>
      </w:r>
      <w:proofErr w:type="spellEnd"/>
    </w:p>
    <w:p w14:paraId="0000053E" w14:textId="77777777" w:rsidR="00CF369D" w:rsidRPr="00C634DD" w:rsidRDefault="00491873">
      <w:pPr>
        <w:spacing w:after="160" w:line="259" w:lineRule="auto"/>
        <w:rPr>
          <w:rFonts w:eastAsia="Calibri"/>
          <w:lang w:val="fr-FR"/>
        </w:rPr>
      </w:pPr>
      <w:r w:rsidRPr="00C634DD">
        <w:rPr>
          <w:rFonts w:eastAsia="Calibri"/>
          <w:lang w:val="fr-FR"/>
        </w:rPr>
        <w:t>Question 1.</w:t>
      </w:r>
    </w:p>
    <w:p w14:paraId="0000053F" w14:textId="77777777" w:rsidR="00CF369D" w:rsidRPr="001D69AC" w:rsidRDefault="00491873">
      <w:pPr>
        <w:spacing w:after="160" w:line="259" w:lineRule="auto"/>
        <w:rPr>
          <w:rFonts w:eastAsia="Calibri"/>
        </w:rPr>
      </w:pPr>
      <w:r w:rsidRPr="001D69AC">
        <w:rPr>
          <w:rFonts w:eastAsia="Calibri"/>
        </w:rPr>
        <w:t>Hydrochloric acid reacts with sodium hydroxide.</w:t>
      </w:r>
    </w:p>
    <w:p w14:paraId="00000540" w14:textId="77777777" w:rsidR="00CF369D" w:rsidRPr="001D69AC" w:rsidRDefault="00491873" w:rsidP="00A71389">
      <w:pPr>
        <w:numPr>
          <w:ilvl w:val="0"/>
          <w:numId w:val="4"/>
        </w:numPr>
        <w:spacing w:line="259" w:lineRule="auto"/>
        <w:rPr>
          <w:rFonts w:eastAsia="Calibri"/>
        </w:rPr>
      </w:pPr>
      <w:r w:rsidRPr="001D69AC">
        <w:rPr>
          <w:rFonts w:eastAsia="Calibri"/>
        </w:rPr>
        <w:t>Identify the products.</w:t>
      </w:r>
    </w:p>
    <w:p w14:paraId="00000541" w14:textId="77777777" w:rsidR="00CF369D" w:rsidRDefault="00CF369D">
      <w:pPr>
        <w:spacing w:line="259" w:lineRule="auto"/>
        <w:ind w:left="720"/>
        <w:rPr>
          <w:rFonts w:eastAsia="Calibri"/>
        </w:rPr>
      </w:pPr>
    </w:p>
    <w:p w14:paraId="6A74D181" w14:textId="77777777" w:rsidR="000E47F1" w:rsidRPr="001D69AC" w:rsidRDefault="000E47F1">
      <w:pPr>
        <w:spacing w:line="259" w:lineRule="auto"/>
        <w:ind w:left="720"/>
        <w:rPr>
          <w:rFonts w:eastAsia="Calibri"/>
        </w:rPr>
      </w:pPr>
    </w:p>
    <w:p w14:paraId="00000542" w14:textId="48A4084D" w:rsidR="00CF369D" w:rsidRPr="001D69AC" w:rsidRDefault="00491873" w:rsidP="00A71389">
      <w:pPr>
        <w:numPr>
          <w:ilvl w:val="0"/>
          <w:numId w:val="4"/>
        </w:numPr>
        <w:spacing w:after="160" w:line="259" w:lineRule="auto"/>
        <w:rPr>
          <w:rFonts w:eastAsia="Calibri"/>
        </w:rPr>
      </w:pPr>
      <w:r w:rsidRPr="001D69AC">
        <w:rPr>
          <w:rFonts w:eastAsia="Calibri"/>
        </w:rPr>
        <w:t>Write a balanced equation for this reaction</w:t>
      </w:r>
      <w:r w:rsidR="005D1420">
        <w:rPr>
          <w:rFonts w:eastAsia="Calibri"/>
        </w:rPr>
        <w:t xml:space="preserve"> including state symbols</w:t>
      </w:r>
      <w:r w:rsidRPr="001D69AC">
        <w:rPr>
          <w:rFonts w:eastAsia="Calibri"/>
        </w:rPr>
        <w:t>.</w:t>
      </w:r>
    </w:p>
    <w:p w14:paraId="2096AC03" w14:textId="77777777" w:rsidR="00567A55" w:rsidRPr="001D69AC" w:rsidRDefault="00567A55">
      <w:pPr>
        <w:spacing w:after="160" w:line="259" w:lineRule="auto"/>
        <w:rPr>
          <w:rFonts w:eastAsia="Calibri"/>
        </w:rPr>
      </w:pPr>
    </w:p>
    <w:p w14:paraId="00000545" w14:textId="77777777" w:rsidR="00CF369D" w:rsidRPr="001D69AC" w:rsidRDefault="00491873">
      <w:pPr>
        <w:spacing w:after="160" w:line="259" w:lineRule="auto"/>
        <w:rPr>
          <w:rFonts w:eastAsia="Calibri"/>
        </w:rPr>
      </w:pPr>
      <w:r w:rsidRPr="001D69AC">
        <w:rPr>
          <w:rFonts w:eastAsia="Calibri"/>
        </w:rPr>
        <w:t>Question 2.</w:t>
      </w:r>
    </w:p>
    <w:p w14:paraId="00000546" w14:textId="62A1A750" w:rsidR="00CF369D" w:rsidRPr="001D69AC" w:rsidRDefault="00491873">
      <w:pPr>
        <w:spacing w:after="160" w:line="259" w:lineRule="auto"/>
        <w:rPr>
          <w:rFonts w:eastAsia="Calibri"/>
        </w:rPr>
      </w:pPr>
      <w:r w:rsidRPr="001D69AC">
        <w:rPr>
          <w:rFonts w:eastAsia="Calibri"/>
        </w:rPr>
        <w:t>If 1.1g of sodium hydroxide is dissolved in 250cm</w:t>
      </w:r>
      <w:r w:rsidRPr="001D69AC">
        <w:rPr>
          <w:rFonts w:eastAsia="Calibri"/>
          <w:vertAlign w:val="superscript"/>
        </w:rPr>
        <w:t>3</w:t>
      </w:r>
      <w:r w:rsidRPr="001D69AC">
        <w:rPr>
          <w:rFonts w:eastAsia="Calibri"/>
        </w:rPr>
        <w:t xml:space="preserve"> of water</w:t>
      </w:r>
      <w:r w:rsidR="003B1011">
        <w:rPr>
          <w:rFonts w:eastAsia="Calibri"/>
        </w:rPr>
        <w:t>,</w:t>
      </w:r>
    </w:p>
    <w:p w14:paraId="00000547" w14:textId="6E9CA09F" w:rsidR="00CF369D" w:rsidRDefault="003B1011">
      <w:pPr>
        <w:numPr>
          <w:ilvl w:val="0"/>
          <w:numId w:val="2"/>
        </w:numPr>
        <w:spacing w:line="259" w:lineRule="auto"/>
        <w:rPr>
          <w:rFonts w:eastAsia="Calibri"/>
        </w:rPr>
      </w:pPr>
      <w:r>
        <w:rPr>
          <w:rFonts w:eastAsia="Calibri"/>
        </w:rPr>
        <w:t>w</w:t>
      </w:r>
      <w:r w:rsidR="00491873" w:rsidRPr="001D69AC">
        <w:rPr>
          <w:rFonts w:eastAsia="Calibri"/>
        </w:rPr>
        <w:t>hat is the relative formula mass of sodium hydroxide?</w:t>
      </w:r>
    </w:p>
    <w:p w14:paraId="5BF57741" w14:textId="77777777" w:rsidR="000E47F1" w:rsidRDefault="000E47F1" w:rsidP="0096381A">
      <w:pPr>
        <w:spacing w:line="259" w:lineRule="auto"/>
        <w:rPr>
          <w:rFonts w:eastAsia="Calibri"/>
        </w:rPr>
      </w:pPr>
    </w:p>
    <w:p w14:paraId="710C043B" w14:textId="77777777" w:rsidR="0096381A" w:rsidRDefault="0096381A" w:rsidP="0096381A">
      <w:pPr>
        <w:spacing w:line="259" w:lineRule="auto"/>
        <w:rPr>
          <w:rFonts w:eastAsia="Calibri"/>
        </w:rPr>
      </w:pPr>
    </w:p>
    <w:p w14:paraId="00000548" w14:textId="09CAD792" w:rsidR="00CF369D" w:rsidRPr="001D69AC" w:rsidRDefault="003B1011">
      <w:pPr>
        <w:numPr>
          <w:ilvl w:val="0"/>
          <w:numId w:val="2"/>
        </w:numPr>
        <w:spacing w:after="160" w:line="259" w:lineRule="auto"/>
        <w:rPr>
          <w:rFonts w:eastAsia="Calibri"/>
        </w:rPr>
      </w:pPr>
      <w:r>
        <w:rPr>
          <w:rFonts w:eastAsia="Calibri"/>
        </w:rPr>
        <w:t>w</w:t>
      </w:r>
      <w:r w:rsidR="00491873" w:rsidRPr="001D69AC">
        <w:rPr>
          <w:rFonts w:eastAsia="Calibri"/>
        </w:rPr>
        <w:t>hat is the concentration of the solution of sodium hydroxide?</w:t>
      </w:r>
    </w:p>
    <w:p w14:paraId="72964B0C" w14:textId="77777777" w:rsidR="00567A55" w:rsidRDefault="00567A55">
      <w:pPr>
        <w:spacing w:after="160" w:line="259" w:lineRule="auto"/>
        <w:rPr>
          <w:rFonts w:eastAsia="Calibri"/>
        </w:rPr>
      </w:pPr>
    </w:p>
    <w:p w14:paraId="03AB6E4C" w14:textId="77777777" w:rsidR="000E47F1" w:rsidRPr="001D69AC" w:rsidRDefault="000E47F1">
      <w:pPr>
        <w:spacing w:after="160" w:line="259" w:lineRule="auto"/>
        <w:rPr>
          <w:rFonts w:eastAsia="Calibri"/>
        </w:rPr>
      </w:pPr>
    </w:p>
    <w:p w14:paraId="0000054B" w14:textId="45BCAD6B" w:rsidR="00CF369D" w:rsidRPr="001D69AC" w:rsidRDefault="00A10B0C">
      <w:pPr>
        <w:spacing w:after="160" w:line="259" w:lineRule="auto"/>
        <w:rPr>
          <w:rFonts w:eastAsia="Calibri"/>
        </w:rPr>
      </w:pPr>
      <w:r w:rsidRPr="001D69AC">
        <w:rPr>
          <w:rFonts w:eastAsia="Calibri"/>
        </w:rPr>
        <w:t xml:space="preserve">Extension </w:t>
      </w:r>
      <w:r w:rsidR="00205302">
        <w:rPr>
          <w:rFonts w:eastAsia="Calibri"/>
        </w:rPr>
        <w:t>q</w:t>
      </w:r>
      <w:r w:rsidR="00491873" w:rsidRPr="001D69AC">
        <w:rPr>
          <w:rFonts w:eastAsia="Calibri"/>
        </w:rPr>
        <w:t>uestion</w:t>
      </w:r>
    </w:p>
    <w:p w14:paraId="0000054C" w14:textId="7255B03E" w:rsidR="00CF369D" w:rsidRPr="001D69AC" w:rsidRDefault="00491873">
      <w:pPr>
        <w:spacing w:after="160" w:line="259" w:lineRule="auto"/>
        <w:rPr>
          <w:rFonts w:eastAsia="Calibri"/>
        </w:rPr>
      </w:pPr>
      <w:r w:rsidRPr="001D69AC">
        <w:rPr>
          <w:rFonts w:eastAsia="Calibri"/>
        </w:rPr>
        <w:t>If 0.0123 moles of sodium carbonate (Na</w:t>
      </w:r>
      <w:r w:rsidRPr="001D69AC">
        <w:rPr>
          <w:rFonts w:eastAsia="Calibri"/>
          <w:vertAlign w:val="subscript"/>
        </w:rPr>
        <w:t>2</w:t>
      </w:r>
      <w:r w:rsidRPr="001D69AC">
        <w:rPr>
          <w:rFonts w:eastAsia="Calibri"/>
        </w:rPr>
        <w:t>CO</w:t>
      </w:r>
      <w:r w:rsidRPr="001D69AC">
        <w:rPr>
          <w:rFonts w:eastAsia="Calibri"/>
          <w:vertAlign w:val="subscript"/>
        </w:rPr>
        <w:t>3</w:t>
      </w:r>
      <w:r w:rsidRPr="001D69AC">
        <w:rPr>
          <w:rFonts w:eastAsia="Calibri"/>
        </w:rPr>
        <w:t>) is dissolved in 250cm</w:t>
      </w:r>
      <w:r w:rsidRPr="001D69AC">
        <w:rPr>
          <w:rFonts w:eastAsia="Calibri"/>
          <w:vertAlign w:val="superscript"/>
        </w:rPr>
        <w:t>3</w:t>
      </w:r>
      <w:r w:rsidRPr="001D69AC">
        <w:rPr>
          <w:rFonts w:eastAsia="Calibri"/>
        </w:rPr>
        <w:t xml:space="preserve"> of water</w:t>
      </w:r>
      <w:r w:rsidR="003B1011">
        <w:rPr>
          <w:rFonts w:eastAsia="Calibri"/>
        </w:rPr>
        <w:t>,</w:t>
      </w:r>
    </w:p>
    <w:p w14:paraId="0000054D" w14:textId="5C573A93" w:rsidR="00CF369D" w:rsidRPr="001D69AC" w:rsidRDefault="003B1011" w:rsidP="00A71389">
      <w:pPr>
        <w:numPr>
          <w:ilvl w:val="0"/>
          <w:numId w:val="14"/>
        </w:numPr>
        <w:spacing w:line="259" w:lineRule="auto"/>
        <w:rPr>
          <w:rFonts w:eastAsia="Calibri"/>
        </w:rPr>
      </w:pPr>
      <w:r>
        <w:rPr>
          <w:rFonts w:eastAsia="Calibri"/>
        </w:rPr>
        <w:t>w</w:t>
      </w:r>
      <w:r w:rsidR="00491873" w:rsidRPr="001D69AC">
        <w:rPr>
          <w:rFonts w:eastAsia="Calibri"/>
        </w:rPr>
        <w:t>hat is the concentration?</w:t>
      </w:r>
    </w:p>
    <w:p w14:paraId="0000054E" w14:textId="77777777" w:rsidR="00CF369D" w:rsidRDefault="00CF369D">
      <w:pPr>
        <w:spacing w:line="259" w:lineRule="auto"/>
        <w:rPr>
          <w:rFonts w:eastAsia="Calibri"/>
        </w:rPr>
      </w:pPr>
    </w:p>
    <w:p w14:paraId="0A9F4FF1" w14:textId="77777777" w:rsidR="000E47F1" w:rsidRDefault="000E47F1">
      <w:pPr>
        <w:spacing w:line="259" w:lineRule="auto"/>
        <w:rPr>
          <w:rFonts w:eastAsia="Calibri"/>
        </w:rPr>
      </w:pPr>
    </w:p>
    <w:p w14:paraId="2287F793" w14:textId="77777777" w:rsidR="000E47F1" w:rsidRPr="001D69AC" w:rsidRDefault="000E47F1">
      <w:pPr>
        <w:spacing w:line="259" w:lineRule="auto"/>
        <w:rPr>
          <w:rFonts w:eastAsia="Calibri"/>
        </w:rPr>
      </w:pPr>
    </w:p>
    <w:p w14:paraId="00000550" w14:textId="196F0394" w:rsidR="00CF369D" w:rsidRPr="001D69AC" w:rsidRDefault="003B1011" w:rsidP="00A71389">
      <w:pPr>
        <w:numPr>
          <w:ilvl w:val="0"/>
          <w:numId w:val="14"/>
        </w:numPr>
        <w:spacing w:after="160" w:line="259" w:lineRule="auto"/>
        <w:rPr>
          <w:rFonts w:eastAsia="Calibri"/>
        </w:rPr>
      </w:pPr>
      <w:r>
        <w:rPr>
          <w:rFonts w:eastAsia="Calibri"/>
        </w:rPr>
        <w:t>w</w:t>
      </w:r>
      <w:r w:rsidR="00491873" w:rsidRPr="001D69AC">
        <w:rPr>
          <w:rFonts w:eastAsia="Calibri"/>
        </w:rPr>
        <w:t>hat mass of sodium carbonate is needed to make this solution?</w:t>
      </w:r>
    </w:p>
    <w:p w14:paraId="00000551" w14:textId="77777777" w:rsidR="00CF369D" w:rsidRPr="001D69AC" w:rsidRDefault="00CF369D">
      <w:pPr>
        <w:spacing w:after="160" w:line="259" w:lineRule="auto"/>
        <w:rPr>
          <w:rFonts w:eastAsia="Calibri"/>
        </w:rPr>
      </w:pPr>
    </w:p>
    <w:p w14:paraId="00000552" w14:textId="77777777" w:rsidR="00CF369D" w:rsidRPr="001D69AC" w:rsidRDefault="00CF369D">
      <w:pPr>
        <w:spacing w:after="160" w:line="259" w:lineRule="auto"/>
        <w:rPr>
          <w:rFonts w:eastAsia="Calibri"/>
        </w:rPr>
      </w:pPr>
    </w:p>
    <w:p w14:paraId="000005A0" w14:textId="4A8063C1" w:rsidR="00CF369D" w:rsidRPr="001D69AC" w:rsidRDefault="00491873">
      <w:pPr>
        <w:spacing w:after="200"/>
        <w:rPr>
          <w:rFonts w:eastAsia="Calibri"/>
          <w:b/>
        </w:rPr>
      </w:pPr>
      <w:r w:rsidRPr="001D69AC">
        <w:rPr>
          <w:rFonts w:eastAsia="Calibri"/>
          <w:b/>
        </w:rPr>
        <w:t xml:space="preserve">Titration </w:t>
      </w:r>
      <w:r w:rsidR="00B031C0">
        <w:rPr>
          <w:rFonts w:eastAsia="Calibri"/>
          <w:b/>
        </w:rPr>
        <w:t>c</w:t>
      </w:r>
      <w:r w:rsidRPr="001D69AC">
        <w:rPr>
          <w:rFonts w:eastAsia="Calibri"/>
          <w:b/>
        </w:rPr>
        <w:t xml:space="preserve">alculation </w:t>
      </w:r>
      <w:r w:rsidR="00B031C0">
        <w:rPr>
          <w:rFonts w:eastAsia="Calibri"/>
          <w:b/>
        </w:rPr>
        <w:t>w</w:t>
      </w:r>
      <w:r w:rsidR="0085544C" w:rsidRPr="001D69AC">
        <w:rPr>
          <w:rFonts w:eastAsia="Calibri"/>
          <w:b/>
        </w:rPr>
        <w:t>orksheet</w:t>
      </w:r>
    </w:p>
    <w:p w14:paraId="000005A1" w14:textId="77777777" w:rsidR="00CF369D" w:rsidRPr="001D69AC" w:rsidRDefault="00491873">
      <w:pPr>
        <w:spacing w:after="160" w:line="259" w:lineRule="auto"/>
        <w:rPr>
          <w:rFonts w:eastAsia="Calibri"/>
        </w:rPr>
      </w:pPr>
      <w:r w:rsidRPr="001D69AC">
        <w:rPr>
          <w:rFonts w:eastAsia="Calibri"/>
        </w:rPr>
        <w:t xml:space="preserve">In the following questions, the molar concentration of one solution can be calculated from the results of a titration, in which a sample of the solution is titrated against another standard solution with which it reacts.  </w:t>
      </w:r>
    </w:p>
    <w:p w14:paraId="000005A2" w14:textId="52E90700" w:rsidR="00CF369D" w:rsidRPr="001D69AC" w:rsidRDefault="00491873">
      <w:pPr>
        <w:spacing w:after="160" w:line="259" w:lineRule="auto"/>
        <w:rPr>
          <w:rFonts w:eastAsia="Calibri"/>
        </w:rPr>
      </w:pPr>
      <w:r w:rsidRPr="001D69AC">
        <w:rPr>
          <w:rFonts w:eastAsia="Calibri"/>
        </w:rPr>
        <w:t>In these simple examples</w:t>
      </w:r>
      <w:r w:rsidR="003B1011">
        <w:rPr>
          <w:rFonts w:eastAsia="Calibri"/>
        </w:rPr>
        <w:t>,</w:t>
      </w:r>
      <w:r w:rsidRPr="001D69AC">
        <w:rPr>
          <w:rFonts w:eastAsia="Calibri"/>
        </w:rPr>
        <w:t xml:space="preserve"> one solution is an acid and the other a base.</w:t>
      </w:r>
      <w:r w:rsidR="003135E7">
        <w:rPr>
          <w:rFonts w:eastAsia="Calibri"/>
        </w:rPr>
        <w:t xml:space="preserve"> </w:t>
      </w:r>
      <w:r w:rsidRPr="001D69AC">
        <w:rPr>
          <w:rFonts w:eastAsia="Calibri"/>
        </w:rPr>
        <w:t>The end</w:t>
      </w:r>
      <w:r w:rsidR="003B1011">
        <w:rPr>
          <w:rFonts w:eastAsia="Calibri"/>
        </w:rPr>
        <w:t xml:space="preserve"> </w:t>
      </w:r>
      <w:r w:rsidRPr="001D69AC">
        <w:rPr>
          <w:rFonts w:eastAsia="Calibri"/>
        </w:rPr>
        <w:t>point or equivalence point is determined from the volume added when the indicator changes colour.</w:t>
      </w:r>
    </w:p>
    <w:p w14:paraId="000005A3" w14:textId="50BE7AB8" w:rsidR="00CF369D" w:rsidRPr="001D69AC" w:rsidRDefault="00491873">
      <w:pPr>
        <w:spacing w:after="160" w:line="259" w:lineRule="auto"/>
        <w:rPr>
          <w:rFonts w:eastAsia="Calibri"/>
        </w:rPr>
      </w:pPr>
      <w:r w:rsidRPr="001D69AC">
        <w:rPr>
          <w:rFonts w:eastAsia="Calibri"/>
        </w:rPr>
        <w:t xml:space="preserve">In the method of </w:t>
      </w:r>
      <w:r w:rsidR="00E3302A" w:rsidRPr="001D69AC">
        <w:rPr>
          <w:rFonts w:eastAsia="Calibri"/>
        </w:rPr>
        <w:t>titration,</w:t>
      </w:r>
      <w:r w:rsidRPr="001D69AC">
        <w:rPr>
          <w:rFonts w:eastAsia="Calibri"/>
        </w:rPr>
        <w:t xml:space="preserve"> a sample of one solution is measured out using a </w:t>
      </w:r>
      <w:r w:rsidRPr="001D69AC">
        <w:rPr>
          <w:rFonts w:eastAsia="Calibri"/>
          <w:b/>
        </w:rPr>
        <w:t>pipette</w:t>
      </w:r>
      <w:r w:rsidRPr="001D69AC">
        <w:rPr>
          <w:rFonts w:eastAsia="Calibri"/>
        </w:rPr>
        <w:t xml:space="preserve"> and run into a</w:t>
      </w:r>
      <w:r w:rsidRPr="001D69AC">
        <w:rPr>
          <w:rFonts w:eastAsia="Calibri"/>
          <w:b/>
        </w:rPr>
        <w:t xml:space="preserve"> conical flask</w:t>
      </w:r>
      <w:r w:rsidRPr="001D69AC">
        <w:rPr>
          <w:rFonts w:eastAsia="Calibri"/>
        </w:rPr>
        <w:t xml:space="preserve">. A few drops of indicator </w:t>
      </w:r>
      <w:r w:rsidR="000E47F1" w:rsidRPr="001D69AC">
        <w:rPr>
          <w:rFonts w:eastAsia="Calibri"/>
        </w:rPr>
        <w:t>are</w:t>
      </w:r>
      <w:r w:rsidRPr="001D69AC">
        <w:rPr>
          <w:rFonts w:eastAsia="Calibri"/>
        </w:rPr>
        <w:t xml:space="preserve"> added to this</w:t>
      </w:r>
      <w:r w:rsidR="007545D7">
        <w:rPr>
          <w:rFonts w:eastAsia="Calibri"/>
        </w:rPr>
        <w:t>,</w:t>
      </w:r>
      <w:r w:rsidRPr="001D69AC">
        <w:rPr>
          <w:rFonts w:eastAsia="Calibri"/>
        </w:rPr>
        <w:t xml:space="preserve"> and the other solution is run into it from a </w:t>
      </w:r>
      <w:r w:rsidRPr="001D69AC">
        <w:rPr>
          <w:rFonts w:eastAsia="Calibri"/>
          <w:b/>
        </w:rPr>
        <w:t>burette</w:t>
      </w:r>
      <w:r w:rsidRPr="001D69AC">
        <w:rPr>
          <w:rFonts w:eastAsia="Calibri"/>
        </w:rPr>
        <w:t xml:space="preserve"> until the indicator changes colour. The procedure is repeated until concordant results are obtained that agree to ±0.05 cm</w:t>
      </w:r>
      <w:r w:rsidRPr="001D69AC">
        <w:rPr>
          <w:rFonts w:eastAsia="Calibri"/>
          <w:vertAlign w:val="superscript"/>
        </w:rPr>
        <w:t>3</w:t>
      </w:r>
      <w:r w:rsidRPr="001D69AC">
        <w:rPr>
          <w:rFonts w:eastAsia="Calibri"/>
        </w:rPr>
        <w:t>.</w:t>
      </w:r>
    </w:p>
    <w:p w14:paraId="000005A4" w14:textId="037E3CC3" w:rsidR="00CF369D" w:rsidRPr="001D69AC" w:rsidRDefault="00491873">
      <w:pPr>
        <w:spacing w:after="160" w:line="259" w:lineRule="auto"/>
        <w:rPr>
          <w:rFonts w:eastAsia="Calibri"/>
        </w:rPr>
      </w:pPr>
      <w:r w:rsidRPr="001D69AC">
        <w:rPr>
          <w:rFonts w:eastAsia="Calibri"/>
          <w:b/>
        </w:rPr>
        <w:t>W</w:t>
      </w:r>
      <w:r w:rsidR="00B031C0">
        <w:rPr>
          <w:rFonts w:eastAsia="Calibri"/>
          <w:b/>
        </w:rPr>
        <w:t>orked example</w:t>
      </w:r>
      <w:r w:rsidRPr="001D69AC">
        <w:rPr>
          <w:rFonts w:eastAsia="Calibri"/>
        </w:rPr>
        <w:t xml:space="preserve"> using a </w:t>
      </w:r>
      <w:r w:rsidR="007545D7">
        <w:rPr>
          <w:rFonts w:eastAsia="Calibri"/>
        </w:rPr>
        <w:t>four</w:t>
      </w:r>
      <w:r w:rsidRPr="001D69AC">
        <w:rPr>
          <w:rFonts w:eastAsia="Calibri"/>
        </w:rPr>
        <w:t>-step calculation.</w:t>
      </w:r>
    </w:p>
    <w:p w14:paraId="000005A5" w14:textId="257384BB" w:rsidR="00CF369D" w:rsidRPr="001D69AC" w:rsidRDefault="00491873">
      <w:pPr>
        <w:spacing w:after="160" w:line="259" w:lineRule="auto"/>
        <w:rPr>
          <w:rFonts w:eastAsia="Calibri"/>
        </w:rPr>
      </w:pPr>
      <w:r w:rsidRPr="001D69AC">
        <w:rPr>
          <w:rFonts w:eastAsia="Calibri"/>
        </w:rPr>
        <w:t>24.50cm</w:t>
      </w:r>
      <w:r w:rsidRPr="001D69AC">
        <w:rPr>
          <w:rFonts w:eastAsia="Calibri"/>
          <w:vertAlign w:val="superscript"/>
        </w:rPr>
        <w:t>3</w:t>
      </w:r>
      <w:r w:rsidRPr="001D69AC">
        <w:rPr>
          <w:rFonts w:eastAsia="Calibri"/>
        </w:rPr>
        <w:t xml:space="preserve"> (V) of a 0.1mol dm</w:t>
      </w:r>
      <w:r w:rsidRPr="001D69AC">
        <w:rPr>
          <w:rFonts w:eastAsia="Calibri"/>
          <w:vertAlign w:val="superscript"/>
        </w:rPr>
        <w:t>-3</w:t>
      </w:r>
      <w:r w:rsidRPr="001D69AC">
        <w:rPr>
          <w:rFonts w:eastAsia="Calibri"/>
        </w:rPr>
        <w:t xml:space="preserve"> (C) solution of sodium hydroxide reacts with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 xml:space="preserve"> of hydrochloric acid. Calculate the molar concentration of the hydrochloric acid.</w:t>
      </w:r>
    </w:p>
    <w:p w14:paraId="000005A6" w14:textId="77777777" w:rsidR="00CF369D" w:rsidRPr="001D69AC" w:rsidRDefault="00491873">
      <w:pPr>
        <w:spacing w:after="160" w:line="259" w:lineRule="auto"/>
        <w:rPr>
          <w:rFonts w:eastAsia="Calibri"/>
        </w:rPr>
      </w:pPr>
      <w:r w:rsidRPr="001D69AC">
        <w:rPr>
          <w:rFonts w:eastAsia="Calibri"/>
        </w:rPr>
        <w:t>Step 1. Find the number of moles(n) of the standard (known) solution. In this case, sodium hydroxide:</w:t>
      </w:r>
    </w:p>
    <w:p w14:paraId="000005A7" w14:textId="291A657A" w:rsidR="00CF369D" w:rsidRPr="001D69AC" w:rsidRDefault="00491873">
      <w:pPr>
        <w:rPr>
          <w:rFonts w:eastAsia="Calibri"/>
        </w:rPr>
      </w:pPr>
      <w:r w:rsidRPr="001D69AC">
        <w:rPr>
          <w:rFonts w:eastAsia="Calibri"/>
        </w:rPr>
        <w:tab/>
        <w:t>n = C x V/1</w:t>
      </w:r>
      <w:r w:rsidR="003B1011">
        <w:rPr>
          <w:rFonts w:eastAsia="Calibri"/>
        </w:rPr>
        <w:t>,</w:t>
      </w:r>
      <w:r w:rsidRPr="001D69AC">
        <w:rPr>
          <w:rFonts w:eastAsia="Calibri"/>
        </w:rPr>
        <w:t>000</w:t>
      </w:r>
    </w:p>
    <w:p w14:paraId="000005A8" w14:textId="77777777" w:rsidR="00CF369D" w:rsidRPr="001D69AC" w:rsidRDefault="00CF369D">
      <w:pPr>
        <w:rPr>
          <w:rFonts w:eastAsia="Calibri"/>
        </w:rPr>
      </w:pPr>
    </w:p>
    <w:p w14:paraId="000005A9" w14:textId="5BB7BE57" w:rsidR="00CF369D" w:rsidRPr="001D69AC" w:rsidRDefault="00491873">
      <w:pPr>
        <w:rPr>
          <w:rFonts w:eastAsia="Calibri"/>
        </w:rPr>
      </w:pPr>
      <w:r w:rsidRPr="001D69AC">
        <w:rPr>
          <w:rFonts w:eastAsia="Calibri"/>
        </w:rPr>
        <w:tab/>
        <w:t xml:space="preserve">   = 0.1 x 24.50/1</w:t>
      </w:r>
      <w:r w:rsidR="003B1011">
        <w:rPr>
          <w:rFonts w:eastAsia="Calibri"/>
        </w:rPr>
        <w:t>,</w:t>
      </w:r>
      <w:r w:rsidRPr="001D69AC">
        <w:rPr>
          <w:rFonts w:eastAsia="Calibri"/>
        </w:rPr>
        <w:t>000</w:t>
      </w:r>
      <w:r w:rsidRPr="001D69AC">
        <w:rPr>
          <w:rFonts w:eastAsia="Calibri"/>
        </w:rPr>
        <w:tab/>
        <w:t xml:space="preserve">   = 2.45x10</w:t>
      </w:r>
      <w:r w:rsidRPr="001D69AC">
        <w:rPr>
          <w:rFonts w:eastAsia="Calibri"/>
          <w:vertAlign w:val="superscript"/>
        </w:rPr>
        <w:t>-3</w:t>
      </w:r>
      <w:r w:rsidRPr="001D69AC">
        <w:rPr>
          <w:rFonts w:eastAsia="Calibri"/>
        </w:rPr>
        <w:t>mol</w:t>
      </w:r>
    </w:p>
    <w:p w14:paraId="000005AA" w14:textId="77777777" w:rsidR="00CF369D" w:rsidRPr="001D69AC" w:rsidRDefault="00CF369D">
      <w:pPr>
        <w:rPr>
          <w:rFonts w:eastAsia="Calibri"/>
        </w:rPr>
      </w:pPr>
    </w:p>
    <w:p w14:paraId="000005AB" w14:textId="77777777" w:rsidR="00CF369D" w:rsidRPr="001D69AC" w:rsidRDefault="00491873">
      <w:pPr>
        <w:spacing w:after="160" w:line="259" w:lineRule="auto"/>
        <w:rPr>
          <w:rFonts w:eastAsia="Calibri"/>
        </w:rPr>
      </w:pPr>
      <w:r w:rsidRPr="001D69AC">
        <w:rPr>
          <w:rFonts w:eastAsia="Calibri"/>
        </w:rPr>
        <w:t>Step 2. Find the molar ratio between the two reactants by writing out the balanced reaction equation:</w:t>
      </w:r>
    </w:p>
    <w:p w14:paraId="000005AC" w14:textId="330E0997" w:rsidR="00CF369D" w:rsidRPr="001D69AC" w:rsidRDefault="00491873">
      <w:pPr>
        <w:spacing w:after="160" w:line="259" w:lineRule="auto"/>
        <w:rPr>
          <w:rFonts w:eastAsia="Calibri"/>
        </w:rPr>
      </w:pPr>
      <w:r w:rsidRPr="001D69AC">
        <w:rPr>
          <w:rFonts w:eastAsia="Calibri"/>
        </w:rPr>
        <w:t xml:space="preserve">In this case </w:t>
      </w:r>
      <w:r w:rsidR="007545D7">
        <w:rPr>
          <w:rFonts w:eastAsia="Calibri"/>
        </w:rPr>
        <w:t xml:space="preserve">– </w:t>
      </w:r>
      <w:r w:rsidRPr="001D69AC">
        <w:rPr>
          <w:rFonts w:eastAsia="Calibri"/>
        </w:rPr>
        <w:t>NaOH + HCl = NaCl + HCl</w:t>
      </w:r>
    </w:p>
    <w:p w14:paraId="000005AD" w14:textId="44155815" w:rsidR="00CF369D" w:rsidRPr="001D69AC" w:rsidRDefault="00491873">
      <w:pPr>
        <w:spacing w:after="160" w:line="259" w:lineRule="auto"/>
        <w:rPr>
          <w:rFonts w:eastAsia="Calibri"/>
        </w:rPr>
      </w:pPr>
      <w:r w:rsidRPr="001D69AC">
        <w:rPr>
          <w:rFonts w:eastAsia="Calibri"/>
        </w:rPr>
        <w:t>This is a 1:1 ratio</w:t>
      </w:r>
      <w:r w:rsidR="007545D7">
        <w:rPr>
          <w:rFonts w:eastAsia="Calibri"/>
        </w:rPr>
        <w:t>,</w:t>
      </w:r>
      <w:r w:rsidRPr="001D69AC">
        <w:rPr>
          <w:rFonts w:eastAsia="Calibri"/>
        </w:rPr>
        <w:t xml:space="preserve"> so the number of moles of sodium hydroxide = the number of moles of hydrochloric acid</w:t>
      </w:r>
      <w:r w:rsidR="007545D7">
        <w:rPr>
          <w:rFonts w:eastAsia="Calibri"/>
        </w:rPr>
        <w:t>.</w:t>
      </w:r>
    </w:p>
    <w:p w14:paraId="577FB5F9" w14:textId="0739E297" w:rsidR="000E47F1" w:rsidRDefault="00491873">
      <w:pPr>
        <w:spacing w:after="160" w:line="259" w:lineRule="auto"/>
        <w:rPr>
          <w:rFonts w:eastAsia="Calibri"/>
        </w:rPr>
      </w:pPr>
      <w:r w:rsidRPr="001D69AC">
        <w:rPr>
          <w:rFonts w:eastAsia="Calibri"/>
        </w:rPr>
        <w:t>Step 3. Use the molar ratio to find the number of moles of the unknown solution (in this case hydrochloric acid)</w:t>
      </w:r>
      <w:r w:rsidR="007545D7">
        <w:rPr>
          <w:rFonts w:eastAsia="Calibri"/>
        </w:rPr>
        <w:t>,</w:t>
      </w:r>
      <w:r w:rsidRPr="001D69AC">
        <w:rPr>
          <w:rFonts w:eastAsia="Calibri"/>
        </w:rPr>
        <w:t xml:space="preserve"> using the value from step 1:</w:t>
      </w:r>
      <w:r w:rsidRPr="001D69AC">
        <w:rPr>
          <w:rFonts w:eastAsia="Calibri"/>
        </w:rPr>
        <w:tab/>
      </w:r>
    </w:p>
    <w:p w14:paraId="000005AF" w14:textId="3C92B49B" w:rsidR="00CF369D" w:rsidRPr="001D69AC" w:rsidRDefault="00491873" w:rsidP="000E47F1">
      <w:pPr>
        <w:spacing w:after="160" w:line="259" w:lineRule="auto"/>
        <w:ind w:firstLine="720"/>
        <w:rPr>
          <w:rFonts w:eastAsia="Calibri"/>
        </w:rPr>
      </w:pPr>
      <w:r w:rsidRPr="001D69AC">
        <w:rPr>
          <w:rFonts w:eastAsia="Calibri"/>
        </w:rPr>
        <w:t>n (HCl) = n (NaOH) = 2.45x10</w:t>
      </w:r>
      <w:r w:rsidRPr="001D69AC">
        <w:rPr>
          <w:rFonts w:eastAsia="Calibri"/>
          <w:vertAlign w:val="superscript"/>
        </w:rPr>
        <w:t>-3</w:t>
      </w:r>
      <w:r w:rsidRPr="001D69AC">
        <w:rPr>
          <w:rFonts w:eastAsia="Calibri"/>
        </w:rPr>
        <w:t xml:space="preserve">mol </w:t>
      </w:r>
    </w:p>
    <w:p w14:paraId="000005B0" w14:textId="29C32080" w:rsidR="00CF369D" w:rsidRPr="001D69AC" w:rsidRDefault="00491873">
      <w:pPr>
        <w:spacing w:after="160" w:line="259" w:lineRule="auto"/>
        <w:rPr>
          <w:rFonts w:eastAsia="Calibri"/>
        </w:rPr>
      </w:pPr>
      <w:r w:rsidRPr="001D69AC">
        <w:rPr>
          <w:rFonts w:eastAsia="Calibri"/>
        </w:rPr>
        <w:t>Step 4. Find the concentration of the unknown solution using the value from step 3 and the volume of the unknown solution (usually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w:t>
      </w:r>
    </w:p>
    <w:p w14:paraId="000005B1" w14:textId="75622191" w:rsidR="00CF369D" w:rsidRPr="001D69AC" w:rsidRDefault="00491873">
      <w:pPr>
        <w:spacing w:after="160" w:line="259" w:lineRule="auto"/>
        <w:rPr>
          <w:rFonts w:eastAsia="Calibri"/>
          <w:lang w:val="es-ES"/>
        </w:rPr>
      </w:pPr>
      <w:r w:rsidRPr="001D69AC">
        <w:rPr>
          <w:rFonts w:eastAsia="Calibri"/>
        </w:rPr>
        <w:lastRenderedPageBreak/>
        <w:tab/>
      </w:r>
      <w:r w:rsidRPr="001D69AC">
        <w:rPr>
          <w:rFonts w:eastAsia="Calibri"/>
          <w:lang w:val="es-ES"/>
        </w:rPr>
        <w:t>C = n/V x 1</w:t>
      </w:r>
      <w:r w:rsidR="003B1011">
        <w:rPr>
          <w:rFonts w:eastAsia="Calibri"/>
          <w:lang w:val="es-ES"/>
        </w:rPr>
        <w:t>,</w:t>
      </w:r>
      <w:r w:rsidRPr="001D69AC">
        <w:rPr>
          <w:rFonts w:eastAsia="Calibri"/>
          <w:lang w:val="es-ES"/>
        </w:rPr>
        <w:t>000</w:t>
      </w:r>
    </w:p>
    <w:p w14:paraId="000005B2" w14:textId="63277479" w:rsidR="00CF369D" w:rsidRPr="001D69AC" w:rsidRDefault="00491873">
      <w:pPr>
        <w:spacing w:after="160" w:line="259" w:lineRule="auto"/>
        <w:rPr>
          <w:rFonts w:eastAsia="Calibri"/>
          <w:lang w:val="es-ES"/>
        </w:rPr>
      </w:pPr>
      <w:r w:rsidRPr="001D69AC">
        <w:rPr>
          <w:rFonts w:eastAsia="Calibri"/>
          <w:lang w:val="es-ES"/>
        </w:rPr>
        <w:tab/>
        <w:t xml:space="preserve">    = 2.45x10</w:t>
      </w:r>
      <w:r w:rsidRPr="001D69AC">
        <w:rPr>
          <w:rFonts w:eastAsia="Calibri"/>
          <w:vertAlign w:val="superscript"/>
          <w:lang w:val="es-ES"/>
        </w:rPr>
        <w:t>-3</w:t>
      </w:r>
      <w:r w:rsidRPr="001D69AC">
        <w:rPr>
          <w:rFonts w:eastAsia="Calibri"/>
          <w:lang w:val="es-ES"/>
        </w:rPr>
        <w:t>/25 x 1</w:t>
      </w:r>
      <w:r w:rsidR="003B1011">
        <w:rPr>
          <w:rFonts w:eastAsia="Calibri"/>
          <w:lang w:val="es-ES"/>
        </w:rPr>
        <w:t>,</w:t>
      </w:r>
      <w:r w:rsidRPr="001D69AC">
        <w:rPr>
          <w:rFonts w:eastAsia="Calibri"/>
          <w:lang w:val="es-ES"/>
        </w:rPr>
        <w:t>000    = 0.098moldm</w:t>
      </w:r>
      <w:r w:rsidRPr="001D69AC">
        <w:rPr>
          <w:rFonts w:eastAsia="Calibri"/>
          <w:vertAlign w:val="superscript"/>
          <w:lang w:val="es-ES"/>
        </w:rPr>
        <w:t>-3</w:t>
      </w:r>
    </w:p>
    <w:p w14:paraId="000005B3" w14:textId="77777777" w:rsidR="00CF369D" w:rsidRPr="001D69AC" w:rsidRDefault="00491873">
      <w:pPr>
        <w:spacing w:after="160" w:line="259" w:lineRule="auto"/>
        <w:rPr>
          <w:rFonts w:eastAsia="Calibri"/>
        </w:rPr>
      </w:pPr>
      <w:r w:rsidRPr="001D69AC">
        <w:rPr>
          <w:rFonts w:eastAsia="Calibri"/>
        </w:rPr>
        <w:t>Question 1:</w:t>
      </w:r>
    </w:p>
    <w:p w14:paraId="000005B4" w14:textId="2152180D" w:rsidR="00CF369D" w:rsidRPr="001D69AC" w:rsidRDefault="00491873">
      <w:pPr>
        <w:spacing w:after="160" w:line="259" w:lineRule="auto"/>
        <w:rPr>
          <w:rFonts w:eastAsia="Calibri"/>
        </w:rPr>
      </w:pPr>
      <w:r w:rsidRPr="001D69AC">
        <w:rPr>
          <w:rFonts w:eastAsia="Calibri"/>
        </w:rPr>
        <w:t>23.85 cm</w:t>
      </w:r>
      <w:r w:rsidRPr="001D69AC">
        <w:rPr>
          <w:rFonts w:eastAsia="Calibri"/>
          <w:vertAlign w:val="superscript"/>
        </w:rPr>
        <w:t>3</w:t>
      </w:r>
      <w:r w:rsidRPr="001D69AC">
        <w:rPr>
          <w:rFonts w:eastAsia="Calibri"/>
        </w:rPr>
        <w:t xml:space="preserve"> of a 0.1 mol dm</w:t>
      </w:r>
      <w:r w:rsidRPr="001D69AC">
        <w:rPr>
          <w:rFonts w:eastAsia="Calibri"/>
          <w:vertAlign w:val="superscript"/>
        </w:rPr>
        <w:t>-3</w:t>
      </w:r>
      <w:r w:rsidRPr="001D69AC">
        <w:rPr>
          <w:rFonts w:eastAsia="Calibri"/>
        </w:rPr>
        <w:t xml:space="preserve"> solution of potassium hydroxide reacts with 25</w:t>
      </w:r>
      <w:r w:rsidR="005D1420">
        <w:rPr>
          <w:rFonts w:eastAsia="Calibri"/>
        </w:rPr>
        <w:t>.00</w:t>
      </w:r>
      <w:r w:rsidRPr="001D69AC">
        <w:rPr>
          <w:rFonts w:eastAsia="Calibri"/>
        </w:rPr>
        <w:t xml:space="preserve"> cm</w:t>
      </w:r>
      <w:r w:rsidRPr="001D69AC">
        <w:rPr>
          <w:rFonts w:eastAsia="Calibri"/>
          <w:vertAlign w:val="superscript"/>
        </w:rPr>
        <w:t>3</w:t>
      </w:r>
      <w:r w:rsidRPr="001D69AC">
        <w:rPr>
          <w:rFonts w:eastAsia="Calibri"/>
        </w:rPr>
        <w:t xml:space="preserve"> of hydrochloric acid. Calculate the molar concentration of the hydrochloric acid.</w:t>
      </w:r>
    </w:p>
    <w:p w14:paraId="000005B5" w14:textId="01A4ED8A" w:rsidR="00CF369D" w:rsidRPr="001D69AC" w:rsidRDefault="00491873">
      <w:pPr>
        <w:spacing w:after="160" w:line="259" w:lineRule="auto"/>
        <w:rPr>
          <w:rFonts w:eastAsia="Calibri"/>
        </w:rPr>
      </w:pPr>
      <w:r w:rsidRPr="001D69AC">
        <w:rPr>
          <w:rFonts w:eastAsia="Calibri"/>
        </w:rPr>
        <w:t xml:space="preserve">Step 1 Find n of standard (potassium hydroxide). n = </w:t>
      </w:r>
      <w:proofErr w:type="spellStart"/>
      <w:r w:rsidRPr="001D69AC">
        <w:rPr>
          <w:rFonts w:eastAsia="Calibri"/>
        </w:rPr>
        <w:t>CxV</w:t>
      </w:r>
      <w:proofErr w:type="spellEnd"/>
      <w:r w:rsidRPr="001D69AC">
        <w:rPr>
          <w:rFonts w:eastAsia="Calibri"/>
        </w:rPr>
        <w:t>/1</w:t>
      </w:r>
      <w:r w:rsidR="003B1011">
        <w:rPr>
          <w:rFonts w:eastAsia="Calibri"/>
        </w:rPr>
        <w:t>,</w:t>
      </w:r>
      <w:r w:rsidRPr="001D69AC">
        <w:rPr>
          <w:rFonts w:eastAsia="Calibri"/>
        </w:rPr>
        <w:t>000</w:t>
      </w:r>
    </w:p>
    <w:p w14:paraId="000005B6" w14:textId="77777777" w:rsidR="00CF369D" w:rsidRPr="001D69AC" w:rsidRDefault="00CF369D">
      <w:pPr>
        <w:spacing w:after="160" w:line="259" w:lineRule="auto"/>
        <w:rPr>
          <w:rFonts w:eastAsia="Calibri"/>
        </w:rPr>
      </w:pPr>
    </w:p>
    <w:p w14:paraId="000005B8" w14:textId="77777777" w:rsidR="00CF369D" w:rsidRPr="001D69AC" w:rsidRDefault="00491873">
      <w:pPr>
        <w:spacing w:after="160" w:line="259" w:lineRule="auto"/>
        <w:rPr>
          <w:rFonts w:eastAsia="Calibri"/>
        </w:rPr>
      </w:pPr>
      <w:r w:rsidRPr="001D69AC">
        <w:rPr>
          <w:rFonts w:eastAsia="Calibri"/>
        </w:rPr>
        <w:t>Step 2. Molar ratio</w:t>
      </w:r>
    </w:p>
    <w:p w14:paraId="000005BA" w14:textId="77777777" w:rsidR="00CF369D" w:rsidRPr="001D69AC" w:rsidRDefault="00CF369D">
      <w:pPr>
        <w:spacing w:after="160" w:line="259" w:lineRule="auto"/>
        <w:rPr>
          <w:rFonts w:eastAsia="Calibri"/>
        </w:rPr>
      </w:pPr>
    </w:p>
    <w:p w14:paraId="000005BB" w14:textId="77777777" w:rsidR="00CF369D" w:rsidRPr="001D69AC" w:rsidRDefault="00491873">
      <w:pPr>
        <w:spacing w:after="160" w:line="259" w:lineRule="auto"/>
        <w:rPr>
          <w:rFonts w:eastAsia="Calibri"/>
        </w:rPr>
      </w:pPr>
      <w:r w:rsidRPr="001D69AC">
        <w:rPr>
          <w:rFonts w:eastAsia="Calibri"/>
        </w:rPr>
        <w:t>Step 3. Find n of unknown (HCl).</w:t>
      </w:r>
    </w:p>
    <w:p w14:paraId="000005BD" w14:textId="77777777" w:rsidR="00CF369D" w:rsidRPr="001D69AC" w:rsidRDefault="00CF369D">
      <w:pPr>
        <w:spacing w:after="160" w:line="259" w:lineRule="auto"/>
        <w:rPr>
          <w:rFonts w:eastAsia="Calibri"/>
        </w:rPr>
      </w:pPr>
    </w:p>
    <w:p w14:paraId="000005BE" w14:textId="23FB8127" w:rsidR="00CF369D" w:rsidRPr="00C634DD" w:rsidRDefault="00491873">
      <w:pPr>
        <w:spacing w:after="160" w:line="259" w:lineRule="auto"/>
        <w:rPr>
          <w:rFonts w:eastAsia="Calibri"/>
          <w:lang w:val="fr-FR"/>
        </w:rPr>
      </w:pPr>
      <w:r w:rsidRPr="001D69AC">
        <w:rPr>
          <w:rFonts w:eastAsia="Calibri"/>
        </w:rPr>
        <w:t xml:space="preserve">Step 4. Find C of unknown (HCl). </w:t>
      </w:r>
      <w:r w:rsidRPr="00C634DD">
        <w:rPr>
          <w:rFonts w:eastAsia="Calibri"/>
          <w:lang w:val="fr-FR"/>
        </w:rPr>
        <w:t>C</w:t>
      </w:r>
      <w:r w:rsidR="007545D7" w:rsidRPr="00C634DD">
        <w:rPr>
          <w:rFonts w:eastAsia="Calibri"/>
          <w:lang w:val="fr-FR"/>
        </w:rPr>
        <w:t xml:space="preserve"> </w:t>
      </w:r>
      <w:r w:rsidRPr="00C634DD">
        <w:rPr>
          <w:rFonts w:eastAsia="Calibri"/>
          <w:lang w:val="fr-FR"/>
        </w:rPr>
        <w:t>=</w:t>
      </w:r>
      <w:r w:rsidR="007545D7" w:rsidRPr="00C634DD">
        <w:rPr>
          <w:rFonts w:eastAsia="Calibri"/>
          <w:lang w:val="fr-FR"/>
        </w:rPr>
        <w:t xml:space="preserve"> </w:t>
      </w:r>
      <w:r w:rsidRPr="00C634DD">
        <w:rPr>
          <w:rFonts w:eastAsia="Calibri"/>
          <w:lang w:val="fr-FR"/>
        </w:rPr>
        <w:t>n/V x 1</w:t>
      </w:r>
      <w:r w:rsidR="003B1011" w:rsidRPr="00C634DD">
        <w:rPr>
          <w:rFonts w:eastAsia="Calibri"/>
          <w:lang w:val="fr-FR"/>
        </w:rPr>
        <w:t>,</w:t>
      </w:r>
      <w:r w:rsidRPr="00C634DD">
        <w:rPr>
          <w:rFonts w:eastAsia="Calibri"/>
          <w:lang w:val="fr-FR"/>
        </w:rPr>
        <w:t>000</w:t>
      </w:r>
    </w:p>
    <w:p w14:paraId="000005C0" w14:textId="77777777" w:rsidR="00CF369D" w:rsidRPr="00C634DD" w:rsidRDefault="00CF369D">
      <w:pPr>
        <w:spacing w:after="160" w:line="259" w:lineRule="auto"/>
        <w:rPr>
          <w:rFonts w:eastAsia="Calibri"/>
          <w:lang w:val="fr-FR"/>
        </w:rPr>
      </w:pPr>
    </w:p>
    <w:p w14:paraId="000005C1" w14:textId="77777777" w:rsidR="00CF369D" w:rsidRPr="00C634DD" w:rsidRDefault="00491873">
      <w:pPr>
        <w:spacing w:after="160" w:line="259" w:lineRule="auto"/>
        <w:rPr>
          <w:rFonts w:eastAsia="Calibri"/>
          <w:lang w:val="fr-FR"/>
        </w:rPr>
      </w:pPr>
      <w:r w:rsidRPr="00C634DD">
        <w:rPr>
          <w:rFonts w:eastAsia="Calibri"/>
          <w:lang w:val="fr-FR"/>
        </w:rPr>
        <w:t>Question 2.</w:t>
      </w:r>
    </w:p>
    <w:p w14:paraId="000005C2" w14:textId="4986EA68" w:rsidR="00CF369D" w:rsidRPr="001D69AC" w:rsidRDefault="00491873">
      <w:pPr>
        <w:spacing w:after="160" w:line="259" w:lineRule="auto"/>
        <w:rPr>
          <w:rFonts w:eastAsia="Calibri"/>
        </w:rPr>
      </w:pPr>
      <w:r w:rsidRPr="001D69AC">
        <w:rPr>
          <w:rFonts w:eastAsia="Calibri"/>
        </w:rPr>
        <w:t>25.15cm</w:t>
      </w:r>
      <w:r w:rsidRPr="001D69AC">
        <w:rPr>
          <w:rFonts w:eastAsia="Calibri"/>
          <w:vertAlign w:val="superscript"/>
        </w:rPr>
        <w:t>3</w:t>
      </w:r>
      <w:r w:rsidRPr="001D69AC">
        <w:rPr>
          <w:rFonts w:eastAsia="Calibri"/>
        </w:rPr>
        <w:t xml:space="preserve"> of a 0.05mol dm</w:t>
      </w:r>
      <w:r w:rsidRPr="001D69AC">
        <w:rPr>
          <w:rFonts w:eastAsia="Calibri"/>
          <w:vertAlign w:val="superscript"/>
        </w:rPr>
        <w:t>-3</w:t>
      </w:r>
      <w:r w:rsidRPr="001D69AC">
        <w:rPr>
          <w:rFonts w:eastAsia="Calibri"/>
        </w:rPr>
        <w:t xml:space="preserve"> solution of sodium hydroxide reacted with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 xml:space="preserve"> of nitric acid. Calculate the molar concentration of the nitric acid.</w:t>
      </w:r>
    </w:p>
    <w:p w14:paraId="000005C3" w14:textId="77777777" w:rsidR="00CF369D" w:rsidRPr="001D69AC" w:rsidRDefault="00CF369D">
      <w:pPr>
        <w:spacing w:after="160" w:line="259" w:lineRule="auto"/>
        <w:rPr>
          <w:rFonts w:eastAsia="Calibri"/>
        </w:rPr>
      </w:pPr>
    </w:p>
    <w:p w14:paraId="000005C6" w14:textId="77777777" w:rsidR="00CF369D" w:rsidRPr="001D69AC" w:rsidRDefault="00491873">
      <w:pPr>
        <w:spacing w:after="160" w:line="259" w:lineRule="auto"/>
        <w:rPr>
          <w:rFonts w:eastAsia="Calibri"/>
        </w:rPr>
      </w:pPr>
      <w:r w:rsidRPr="001D69AC">
        <w:rPr>
          <w:rFonts w:eastAsia="Calibri"/>
        </w:rPr>
        <w:t>Question 3.</w:t>
      </w:r>
    </w:p>
    <w:p w14:paraId="000005C7" w14:textId="4CAB683B" w:rsidR="00CF369D" w:rsidRPr="001D69AC" w:rsidRDefault="00491873">
      <w:pPr>
        <w:spacing w:after="160" w:line="259" w:lineRule="auto"/>
        <w:rPr>
          <w:rFonts w:eastAsia="Calibri"/>
        </w:rPr>
      </w:pPr>
      <w:r w:rsidRPr="001D69AC">
        <w:rPr>
          <w:rFonts w:eastAsia="Calibri"/>
        </w:rPr>
        <w:t>23.45cm</w:t>
      </w:r>
      <w:r w:rsidRPr="001D69AC">
        <w:rPr>
          <w:rFonts w:eastAsia="Calibri"/>
          <w:vertAlign w:val="superscript"/>
        </w:rPr>
        <w:t>3</w:t>
      </w:r>
      <w:r w:rsidRPr="001D69AC">
        <w:rPr>
          <w:rFonts w:eastAsia="Calibri"/>
        </w:rPr>
        <w:t xml:space="preserve"> of a 0.25mol dm</w:t>
      </w:r>
      <w:r w:rsidRPr="001D69AC">
        <w:rPr>
          <w:rFonts w:eastAsia="Calibri"/>
          <w:vertAlign w:val="superscript"/>
        </w:rPr>
        <w:t>-3</w:t>
      </w:r>
      <w:r w:rsidRPr="001D69AC">
        <w:rPr>
          <w:rFonts w:eastAsia="Calibri"/>
        </w:rPr>
        <w:t xml:space="preserve"> solution of sodium hydroxide reacted with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 xml:space="preserve"> of sul</w:t>
      </w:r>
      <w:r w:rsidR="0048687E">
        <w:rPr>
          <w:rFonts w:eastAsia="Calibri"/>
        </w:rPr>
        <w:t>phuric</w:t>
      </w:r>
      <w:r w:rsidRPr="001D69AC">
        <w:rPr>
          <w:rFonts w:eastAsia="Calibri"/>
        </w:rPr>
        <w:t xml:space="preserve"> acid. Calculate the molar concentration of the sul</w:t>
      </w:r>
      <w:r w:rsidR="0048687E">
        <w:rPr>
          <w:rFonts w:eastAsia="Calibri"/>
        </w:rPr>
        <w:t>phuric</w:t>
      </w:r>
      <w:r w:rsidRPr="001D69AC">
        <w:rPr>
          <w:rFonts w:eastAsia="Calibri"/>
        </w:rPr>
        <w:t xml:space="preserve"> acid.</w:t>
      </w:r>
    </w:p>
    <w:p w14:paraId="000005C8" w14:textId="77777777" w:rsidR="00CF369D" w:rsidRDefault="00CF369D">
      <w:pPr>
        <w:spacing w:after="160" w:line="259" w:lineRule="auto"/>
        <w:rPr>
          <w:rFonts w:ascii="Calibri" w:eastAsia="Calibri" w:hAnsi="Calibri" w:cs="Calibri"/>
        </w:rPr>
      </w:pPr>
    </w:p>
    <w:p w14:paraId="49370DDE" w14:textId="77777777" w:rsidR="0096381A" w:rsidRDefault="0096381A">
      <w:r>
        <w:br w:type="page"/>
      </w:r>
    </w:p>
    <w:p w14:paraId="5F7C10D7" w14:textId="60449016" w:rsidR="00F87C95" w:rsidRPr="00FD4BE2" w:rsidRDefault="00F87C95"/>
    <w:p w14:paraId="60260ED7" w14:textId="77777777" w:rsidR="00F87C95" w:rsidRPr="00FD4BE2" w:rsidRDefault="00F87C95" w:rsidP="00F87C95">
      <w:pPr>
        <w:jc w:val="center"/>
        <w:rPr>
          <w:b/>
          <w:bCs/>
        </w:rPr>
      </w:pPr>
    </w:p>
    <w:p w14:paraId="5712382D" w14:textId="77777777" w:rsidR="00F87C95" w:rsidRPr="00FD4BE2" w:rsidRDefault="00F87C95" w:rsidP="00F87C95">
      <w:pPr>
        <w:jc w:val="center"/>
        <w:rPr>
          <w:b/>
          <w:bCs/>
        </w:rPr>
      </w:pPr>
    </w:p>
    <w:p w14:paraId="62612267" w14:textId="77777777" w:rsidR="00F87C95" w:rsidRPr="00FD4BE2" w:rsidRDefault="00F87C95" w:rsidP="00F87C95">
      <w:pPr>
        <w:jc w:val="center"/>
        <w:rPr>
          <w:b/>
          <w:bCs/>
        </w:rPr>
      </w:pPr>
    </w:p>
    <w:p w14:paraId="7996589C" w14:textId="77777777" w:rsidR="00F87C95" w:rsidRPr="00FD4BE2" w:rsidRDefault="00F87C95" w:rsidP="00F87C95">
      <w:pPr>
        <w:jc w:val="center"/>
        <w:rPr>
          <w:b/>
          <w:bCs/>
        </w:rPr>
      </w:pPr>
    </w:p>
    <w:p w14:paraId="2CAB2642" w14:textId="77777777" w:rsidR="00F87C95" w:rsidRPr="00FD4BE2" w:rsidRDefault="00F87C95" w:rsidP="00F87C95">
      <w:pPr>
        <w:jc w:val="center"/>
        <w:rPr>
          <w:b/>
          <w:bCs/>
        </w:rPr>
      </w:pPr>
    </w:p>
    <w:p w14:paraId="13D873EE" w14:textId="77777777" w:rsidR="00F87C95" w:rsidRPr="00FD4BE2" w:rsidRDefault="00F87C95" w:rsidP="00F87C95">
      <w:pPr>
        <w:jc w:val="center"/>
        <w:rPr>
          <w:b/>
          <w:bCs/>
        </w:rPr>
      </w:pPr>
    </w:p>
    <w:p w14:paraId="76248261" w14:textId="77777777" w:rsidR="00F87C95" w:rsidRPr="00FD4BE2" w:rsidRDefault="00F87C95" w:rsidP="00F87C95">
      <w:pPr>
        <w:jc w:val="center"/>
        <w:rPr>
          <w:b/>
          <w:bCs/>
        </w:rPr>
      </w:pPr>
    </w:p>
    <w:p w14:paraId="000005C9" w14:textId="0F27A615" w:rsidR="00CF369D" w:rsidRPr="00FD4BE2" w:rsidRDefault="00F87C95" w:rsidP="001D69AC">
      <w:pPr>
        <w:jc w:val="center"/>
        <w:rPr>
          <w:rFonts w:eastAsia="Times New Roman"/>
          <w:b/>
          <w:bCs/>
        </w:rPr>
      </w:pPr>
      <w:r w:rsidRPr="00FD4BE2">
        <w:rPr>
          <w:b/>
          <w:bCs/>
        </w:rPr>
        <w:t>L</w:t>
      </w:r>
      <w:r w:rsidR="007545D7" w:rsidRPr="00FD4BE2">
        <w:rPr>
          <w:b/>
          <w:bCs/>
        </w:rPr>
        <w:t>esson</w:t>
      </w:r>
      <w:r w:rsidRPr="00FD4BE2">
        <w:rPr>
          <w:b/>
          <w:bCs/>
        </w:rPr>
        <w:t xml:space="preserve"> 3</w:t>
      </w:r>
      <w:r w:rsidR="00B97CD0">
        <w:rPr>
          <w:b/>
          <w:bCs/>
        </w:rPr>
        <w:t xml:space="preserve"> r</w:t>
      </w:r>
      <w:r w:rsidR="007545D7">
        <w:rPr>
          <w:b/>
          <w:bCs/>
        </w:rPr>
        <w:t>e</w:t>
      </w:r>
      <w:r w:rsidR="007545D7" w:rsidRPr="00FD4BE2">
        <w:rPr>
          <w:b/>
          <w:bCs/>
        </w:rPr>
        <w:t>sources</w:t>
      </w:r>
    </w:p>
    <w:p w14:paraId="000005CA" w14:textId="77777777" w:rsidR="00CF369D" w:rsidRPr="00FD4BE2" w:rsidRDefault="00CF369D" w:rsidP="001D69AC">
      <w:pPr>
        <w:jc w:val="center"/>
        <w:rPr>
          <w:rFonts w:eastAsia="Times New Roman"/>
          <w:b/>
          <w:bCs/>
        </w:rPr>
      </w:pPr>
    </w:p>
    <w:p w14:paraId="18E67159" w14:textId="77777777" w:rsidR="00F87C95" w:rsidRDefault="00F87C95">
      <w:r>
        <w:br w:type="page"/>
      </w:r>
    </w:p>
    <w:p w14:paraId="1CB3F401" w14:textId="7F1B265A" w:rsidR="00FD4BE2" w:rsidRPr="00BF6E9A" w:rsidRDefault="00FD4BE2" w:rsidP="00FD4BE2">
      <w:pPr>
        <w:spacing w:after="160"/>
        <w:rPr>
          <w:b/>
          <w:bCs/>
        </w:rPr>
      </w:pPr>
      <w:r w:rsidRPr="00BF6E9A">
        <w:rPr>
          <w:b/>
          <w:bCs/>
        </w:rPr>
        <w:lastRenderedPageBreak/>
        <w:t xml:space="preserve">Laboratory </w:t>
      </w:r>
      <w:r w:rsidR="00B031C0">
        <w:rPr>
          <w:b/>
          <w:bCs/>
        </w:rPr>
        <w:t>b</w:t>
      </w:r>
      <w:r w:rsidRPr="00BF6E9A">
        <w:rPr>
          <w:b/>
          <w:bCs/>
        </w:rPr>
        <w:t xml:space="preserve">ook – </w:t>
      </w:r>
      <w:r w:rsidR="007545D7">
        <w:rPr>
          <w:b/>
          <w:bCs/>
        </w:rPr>
        <w:t>T</w:t>
      </w:r>
      <w:r w:rsidR="007545D7" w:rsidRPr="00BF6E9A">
        <w:rPr>
          <w:b/>
          <w:bCs/>
        </w:rPr>
        <w:t>emplate</w:t>
      </w:r>
    </w:p>
    <w:p w14:paraId="3EA486AE" w14:textId="77777777" w:rsidR="00FD4BE2" w:rsidRDefault="00FD4BE2" w:rsidP="00FD4BE2">
      <w:pPr>
        <w:spacing w:after="160"/>
        <w:rPr>
          <w:rFonts w:eastAsia="Times New Roman"/>
        </w:rPr>
      </w:pPr>
      <w:r w:rsidRPr="004D3E2A">
        <w:rPr>
          <w:rFonts w:eastAsia="Times New Roman"/>
        </w:rPr>
        <w:t xml:space="preserve">Date </w:t>
      </w:r>
    </w:p>
    <w:p w14:paraId="48CFA384" w14:textId="77777777" w:rsidR="00FD4BE2" w:rsidRPr="004D3E2A" w:rsidRDefault="00FD4BE2" w:rsidP="00FD4BE2">
      <w:pPr>
        <w:spacing w:after="160"/>
        <w:jc w:val="center"/>
        <w:rPr>
          <w:rFonts w:eastAsia="Times New Roman"/>
        </w:rPr>
      </w:pPr>
      <w:r w:rsidRPr="004D3E2A">
        <w:rPr>
          <w:rFonts w:eastAsia="Times New Roman"/>
          <w:u w:val="single"/>
        </w:rPr>
        <w:t>Title</w:t>
      </w:r>
    </w:p>
    <w:p w14:paraId="60C0E4C7" w14:textId="4F9B49C6" w:rsidR="00FD4BE2" w:rsidRPr="004D3E2A" w:rsidRDefault="00FD4BE2" w:rsidP="00FD4BE2">
      <w:pPr>
        <w:spacing w:after="160"/>
        <w:rPr>
          <w:rFonts w:eastAsia="Times New Roman"/>
        </w:rPr>
      </w:pPr>
      <w:r w:rsidRPr="004D3E2A">
        <w:rPr>
          <w:rFonts w:eastAsia="Times New Roman"/>
          <w:u w:val="single"/>
        </w:rPr>
        <w:t>Method</w:t>
      </w:r>
      <w:r>
        <w:rPr>
          <w:rFonts w:eastAsia="Times New Roman"/>
        </w:rPr>
        <w:t>:</w:t>
      </w:r>
      <w:r w:rsidRPr="004D3E2A">
        <w:rPr>
          <w:rFonts w:eastAsia="Times New Roman"/>
        </w:rPr>
        <w:t xml:space="preserve"> </w:t>
      </w:r>
      <w:r w:rsidR="007545D7">
        <w:rPr>
          <w:rFonts w:eastAsia="Times New Roman"/>
        </w:rPr>
        <w:t>P</w:t>
      </w:r>
      <w:r w:rsidR="007545D7" w:rsidRPr="004D3E2A">
        <w:rPr>
          <w:rFonts w:eastAsia="Times New Roman"/>
        </w:rPr>
        <w:t>ast</w:t>
      </w:r>
      <w:r w:rsidRPr="004D3E2A">
        <w:rPr>
          <w:rFonts w:eastAsia="Times New Roman"/>
        </w:rPr>
        <w:t>/imperfect tense, brief (only what is needed to repeat the work)</w:t>
      </w:r>
      <w:r>
        <w:rPr>
          <w:rFonts w:eastAsia="Times New Roman"/>
        </w:rPr>
        <w:t>. There is no need to copy information that is available elsewhere.</w:t>
      </w:r>
    </w:p>
    <w:p w14:paraId="6315A0B9" w14:textId="77777777" w:rsidR="00FD4BE2" w:rsidRPr="004D3E2A" w:rsidRDefault="00FD4BE2" w:rsidP="00A71389">
      <w:pPr>
        <w:numPr>
          <w:ilvl w:val="0"/>
          <w:numId w:val="29"/>
        </w:numPr>
        <w:spacing w:after="160"/>
        <w:rPr>
          <w:rFonts w:eastAsia="Times New Roman"/>
        </w:rPr>
      </w:pPr>
      <w:r w:rsidRPr="004D3E2A">
        <w:rPr>
          <w:rFonts w:eastAsia="Times New Roman"/>
        </w:rPr>
        <w:t>Include any safety information</w:t>
      </w:r>
      <w:r>
        <w:rPr>
          <w:rFonts w:eastAsia="Times New Roman"/>
        </w:rPr>
        <w:t xml:space="preserve"> (including COSHH and risk assessment reference).</w:t>
      </w:r>
    </w:p>
    <w:p w14:paraId="4FC3D1C4" w14:textId="77777777" w:rsidR="00FD4BE2" w:rsidRDefault="00FD4BE2" w:rsidP="00A71389">
      <w:pPr>
        <w:numPr>
          <w:ilvl w:val="0"/>
          <w:numId w:val="29"/>
        </w:numPr>
        <w:spacing w:after="160"/>
        <w:rPr>
          <w:rFonts w:eastAsia="Times New Roman"/>
        </w:rPr>
      </w:pPr>
      <w:r w:rsidRPr="004D3E2A">
        <w:rPr>
          <w:rFonts w:eastAsia="Times New Roman"/>
        </w:rPr>
        <w:t xml:space="preserve">Use diagrams </w:t>
      </w:r>
      <w:r>
        <w:rPr>
          <w:rFonts w:eastAsia="Times New Roman"/>
        </w:rPr>
        <w:t>to show experimental setup (diagrams must be 2D).</w:t>
      </w:r>
    </w:p>
    <w:p w14:paraId="26533002" w14:textId="77777777" w:rsidR="00FD4BE2" w:rsidRDefault="00FD4BE2" w:rsidP="00A71389">
      <w:pPr>
        <w:numPr>
          <w:ilvl w:val="0"/>
          <w:numId w:val="29"/>
        </w:numPr>
        <w:spacing w:after="160"/>
        <w:rPr>
          <w:rFonts w:eastAsia="Times New Roman"/>
        </w:rPr>
      </w:pPr>
      <w:r>
        <w:rPr>
          <w:rFonts w:eastAsia="Times New Roman"/>
        </w:rPr>
        <w:t>Include any batch numbers or strength of chemicals used.</w:t>
      </w:r>
    </w:p>
    <w:p w14:paraId="60659477" w14:textId="77777777" w:rsidR="00FD4BE2" w:rsidRDefault="00FD4BE2" w:rsidP="00A71389">
      <w:pPr>
        <w:numPr>
          <w:ilvl w:val="0"/>
          <w:numId w:val="29"/>
        </w:numPr>
        <w:spacing w:after="160"/>
        <w:rPr>
          <w:rFonts w:eastAsia="Times New Roman"/>
        </w:rPr>
      </w:pPr>
      <w:r>
        <w:rPr>
          <w:rFonts w:eastAsia="Times New Roman"/>
        </w:rPr>
        <w:t>If the work is following an SOP this can be referenced.</w:t>
      </w:r>
    </w:p>
    <w:p w14:paraId="33FD8DF8" w14:textId="136A0D2B" w:rsidR="00FD4BE2" w:rsidRPr="004D3E2A" w:rsidRDefault="00FD4BE2" w:rsidP="00A71389">
      <w:pPr>
        <w:numPr>
          <w:ilvl w:val="0"/>
          <w:numId w:val="29"/>
        </w:numPr>
        <w:spacing w:after="160"/>
        <w:rPr>
          <w:rFonts w:eastAsia="Times New Roman"/>
        </w:rPr>
      </w:pPr>
      <w:r>
        <w:rPr>
          <w:rFonts w:eastAsia="Times New Roman"/>
        </w:rPr>
        <w:t>If work is repeated from an earlier date in this lab book</w:t>
      </w:r>
      <w:r w:rsidR="007545D7">
        <w:rPr>
          <w:rFonts w:eastAsia="Times New Roman"/>
        </w:rPr>
        <w:t>,</w:t>
      </w:r>
      <w:r>
        <w:rPr>
          <w:rFonts w:eastAsia="Times New Roman"/>
        </w:rPr>
        <w:t xml:space="preserve"> reference the initial date the method is recorded and include a brief description of any changes made.</w:t>
      </w:r>
    </w:p>
    <w:p w14:paraId="213C3CC9" w14:textId="6687F519" w:rsidR="00FD4BE2" w:rsidRDefault="00FD4BE2" w:rsidP="00FD4BE2">
      <w:pPr>
        <w:spacing w:after="160"/>
        <w:rPr>
          <w:rFonts w:eastAsia="Times New Roman"/>
        </w:rPr>
      </w:pPr>
      <w:r w:rsidRPr="004D3E2A">
        <w:rPr>
          <w:rFonts w:eastAsia="Times New Roman"/>
          <w:u w:val="single"/>
        </w:rPr>
        <w:t>Results</w:t>
      </w:r>
      <w:r w:rsidRPr="004D3E2A">
        <w:rPr>
          <w:rFonts w:eastAsia="Times New Roman"/>
        </w:rPr>
        <w:t xml:space="preserve">: </w:t>
      </w:r>
      <w:r w:rsidR="007545D7">
        <w:rPr>
          <w:rFonts w:eastAsia="Times New Roman"/>
        </w:rPr>
        <w:t>U</w:t>
      </w:r>
      <w:r w:rsidR="007545D7" w:rsidRPr="004D3E2A">
        <w:rPr>
          <w:rFonts w:eastAsia="Times New Roman"/>
        </w:rPr>
        <w:t xml:space="preserve">se </w:t>
      </w:r>
      <w:r w:rsidRPr="004D3E2A">
        <w:rPr>
          <w:rFonts w:eastAsia="Times New Roman"/>
        </w:rPr>
        <w:t>tables</w:t>
      </w:r>
      <w:r>
        <w:rPr>
          <w:rFonts w:eastAsia="Times New Roman"/>
        </w:rPr>
        <w:t xml:space="preserve"> to record data</w:t>
      </w:r>
      <w:r w:rsidRPr="004D3E2A">
        <w:rPr>
          <w:rFonts w:eastAsia="Times New Roman"/>
        </w:rPr>
        <w:t>, include observations and calculations</w:t>
      </w:r>
      <w:r w:rsidR="007545D7">
        <w:rPr>
          <w:rFonts w:eastAsia="Times New Roman"/>
        </w:rPr>
        <w:t>.</w:t>
      </w:r>
    </w:p>
    <w:p w14:paraId="1EF4AEC2" w14:textId="77777777" w:rsidR="00FD4BE2" w:rsidRDefault="00FD4BE2" w:rsidP="00A71389">
      <w:pPr>
        <w:numPr>
          <w:ilvl w:val="0"/>
          <w:numId w:val="29"/>
        </w:numPr>
        <w:spacing w:after="160"/>
        <w:rPr>
          <w:rFonts w:eastAsia="Times New Roman"/>
        </w:rPr>
      </w:pPr>
      <w:r>
        <w:rPr>
          <w:rFonts w:eastAsia="Times New Roman"/>
        </w:rPr>
        <w:t>I</w:t>
      </w:r>
      <w:r w:rsidRPr="004D3E2A">
        <w:rPr>
          <w:rFonts w:eastAsia="Times New Roman"/>
        </w:rPr>
        <w:t>nclude any readings needed to prepare</w:t>
      </w:r>
      <w:r>
        <w:rPr>
          <w:rFonts w:eastAsia="Times New Roman"/>
        </w:rPr>
        <w:t xml:space="preserve"> samples.</w:t>
      </w:r>
      <w:r w:rsidRPr="004D3E2A">
        <w:rPr>
          <w:rFonts w:eastAsia="Times New Roman"/>
        </w:rPr>
        <w:t xml:space="preserve"> </w:t>
      </w:r>
    </w:p>
    <w:p w14:paraId="2BE103BF" w14:textId="77777777" w:rsidR="00FD4BE2" w:rsidRDefault="00FD4BE2" w:rsidP="00A71389">
      <w:pPr>
        <w:numPr>
          <w:ilvl w:val="0"/>
          <w:numId w:val="29"/>
        </w:numPr>
        <w:spacing w:after="160"/>
        <w:rPr>
          <w:rFonts w:eastAsia="Times New Roman"/>
        </w:rPr>
      </w:pPr>
      <w:r>
        <w:rPr>
          <w:rFonts w:eastAsia="Times New Roman"/>
        </w:rPr>
        <w:t>Include any calibration data or a reference to calibration of equipment.</w:t>
      </w:r>
    </w:p>
    <w:p w14:paraId="725983DC" w14:textId="77777777" w:rsidR="00FD4BE2" w:rsidRDefault="00FD4BE2" w:rsidP="00A71389">
      <w:pPr>
        <w:numPr>
          <w:ilvl w:val="0"/>
          <w:numId w:val="29"/>
        </w:numPr>
        <w:spacing w:after="160"/>
        <w:rPr>
          <w:rFonts w:eastAsia="Times New Roman"/>
        </w:rPr>
      </w:pPr>
      <w:r>
        <w:rPr>
          <w:rFonts w:eastAsia="Times New Roman"/>
        </w:rPr>
        <w:t>If data is recorded electronically include a reference to the data location.</w:t>
      </w:r>
    </w:p>
    <w:p w14:paraId="6F248814" w14:textId="77777777" w:rsidR="00FD4BE2" w:rsidRPr="0077431E" w:rsidRDefault="00FD4BE2" w:rsidP="00A71389">
      <w:pPr>
        <w:numPr>
          <w:ilvl w:val="0"/>
          <w:numId w:val="29"/>
        </w:numPr>
        <w:spacing w:after="160"/>
        <w:rPr>
          <w:rFonts w:eastAsia="Times New Roman"/>
        </w:rPr>
      </w:pPr>
      <w:r>
        <w:rPr>
          <w:rFonts w:eastAsia="Times New Roman"/>
        </w:rPr>
        <w:t>Tables can include processed (calculated) data and should have a title.</w:t>
      </w:r>
    </w:p>
    <w:p w14:paraId="67855C87" w14:textId="2B774857" w:rsidR="00FD4BE2" w:rsidRPr="004D3E2A" w:rsidRDefault="00FD4BE2" w:rsidP="00FD4BE2">
      <w:pPr>
        <w:spacing w:after="160"/>
        <w:rPr>
          <w:rFonts w:eastAsia="Times New Roman"/>
        </w:rPr>
      </w:pPr>
      <w:r w:rsidRPr="00383860">
        <w:rPr>
          <w:rFonts w:eastAsia="Times New Roman"/>
          <w:u w:val="single"/>
        </w:rPr>
        <w:t xml:space="preserve">Improvement of </w:t>
      </w:r>
      <w:r w:rsidR="007545D7">
        <w:rPr>
          <w:rFonts w:eastAsia="Times New Roman"/>
          <w:u w:val="single"/>
        </w:rPr>
        <w:t>m</w:t>
      </w:r>
      <w:r w:rsidR="007545D7" w:rsidRPr="00383860">
        <w:rPr>
          <w:rFonts w:eastAsia="Times New Roman"/>
          <w:u w:val="single"/>
        </w:rPr>
        <w:t>ethod</w:t>
      </w:r>
      <w:r w:rsidRPr="00140C8B">
        <w:rPr>
          <w:rFonts w:eastAsia="Times New Roman"/>
        </w:rPr>
        <w:t>:</w:t>
      </w:r>
      <w:r w:rsidRPr="00383860">
        <w:rPr>
          <w:rFonts w:eastAsia="Times New Roman"/>
        </w:rPr>
        <w:t xml:space="preserve"> </w:t>
      </w:r>
      <w:r w:rsidR="007545D7">
        <w:rPr>
          <w:rFonts w:eastAsia="Times New Roman"/>
        </w:rPr>
        <w:t>N</w:t>
      </w:r>
      <w:r w:rsidR="007545D7" w:rsidRPr="004D3E2A">
        <w:rPr>
          <w:rFonts w:eastAsia="Times New Roman"/>
        </w:rPr>
        <w:t xml:space="preserve">ote </w:t>
      </w:r>
      <w:r w:rsidRPr="004D3E2A">
        <w:rPr>
          <w:rFonts w:eastAsia="Times New Roman"/>
        </w:rPr>
        <w:t>any changes to the method (evaluation)</w:t>
      </w:r>
      <w:r w:rsidR="007545D7">
        <w:rPr>
          <w:rFonts w:eastAsia="Times New Roman"/>
        </w:rPr>
        <w:t>.</w:t>
      </w:r>
    </w:p>
    <w:p w14:paraId="023B8B3A" w14:textId="77777777" w:rsidR="00FD4BE2" w:rsidRPr="004D3E2A" w:rsidRDefault="00FD4BE2" w:rsidP="00FD4BE2">
      <w:pPr>
        <w:spacing w:after="160"/>
        <w:rPr>
          <w:rFonts w:eastAsia="Times New Roman"/>
        </w:rPr>
      </w:pPr>
    </w:p>
    <w:p w14:paraId="4158DDED" w14:textId="77777777" w:rsidR="00FD4BE2" w:rsidRPr="004D3E2A" w:rsidRDefault="00FD4BE2" w:rsidP="00FD4BE2">
      <w:pPr>
        <w:spacing w:after="160" w:line="259" w:lineRule="auto"/>
        <w:rPr>
          <w:rFonts w:eastAsia="Calibri"/>
          <w:sz w:val="22"/>
          <w:szCs w:val="22"/>
        </w:rPr>
      </w:pPr>
    </w:p>
    <w:p w14:paraId="4DBB1225" w14:textId="77777777" w:rsidR="00FD4BE2" w:rsidRDefault="00FD4BE2" w:rsidP="00FD4BE2">
      <w:pPr>
        <w:spacing w:before="240" w:after="240"/>
      </w:pPr>
    </w:p>
    <w:p w14:paraId="73A181EB" w14:textId="77777777" w:rsidR="00FD4BE2" w:rsidRDefault="00FD4BE2">
      <w:r>
        <w:br w:type="page"/>
      </w:r>
    </w:p>
    <w:p w14:paraId="094A6992" w14:textId="1A1EF664" w:rsidR="00FD4BE2" w:rsidRPr="00BF6E9A" w:rsidRDefault="00FD4BE2" w:rsidP="00FD4BE2">
      <w:pPr>
        <w:spacing w:before="240" w:after="240"/>
        <w:rPr>
          <w:b/>
          <w:bCs/>
        </w:rPr>
      </w:pPr>
      <w:r w:rsidRPr="00BF6E9A">
        <w:rPr>
          <w:b/>
          <w:bCs/>
        </w:rPr>
        <w:lastRenderedPageBreak/>
        <w:t xml:space="preserve">SOP </w:t>
      </w:r>
      <w:r w:rsidR="00B031C0">
        <w:rPr>
          <w:b/>
          <w:bCs/>
        </w:rPr>
        <w:t>e</w:t>
      </w:r>
      <w:r w:rsidRPr="00BF6E9A">
        <w:rPr>
          <w:b/>
          <w:bCs/>
        </w:rPr>
        <w:t>xample 2</w:t>
      </w:r>
    </w:p>
    <w:p w14:paraId="06C0AB95" w14:textId="30DF2A6D" w:rsidR="00FD4BE2" w:rsidRPr="00A85DA5" w:rsidRDefault="00FD4BE2" w:rsidP="00FD4BE2">
      <w:pPr>
        <w:pBdr>
          <w:bottom w:val="single" w:sz="6" w:space="12" w:color="000000"/>
        </w:pBdr>
        <w:rPr>
          <w:rFonts w:eastAsia="Times New Roman"/>
        </w:rPr>
      </w:pPr>
      <w:r w:rsidRPr="00A85DA5">
        <w:rPr>
          <w:rFonts w:eastAsia="Times New Roman"/>
          <w:b/>
          <w:bCs/>
          <w:color w:val="000000"/>
        </w:rPr>
        <w:t>S</w:t>
      </w:r>
      <w:r w:rsidR="0083619D">
        <w:rPr>
          <w:rFonts w:eastAsia="Times New Roman"/>
          <w:b/>
          <w:bCs/>
          <w:color w:val="000000"/>
        </w:rPr>
        <w:t>OP</w:t>
      </w:r>
      <w:r w:rsidRPr="00A85DA5">
        <w:rPr>
          <w:rFonts w:eastAsia="Times New Roman"/>
          <w:b/>
          <w:bCs/>
          <w:color w:val="000000"/>
        </w:rPr>
        <w:t xml:space="preserve"> to titrate a solution of hydrochloric acid using a standardised solution of sodium hydroxide</w:t>
      </w:r>
    </w:p>
    <w:p w14:paraId="288326AE" w14:textId="77777777" w:rsidR="00FD4BE2" w:rsidRPr="00A85DA5" w:rsidRDefault="00FD4BE2" w:rsidP="00FD4BE2">
      <w:pPr>
        <w:rPr>
          <w:rFonts w:eastAsia="Times New Roman"/>
        </w:rPr>
      </w:pPr>
      <w:r w:rsidRPr="00A85DA5">
        <w:rPr>
          <w:rFonts w:eastAsia="Times New Roman"/>
          <w:color w:val="000000"/>
        </w:rPr>
        <w:t>Introduction</w:t>
      </w:r>
    </w:p>
    <w:p w14:paraId="7261CF36" w14:textId="77777777" w:rsidR="007545D7" w:rsidRDefault="007545D7" w:rsidP="00FD4BE2">
      <w:pPr>
        <w:rPr>
          <w:rFonts w:eastAsia="Times New Roman"/>
          <w:color w:val="000000"/>
        </w:rPr>
      </w:pPr>
    </w:p>
    <w:p w14:paraId="4A6FB9DA" w14:textId="50734D1A" w:rsidR="00FD4BE2" w:rsidRPr="00A85DA5" w:rsidRDefault="00FD4BE2" w:rsidP="00FD4BE2">
      <w:pPr>
        <w:rPr>
          <w:rFonts w:eastAsia="Times New Roman"/>
        </w:rPr>
      </w:pPr>
      <w:r w:rsidRPr="00A85DA5">
        <w:rPr>
          <w:rFonts w:eastAsia="Times New Roman"/>
          <w:color w:val="000000"/>
        </w:rPr>
        <w:t>Sodium hydroxide reacts with hydrochloric acid according to the equation:</w:t>
      </w:r>
    </w:p>
    <w:p w14:paraId="3B39B577" w14:textId="77777777" w:rsidR="00FD4BE2" w:rsidRPr="00A85DA5" w:rsidRDefault="00FD4BE2" w:rsidP="00FD4BE2">
      <w:pPr>
        <w:rPr>
          <w:rFonts w:eastAsia="Times New Roman"/>
        </w:rPr>
      </w:pPr>
    </w:p>
    <w:p w14:paraId="2FF364D5" w14:textId="77777777" w:rsidR="00FD4BE2" w:rsidRPr="00D411F7" w:rsidRDefault="00FD4BE2" w:rsidP="00FD4BE2">
      <w:pPr>
        <w:rPr>
          <w:rFonts w:eastAsia="Times New Roman"/>
          <w:lang w:val="es-ES"/>
        </w:rPr>
      </w:pPr>
      <w:r w:rsidRPr="00A85DA5">
        <w:rPr>
          <w:rFonts w:eastAsia="Times New Roman"/>
          <w:color w:val="000000"/>
        </w:rPr>
        <w:t>               </w:t>
      </w:r>
      <w:r w:rsidRPr="00D411F7">
        <w:rPr>
          <w:rFonts w:eastAsia="Times New Roman"/>
          <w:color w:val="000000"/>
          <w:shd w:val="clear" w:color="auto" w:fill="FFFFFF"/>
          <w:lang w:val="es-ES"/>
        </w:rPr>
        <w:t xml:space="preserve">NaOH </w:t>
      </w:r>
      <w:r w:rsidRPr="00D411F7">
        <w:rPr>
          <w:rFonts w:eastAsia="Times New Roman"/>
          <w:color w:val="000000"/>
          <w:shd w:val="clear" w:color="auto" w:fill="FFFFFF"/>
          <w:vertAlign w:val="subscript"/>
          <w:lang w:val="es-ES"/>
        </w:rPr>
        <w:t>(</w:t>
      </w:r>
      <w:proofErr w:type="spellStart"/>
      <w:r w:rsidRPr="00D411F7">
        <w:rPr>
          <w:rFonts w:eastAsia="Times New Roman"/>
          <w:color w:val="000000"/>
          <w:shd w:val="clear" w:color="auto" w:fill="FFFFFF"/>
          <w:vertAlign w:val="subscript"/>
          <w:lang w:val="es-ES"/>
        </w:rPr>
        <w:t>aq</w:t>
      </w:r>
      <w:proofErr w:type="spellEnd"/>
      <w:r w:rsidRPr="00D411F7">
        <w:rPr>
          <w:rFonts w:eastAsia="Times New Roman"/>
          <w:color w:val="000000"/>
          <w:shd w:val="clear" w:color="auto" w:fill="FFFFFF"/>
          <w:vertAlign w:val="subscript"/>
          <w:lang w:val="es-ES"/>
        </w:rPr>
        <w:t>)</w:t>
      </w:r>
      <w:r w:rsidRPr="00D411F7">
        <w:rPr>
          <w:rFonts w:eastAsia="Times New Roman"/>
          <w:color w:val="000000"/>
          <w:shd w:val="clear" w:color="auto" w:fill="FFFFFF"/>
          <w:lang w:val="es-ES"/>
        </w:rPr>
        <w:t xml:space="preserve"> + HCl </w:t>
      </w:r>
      <w:r w:rsidRPr="00D411F7">
        <w:rPr>
          <w:rFonts w:eastAsia="Times New Roman"/>
          <w:color w:val="000000"/>
          <w:shd w:val="clear" w:color="auto" w:fill="FFFFFF"/>
          <w:vertAlign w:val="subscript"/>
          <w:lang w:val="es-ES"/>
        </w:rPr>
        <w:t>(</w:t>
      </w:r>
      <w:proofErr w:type="spellStart"/>
      <w:r w:rsidRPr="00D411F7">
        <w:rPr>
          <w:rFonts w:eastAsia="Times New Roman"/>
          <w:color w:val="000000"/>
          <w:shd w:val="clear" w:color="auto" w:fill="FFFFFF"/>
          <w:vertAlign w:val="subscript"/>
          <w:lang w:val="es-ES"/>
        </w:rPr>
        <w:t>aq</w:t>
      </w:r>
      <w:proofErr w:type="spellEnd"/>
      <w:r w:rsidRPr="00D411F7">
        <w:rPr>
          <w:rFonts w:eastAsia="Times New Roman"/>
          <w:color w:val="000000"/>
          <w:shd w:val="clear" w:color="auto" w:fill="FFFFFF"/>
          <w:vertAlign w:val="subscript"/>
          <w:lang w:val="es-ES"/>
        </w:rPr>
        <w:t>)</w:t>
      </w:r>
      <w:r w:rsidRPr="00D411F7">
        <w:rPr>
          <w:rFonts w:eastAsia="Times New Roman"/>
          <w:color w:val="000000"/>
          <w:shd w:val="clear" w:color="auto" w:fill="FFFFFF"/>
          <w:lang w:val="es-ES"/>
        </w:rPr>
        <w:t xml:space="preserve"> </w:t>
      </w:r>
      <w:proofErr w:type="gramStart"/>
      <w:r w:rsidRPr="00D411F7">
        <w:rPr>
          <w:rFonts w:eastAsia="Times New Roman"/>
          <w:color w:val="000000"/>
          <w:shd w:val="clear" w:color="auto" w:fill="FFFFFF"/>
          <w:lang w:val="es-ES"/>
        </w:rPr>
        <w:t>→  NaCl</w:t>
      </w:r>
      <w:proofErr w:type="gramEnd"/>
      <w:r w:rsidRPr="00D411F7">
        <w:rPr>
          <w:rFonts w:eastAsia="Times New Roman"/>
          <w:color w:val="000000"/>
          <w:shd w:val="clear" w:color="auto" w:fill="FFFFFF"/>
          <w:lang w:val="es-ES"/>
        </w:rPr>
        <w:t xml:space="preserve"> </w:t>
      </w:r>
      <w:r w:rsidRPr="00D411F7">
        <w:rPr>
          <w:rFonts w:eastAsia="Times New Roman"/>
          <w:color w:val="000000"/>
          <w:shd w:val="clear" w:color="auto" w:fill="FFFFFF"/>
          <w:vertAlign w:val="subscript"/>
          <w:lang w:val="es-ES"/>
        </w:rPr>
        <w:t>(</w:t>
      </w:r>
      <w:proofErr w:type="spellStart"/>
      <w:r w:rsidRPr="00D411F7">
        <w:rPr>
          <w:rFonts w:eastAsia="Times New Roman"/>
          <w:color w:val="000000"/>
          <w:shd w:val="clear" w:color="auto" w:fill="FFFFFF"/>
          <w:vertAlign w:val="subscript"/>
          <w:lang w:val="es-ES"/>
        </w:rPr>
        <w:t>aq</w:t>
      </w:r>
      <w:proofErr w:type="spellEnd"/>
      <w:r w:rsidRPr="00D411F7">
        <w:rPr>
          <w:rFonts w:eastAsia="Times New Roman"/>
          <w:color w:val="000000"/>
          <w:shd w:val="clear" w:color="auto" w:fill="FFFFFF"/>
          <w:vertAlign w:val="subscript"/>
          <w:lang w:val="es-ES"/>
        </w:rPr>
        <w:t>)</w:t>
      </w:r>
      <w:r w:rsidRPr="00D411F7">
        <w:rPr>
          <w:rFonts w:eastAsia="Times New Roman"/>
          <w:color w:val="000000"/>
          <w:shd w:val="clear" w:color="auto" w:fill="FFFFFF"/>
          <w:lang w:val="es-ES"/>
        </w:rPr>
        <w:t>  +  H</w:t>
      </w:r>
      <w:r w:rsidRPr="00D411F7">
        <w:rPr>
          <w:rFonts w:eastAsia="Times New Roman"/>
          <w:color w:val="000000"/>
          <w:shd w:val="clear" w:color="auto" w:fill="FFFFFF"/>
          <w:vertAlign w:val="subscript"/>
          <w:lang w:val="es-ES"/>
        </w:rPr>
        <w:t>2</w:t>
      </w:r>
      <w:r w:rsidRPr="00D411F7">
        <w:rPr>
          <w:rFonts w:eastAsia="Times New Roman"/>
          <w:color w:val="000000"/>
          <w:shd w:val="clear" w:color="auto" w:fill="FFFFFF"/>
          <w:lang w:val="es-ES"/>
        </w:rPr>
        <w:t xml:space="preserve">O </w:t>
      </w:r>
      <w:r w:rsidRPr="00D411F7">
        <w:rPr>
          <w:rFonts w:eastAsia="Times New Roman"/>
          <w:color w:val="000000"/>
          <w:shd w:val="clear" w:color="auto" w:fill="FFFFFF"/>
          <w:vertAlign w:val="subscript"/>
          <w:lang w:val="es-ES"/>
        </w:rPr>
        <w:t>(l)</w:t>
      </w:r>
    </w:p>
    <w:p w14:paraId="2770079D" w14:textId="77777777" w:rsidR="00FD4BE2" w:rsidRPr="00D411F7" w:rsidRDefault="00FD4BE2" w:rsidP="00FD4BE2">
      <w:pPr>
        <w:rPr>
          <w:rFonts w:eastAsia="Times New Roman"/>
          <w:lang w:val="es-ES"/>
        </w:rPr>
      </w:pPr>
    </w:p>
    <w:p w14:paraId="0FE0C969" w14:textId="6A14FB5E" w:rsidR="00FD4BE2" w:rsidRPr="00A85DA5" w:rsidRDefault="00FD4BE2" w:rsidP="00FD4BE2">
      <w:pPr>
        <w:rPr>
          <w:rFonts w:eastAsia="Times New Roman"/>
        </w:rPr>
      </w:pPr>
      <w:r w:rsidRPr="00A85DA5">
        <w:rPr>
          <w:rFonts w:eastAsia="Times New Roman"/>
          <w:color w:val="000000"/>
        </w:rPr>
        <w:t>The stoichiometric point or equivalent point is shown using an indicator called methyl orange</w:t>
      </w:r>
      <w:r w:rsidR="007545D7">
        <w:rPr>
          <w:rFonts w:eastAsia="Times New Roman"/>
          <w:color w:val="000000"/>
        </w:rPr>
        <w:t>,</w:t>
      </w:r>
      <w:r w:rsidRPr="00A85DA5">
        <w:rPr>
          <w:rFonts w:eastAsia="Times New Roman"/>
          <w:color w:val="000000"/>
        </w:rPr>
        <w:t xml:space="preserve"> which is red in acid and orange in alkaline solution. </w:t>
      </w:r>
    </w:p>
    <w:p w14:paraId="3D9B7D8A" w14:textId="77777777" w:rsidR="00FD4BE2" w:rsidRPr="00A85DA5" w:rsidRDefault="00FD4BE2" w:rsidP="00FD4BE2">
      <w:pPr>
        <w:rPr>
          <w:rFonts w:eastAsia="Times New Roman"/>
        </w:rPr>
      </w:pPr>
    </w:p>
    <w:p w14:paraId="112BDA0C" w14:textId="77777777" w:rsidR="00FD4BE2" w:rsidRPr="00A85DA5" w:rsidRDefault="00FD4BE2" w:rsidP="00FD4BE2">
      <w:pPr>
        <w:rPr>
          <w:rFonts w:eastAsia="Times New Roman"/>
        </w:rPr>
      </w:pPr>
      <w:r w:rsidRPr="00A85DA5">
        <w:rPr>
          <w:rFonts w:eastAsia="Times New Roman"/>
          <w:color w:val="000000"/>
        </w:rPr>
        <w:t>Procedure</w:t>
      </w:r>
    </w:p>
    <w:p w14:paraId="5A58B9B4" w14:textId="77777777"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Using a pipette filler, rinse the pipette with some hydrochloric acid solution and carefully transfer 25</w:t>
      </w:r>
      <w:r>
        <w:rPr>
          <w:rFonts w:eastAsia="Times New Roman"/>
          <w:color w:val="000000"/>
        </w:rPr>
        <w:t>.00</w:t>
      </w:r>
      <w:r w:rsidRPr="00A85DA5">
        <w:rPr>
          <w:rFonts w:eastAsia="Times New Roman"/>
          <w:color w:val="000000"/>
        </w:rPr>
        <w:t>cm</w:t>
      </w:r>
      <w:r w:rsidRPr="00A85DA5">
        <w:rPr>
          <w:rFonts w:eastAsia="Times New Roman"/>
          <w:color w:val="000000"/>
          <w:vertAlign w:val="superscript"/>
        </w:rPr>
        <w:t>3</w:t>
      </w:r>
      <w:r w:rsidRPr="00A85DA5">
        <w:rPr>
          <w:rFonts w:eastAsia="Times New Roman"/>
          <w:color w:val="000000"/>
        </w:rPr>
        <w:t xml:space="preserve"> of the solution to a clean 250cm</w:t>
      </w:r>
      <w:r w:rsidRPr="00A85DA5">
        <w:rPr>
          <w:rFonts w:eastAsia="Times New Roman"/>
          <w:color w:val="000000"/>
          <w:vertAlign w:val="superscript"/>
        </w:rPr>
        <w:t>3</w:t>
      </w:r>
      <w:r w:rsidRPr="00A85DA5">
        <w:rPr>
          <w:rFonts w:eastAsia="Times New Roman"/>
          <w:color w:val="000000"/>
        </w:rPr>
        <w:t xml:space="preserve"> conical flask. Add 2 drops of the methyl orange indicator solution, swirl to mix.</w:t>
      </w:r>
    </w:p>
    <w:p w14:paraId="18D902D6" w14:textId="7C6B781A"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Rinse a clean burette with sodium hydroxide solution and fill it with the same solution. Record the initial burette reading directly into the “trial” column of the results table provided. Readings should be taken to the nearest 0.05cm</w:t>
      </w:r>
      <w:r w:rsidRPr="00A85DA5">
        <w:rPr>
          <w:rFonts w:eastAsia="Times New Roman"/>
          <w:color w:val="000000"/>
          <w:vertAlign w:val="superscript"/>
        </w:rPr>
        <w:t>3</w:t>
      </w:r>
      <w:r w:rsidR="004D75D8">
        <w:rPr>
          <w:rFonts w:eastAsia="Times New Roman"/>
          <w:color w:val="000000"/>
        </w:rPr>
        <w:t xml:space="preserve">, </w:t>
      </w:r>
      <w:r w:rsidRPr="00A85DA5">
        <w:rPr>
          <w:rFonts w:eastAsia="Times New Roman"/>
          <w:color w:val="000000"/>
        </w:rPr>
        <w:t>which is equivalent to one drop.</w:t>
      </w:r>
    </w:p>
    <w:p w14:paraId="584E9A6A" w14:textId="3291FF58"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Run sodium hydroxide solution slowly from the burette into the flask, which is placed on a white tile, with swirling, until the solution starts to turn yellow around the adding point. Then swirl to clear the solution and continue adding 0.5cm</w:t>
      </w:r>
      <w:r w:rsidRPr="00A85DA5">
        <w:rPr>
          <w:rFonts w:eastAsia="Times New Roman"/>
          <w:color w:val="000000"/>
          <w:vertAlign w:val="superscript"/>
        </w:rPr>
        <w:t>3</w:t>
      </w:r>
      <w:r w:rsidRPr="00A85DA5">
        <w:rPr>
          <w:rFonts w:eastAsia="Times New Roman"/>
          <w:color w:val="000000"/>
        </w:rPr>
        <w:t xml:space="preserve"> at a time until the solution stays yellow after swirling well. This first flask is just a trial run.</w:t>
      </w:r>
    </w:p>
    <w:p w14:paraId="5A86CA12" w14:textId="4A747E47"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Refill the burette, if necessary, with more sodium hydroxide solution, and again record the initial burette reading to the nearest 0.05cm</w:t>
      </w:r>
      <w:r w:rsidRPr="00A85DA5">
        <w:rPr>
          <w:rFonts w:eastAsia="Times New Roman"/>
          <w:color w:val="000000"/>
          <w:vertAlign w:val="superscript"/>
        </w:rPr>
        <w:t>3</w:t>
      </w:r>
      <w:r w:rsidRPr="00A85DA5">
        <w:rPr>
          <w:rFonts w:eastAsia="Times New Roman"/>
          <w:color w:val="000000"/>
        </w:rPr>
        <w:t xml:space="preserve"> (one drop).</w:t>
      </w:r>
    </w:p>
    <w:p w14:paraId="0002EE28" w14:textId="0E882DA3"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Using the pipette, transfer 25</w:t>
      </w:r>
      <w:r>
        <w:rPr>
          <w:rFonts w:eastAsia="Times New Roman"/>
          <w:color w:val="000000"/>
        </w:rPr>
        <w:t>.00</w:t>
      </w:r>
      <w:r w:rsidRPr="00A85DA5">
        <w:rPr>
          <w:rFonts w:eastAsia="Times New Roman"/>
          <w:color w:val="000000"/>
        </w:rPr>
        <w:t>cm</w:t>
      </w:r>
      <w:r w:rsidRPr="00A85DA5">
        <w:rPr>
          <w:rFonts w:eastAsia="Times New Roman"/>
          <w:color w:val="000000"/>
          <w:vertAlign w:val="superscript"/>
        </w:rPr>
        <w:t>3</w:t>
      </w:r>
      <w:r w:rsidRPr="00A85DA5">
        <w:rPr>
          <w:rFonts w:eastAsia="Times New Roman"/>
          <w:color w:val="000000"/>
        </w:rPr>
        <w:t xml:space="preserve"> of the hydrochloric acid solution to another clean conical flask.</w:t>
      </w:r>
    </w:p>
    <w:p w14:paraId="0B77314D" w14:textId="41EB7BD9"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 xml:space="preserve">Add the burette solution down to the reading 1cm </w:t>
      </w:r>
      <w:r w:rsidRPr="00A85DA5">
        <w:rPr>
          <w:rFonts w:eastAsia="Times New Roman"/>
          <w:b/>
          <w:bCs/>
          <w:i/>
          <w:iCs/>
          <w:color w:val="000000"/>
        </w:rPr>
        <w:t>above</w:t>
      </w:r>
      <w:r w:rsidRPr="00A85DA5">
        <w:rPr>
          <w:rFonts w:eastAsia="Times New Roman"/>
          <w:color w:val="000000"/>
        </w:rPr>
        <w:t xml:space="preserve"> the trial reading and then swirl well to clear the solution. Continue adding the acid drop by drop swirling between each drop until you reach the end</w:t>
      </w:r>
      <w:r w:rsidR="009D2724">
        <w:rPr>
          <w:rFonts w:eastAsia="Times New Roman"/>
          <w:color w:val="000000"/>
        </w:rPr>
        <w:t xml:space="preserve"> </w:t>
      </w:r>
      <w:r w:rsidRPr="00A85DA5">
        <w:rPr>
          <w:rFonts w:eastAsia="Times New Roman"/>
          <w:color w:val="000000"/>
        </w:rPr>
        <w:t>point. Record your reading.</w:t>
      </w:r>
    </w:p>
    <w:p w14:paraId="76AB165C" w14:textId="77777777" w:rsidR="00FD4BE2" w:rsidRPr="00A85DA5" w:rsidRDefault="00FD4BE2" w:rsidP="00A71389">
      <w:pPr>
        <w:numPr>
          <w:ilvl w:val="0"/>
          <w:numId w:val="30"/>
        </w:numPr>
        <w:spacing w:before="80" w:after="80"/>
        <w:ind w:left="360"/>
        <w:textAlignment w:val="baseline"/>
        <w:rPr>
          <w:rFonts w:eastAsia="Times New Roman"/>
          <w:color w:val="000000"/>
        </w:rPr>
      </w:pPr>
      <w:r w:rsidRPr="00A85DA5">
        <w:rPr>
          <w:rFonts w:eastAsia="Times New Roman"/>
          <w:color w:val="000000"/>
        </w:rPr>
        <w:t xml:space="preserve">Repeat accurate titrations </w:t>
      </w:r>
      <w:r>
        <w:rPr>
          <w:rFonts w:eastAsia="Times New Roman"/>
          <w:color w:val="000000"/>
        </w:rPr>
        <w:t>until you have three concordant readings</w:t>
      </w:r>
      <w:r w:rsidRPr="00A85DA5">
        <w:rPr>
          <w:rFonts w:eastAsia="Times New Roman"/>
          <w:color w:val="000000"/>
        </w:rPr>
        <w:t>. </w:t>
      </w:r>
    </w:p>
    <w:p w14:paraId="1C85C8B9" w14:textId="77777777" w:rsidR="00FD4BE2" w:rsidRPr="00A85DA5" w:rsidRDefault="00FD4BE2" w:rsidP="00FD4BE2">
      <w:pPr>
        <w:rPr>
          <w:rFonts w:eastAsia="Times New Roman"/>
        </w:rPr>
      </w:pPr>
    </w:p>
    <w:p w14:paraId="537220F8" w14:textId="77777777" w:rsidR="00FD4BE2" w:rsidRDefault="00FD4BE2" w:rsidP="00FD4BE2">
      <w:pPr>
        <w:rPr>
          <w:rFonts w:eastAsia="Times New Roman"/>
          <w:color w:val="000000"/>
        </w:rPr>
      </w:pPr>
      <w:r>
        <w:rPr>
          <w:rFonts w:eastAsia="Times New Roman"/>
          <w:color w:val="000000"/>
        </w:rPr>
        <w:br w:type="page"/>
      </w:r>
    </w:p>
    <w:p w14:paraId="5C67BA09" w14:textId="77777777" w:rsidR="00FD4BE2" w:rsidRPr="00A85DA5" w:rsidRDefault="00FD4BE2" w:rsidP="00FD4BE2">
      <w:pPr>
        <w:spacing w:before="80" w:after="80"/>
        <w:rPr>
          <w:rFonts w:eastAsia="Times New Roman"/>
        </w:rPr>
      </w:pPr>
      <w:r w:rsidRPr="00A85DA5">
        <w:rPr>
          <w:rFonts w:eastAsia="Times New Roman"/>
          <w:color w:val="000000"/>
        </w:rPr>
        <w:lastRenderedPageBreak/>
        <w:t>Results table</w:t>
      </w:r>
    </w:p>
    <w:tbl>
      <w:tblPr>
        <w:tblW w:w="0" w:type="auto"/>
        <w:tblCellMar>
          <w:top w:w="15" w:type="dxa"/>
          <w:left w:w="15" w:type="dxa"/>
          <w:bottom w:w="15" w:type="dxa"/>
          <w:right w:w="15" w:type="dxa"/>
        </w:tblCellMar>
        <w:tblLook w:val="04A0" w:firstRow="1" w:lastRow="0" w:firstColumn="1" w:lastColumn="0" w:noHBand="0" w:noVBand="1"/>
      </w:tblPr>
      <w:tblGrid>
        <w:gridCol w:w="2760"/>
        <w:gridCol w:w="1408"/>
        <w:gridCol w:w="1134"/>
        <w:gridCol w:w="1276"/>
        <w:gridCol w:w="1559"/>
        <w:gridCol w:w="860"/>
        <w:gridCol w:w="558"/>
        <w:gridCol w:w="1421"/>
      </w:tblGrid>
      <w:tr w:rsidR="00FD4BE2" w:rsidRPr="00A85DA5" w14:paraId="0EFE368A" w14:textId="77777777" w:rsidTr="00336004">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58D359" w14:textId="77777777" w:rsidR="00FD4BE2" w:rsidRPr="00A85DA5" w:rsidRDefault="00FD4BE2" w:rsidP="00336004">
            <w:pPr>
              <w:spacing w:before="120" w:after="120"/>
              <w:jc w:val="center"/>
              <w:rPr>
                <w:rFonts w:eastAsia="Times New Roman"/>
              </w:rPr>
            </w:pPr>
            <w:r w:rsidRPr="00A85DA5">
              <w:rPr>
                <w:rFonts w:eastAsia="Times New Roman"/>
                <w:b/>
                <w:bCs/>
                <w:color w:val="000000"/>
              </w:rPr>
              <w:t>Standard</w:t>
            </w:r>
          </w:p>
        </w:tc>
        <w:tc>
          <w:tcPr>
            <w:tcW w:w="254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B0BC45" w14:textId="77777777" w:rsidR="00FD4BE2" w:rsidRPr="00A85DA5" w:rsidRDefault="00FD4BE2" w:rsidP="00336004">
            <w:pPr>
              <w:rPr>
                <w:rFonts w:eastAsia="Times New Roman"/>
              </w:rPr>
            </w:pPr>
          </w:p>
        </w:tc>
        <w:tc>
          <w:tcPr>
            <w:tcW w:w="369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339316" w14:textId="77777777" w:rsidR="00FD4BE2" w:rsidRPr="00A85DA5" w:rsidRDefault="00FD4BE2" w:rsidP="00336004">
            <w:pPr>
              <w:spacing w:before="120" w:after="120"/>
              <w:jc w:val="center"/>
              <w:rPr>
                <w:rFonts w:eastAsia="Times New Roman"/>
              </w:rPr>
            </w:pPr>
            <w:r w:rsidRPr="00A85DA5">
              <w:rPr>
                <w:rFonts w:eastAsia="Times New Roman"/>
                <w:b/>
                <w:bCs/>
                <w:color w:val="000000"/>
              </w:rPr>
              <w:t>Concentration</w:t>
            </w:r>
          </w:p>
        </w:tc>
        <w:tc>
          <w:tcPr>
            <w:tcW w:w="197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9E7BBF" w14:textId="77777777" w:rsidR="00FD4BE2" w:rsidRPr="00A85DA5" w:rsidRDefault="00FD4BE2" w:rsidP="00336004">
            <w:pPr>
              <w:rPr>
                <w:rFonts w:eastAsia="Times New Roman"/>
              </w:rPr>
            </w:pPr>
          </w:p>
        </w:tc>
      </w:tr>
      <w:tr w:rsidR="00FD4BE2" w:rsidRPr="00A85DA5" w14:paraId="7D4C7448" w14:textId="77777777" w:rsidTr="00336004">
        <w:tc>
          <w:tcPr>
            <w:tcW w:w="0" w:type="auto"/>
            <w:tcBorders>
              <w:top w:val="single" w:sz="6" w:space="0" w:color="000000"/>
              <w:left w:val="single" w:sz="6" w:space="0" w:color="000000"/>
              <w:right w:val="single" w:sz="6" w:space="0" w:color="000000"/>
            </w:tcBorders>
            <w:tcMar>
              <w:top w:w="0" w:type="dxa"/>
              <w:left w:w="108" w:type="dxa"/>
              <w:bottom w:w="0" w:type="dxa"/>
              <w:right w:w="108" w:type="dxa"/>
            </w:tcMar>
            <w:hideMark/>
          </w:tcPr>
          <w:p w14:paraId="497F120A" w14:textId="77777777" w:rsidR="00FD4BE2" w:rsidRPr="00A85DA5" w:rsidRDefault="00FD4BE2" w:rsidP="00336004">
            <w:pPr>
              <w:rPr>
                <w:rFonts w:eastAsia="Times New Roman"/>
              </w:rPr>
            </w:pP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E3F588" w14:textId="77777777" w:rsidR="00FD4BE2" w:rsidRPr="00A85DA5" w:rsidRDefault="00FD4BE2" w:rsidP="00336004">
            <w:pPr>
              <w:rPr>
                <w:rFonts w:eastAsia="Times New Roman"/>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4F2B77" w14:textId="77777777" w:rsidR="00FD4BE2" w:rsidRPr="00A85DA5" w:rsidRDefault="00FD4BE2" w:rsidP="00336004">
            <w:pPr>
              <w:spacing w:before="120" w:after="120"/>
              <w:jc w:val="center"/>
              <w:rPr>
                <w:rFonts w:eastAsia="Times New Roman"/>
              </w:rPr>
            </w:pPr>
            <w:r w:rsidRPr="00A85DA5">
              <w:rPr>
                <w:rFonts w:eastAsia="Times New Roman"/>
                <w:b/>
                <w:bCs/>
                <w:color w:val="000000"/>
              </w:rPr>
              <w:t>Trial</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432B88" w14:textId="77777777" w:rsidR="00FD4BE2" w:rsidRPr="00A85DA5" w:rsidRDefault="00FD4BE2" w:rsidP="00336004">
            <w:pPr>
              <w:spacing w:before="120" w:after="120"/>
              <w:jc w:val="center"/>
              <w:rPr>
                <w:rFonts w:eastAsia="Times New Roman"/>
              </w:rPr>
            </w:pPr>
            <w:r w:rsidRPr="00A85DA5">
              <w:rPr>
                <w:rFonts w:eastAsia="Times New Roman"/>
                <w:b/>
                <w:bCs/>
                <w:color w:val="000000"/>
              </w:rPr>
              <w:t>1</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E9B5D4" w14:textId="77777777" w:rsidR="00FD4BE2" w:rsidRPr="00A85DA5" w:rsidRDefault="00FD4BE2" w:rsidP="00336004">
            <w:pPr>
              <w:spacing w:before="120" w:after="120"/>
              <w:jc w:val="center"/>
              <w:rPr>
                <w:rFonts w:eastAsia="Times New Roman"/>
              </w:rPr>
            </w:pPr>
            <w:r w:rsidRPr="00A85DA5">
              <w:rPr>
                <w:rFonts w:eastAsia="Times New Roman"/>
                <w:b/>
                <w:bCs/>
                <w:color w:val="000000"/>
              </w:rPr>
              <w:t>2</w:t>
            </w: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1736A" w14:textId="77777777" w:rsidR="00FD4BE2" w:rsidRPr="00A85DA5" w:rsidRDefault="00FD4BE2" w:rsidP="00336004">
            <w:pPr>
              <w:spacing w:before="120" w:after="120"/>
              <w:jc w:val="center"/>
              <w:rPr>
                <w:rFonts w:eastAsia="Times New Roman"/>
              </w:rPr>
            </w:pPr>
            <w:r w:rsidRPr="00A85DA5">
              <w:rPr>
                <w:rFonts w:eastAsia="Times New Roman"/>
                <w:b/>
                <w:bCs/>
                <w:color w:val="000000"/>
              </w:rPr>
              <w:t>3</w:t>
            </w: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E56479" w14:textId="77777777" w:rsidR="00FD4BE2" w:rsidRPr="00A85DA5" w:rsidRDefault="00FD4BE2" w:rsidP="00336004">
            <w:pPr>
              <w:spacing w:before="120" w:after="120"/>
              <w:jc w:val="center"/>
              <w:rPr>
                <w:rFonts w:eastAsia="Times New Roman"/>
              </w:rPr>
            </w:pPr>
            <w:r w:rsidRPr="00A85DA5">
              <w:rPr>
                <w:rFonts w:eastAsia="Times New Roman"/>
                <w:b/>
                <w:bCs/>
                <w:color w:val="000000"/>
              </w:rPr>
              <w:t>4</w:t>
            </w:r>
          </w:p>
        </w:tc>
      </w:tr>
      <w:tr w:rsidR="00FD4BE2" w:rsidRPr="00A85DA5" w14:paraId="429C982C" w14:textId="77777777" w:rsidTr="00336004">
        <w:trPr>
          <w:trHeight w:val="508"/>
        </w:trPr>
        <w:tc>
          <w:tcPr>
            <w:tcW w:w="0" w:type="auto"/>
            <w:tcBorders>
              <w:left w:val="single" w:sz="6" w:space="0" w:color="000000"/>
              <w:right w:val="single" w:sz="6" w:space="0" w:color="000000"/>
            </w:tcBorders>
            <w:tcMar>
              <w:top w:w="0" w:type="dxa"/>
              <w:left w:w="108" w:type="dxa"/>
              <w:bottom w:w="0" w:type="dxa"/>
              <w:right w:w="108" w:type="dxa"/>
            </w:tcMar>
            <w:hideMark/>
          </w:tcPr>
          <w:p w14:paraId="7915F7F2" w14:textId="77777777" w:rsidR="00FD4BE2" w:rsidRPr="00A85DA5" w:rsidRDefault="00FD4BE2" w:rsidP="00336004">
            <w:pPr>
              <w:spacing w:before="120" w:after="120"/>
              <w:rPr>
                <w:rFonts w:eastAsia="Times New Roman"/>
              </w:rPr>
            </w:pPr>
            <w:r w:rsidRPr="00A85DA5">
              <w:rPr>
                <w:rFonts w:eastAsia="Times New Roman"/>
                <w:b/>
                <w:bCs/>
                <w:color w:val="000000"/>
              </w:rPr>
              <w:t>Burette readings</w:t>
            </w:r>
            <w:r>
              <w:rPr>
                <w:rFonts w:eastAsia="Times New Roman"/>
                <w:b/>
                <w:bCs/>
                <w:color w:val="000000"/>
              </w:rPr>
              <w:t xml:space="preserve"> / cm</w:t>
            </w:r>
            <w:r w:rsidRPr="00A85DA5">
              <w:rPr>
                <w:rFonts w:eastAsia="Times New Roman"/>
                <w:b/>
                <w:bCs/>
                <w:color w:val="000000"/>
                <w:vertAlign w:val="superscript"/>
              </w:rPr>
              <w:t>3</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D6009D" w14:textId="77777777" w:rsidR="00FD4BE2" w:rsidRPr="00A85DA5" w:rsidRDefault="00FD4BE2" w:rsidP="00336004">
            <w:pPr>
              <w:spacing w:before="120" w:after="120"/>
              <w:jc w:val="center"/>
              <w:rPr>
                <w:rFonts w:eastAsia="Times New Roman"/>
              </w:rPr>
            </w:pPr>
            <w:r w:rsidRPr="00A85DA5">
              <w:rPr>
                <w:rFonts w:eastAsia="Times New Roman"/>
                <w:b/>
                <w:bCs/>
                <w:color w:val="000000"/>
              </w:rPr>
              <w:t>Final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E2710F" w14:textId="77777777" w:rsidR="00FD4BE2" w:rsidRPr="00A85DA5" w:rsidRDefault="00FD4BE2" w:rsidP="00336004">
            <w:pPr>
              <w:rPr>
                <w:rFonts w:eastAsia="Times New Roman"/>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18271D" w14:textId="77777777" w:rsidR="00FD4BE2" w:rsidRPr="00A85DA5" w:rsidRDefault="00FD4BE2" w:rsidP="00336004">
            <w:pPr>
              <w:rPr>
                <w:rFonts w:eastAsia="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A15522" w14:textId="77777777" w:rsidR="00FD4BE2" w:rsidRPr="00A85DA5" w:rsidRDefault="00FD4BE2" w:rsidP="00336004">
            <w:pPr>
              <w:rPr>
                <w:rFonts w:eastAsia="Times New Roman"/>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4BCBC6" w14:textId="77777777" w:rsidR="00FD4BE2" w:rsidRPr="00A85DA5" w:rsidRDefault="00FD4BE2" w:rsidP="00336004">
            <w:pPr>
              <w:rPr>
                <w:rFonts w:eastAsia="Times New Roman"/>
              </w:rPr>
            </w:pP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D53D46" w14:textId="77777777" w:rsidR="00FD4BE2" w:rsidRPr="00A85DA5" w:rsidRDefault="00FD4BE2" w:rsidP="00336004">
            <w:pPr>
              <w:rPr>
                <w:rFonts w:eastAsia="Times New Roman"/>
              </w:rPr>
            </w:pPr>
          </w:p>
        </w:tc>
      </w:tr>
      <w:tr w:rsidR="00FD4BE2" w:rsidRPr="00A85DA5" w14:paraId="3409A1BC" w14:textId="77777777" w:rsidTr="00336004">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C869F7D" w14:textId="77777777" w:rsidR="00FD4BE2" w:rsidRPr="00A85DA5" w:rsidRDefault="00FD4BE2" w:rsidP="00336004">
            <w:pPr>
              <w:rPr>
                <w:rFonts w:eastAsia="Times New Roman"/>
              </w:rPr>
            </w:pP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1272C" w14:textId="77777777" w:rsidR="00FD4BE2" w:rsidRPr="00A85DA5" w:rsidRDefault="00FD4BE2" w:rsidP="00336004">
            <w:pPr>
              <w:spacing w:before="120" w:after="120"/>
              <w:jc w:val="center"/>
              <w:rPr>
                <w:rFonts w:eastAsia="Times New Roman"/>
              </w:rPr>
            </w:pPr>
            <w:r w:rsidRPr="00A85DA5">
              <w:rPr>
                <w:rFonts w:eastAsia="Times New Roman"/>
                <w:b/>
                <w:bCs/>
                <w:color w:val="000000"/>
              </w:rPr>
              <w:t>Initial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6895A1" w14:textId="77777777" w:rsidR="00FD4BE2" w:rsidRPr="00A85DA5" w:rsidRDefault="00FD4BE2" w:rsidP="00336004">
            <w:pPr>
              <w:rPr>
                <w:rFonts w:eastAsia="Times New Roman"/>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4128BD" w14:textId="77777777" w:rsidR="00FD4BE2" w:rsidRPr="00A85DA5" w:rsidRDefault="00FD4BE2" w:rsidP="00336004">
            <w:pPr>
              <w:rPr>
                <w:rFonts w:eastAsia="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C4C030" w14:textId="77777777" w:rsidR="00FD4BE2" w:rsidRPr="00A85DA5" w:rsidRDefault="00FD4BE2" w:rsidP="00336004">
            <w:pPr>
              <w:rPr>
                <w:rFonts w:eastAsia="Times New Roman"/>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0DCFFF" w14:textId="77777777" w:rsidR="00FD4BE2" w:rsidRPr="00A85DA5" w:rsidRDefault="00FD4BE2" w:rsidP="00336004">
            <w:pPr>
              <w:rPr>
                <w:rFonts w:eastAsia="Times New Roman"/>
              </w:rPr>
            </w:pP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F14C52" w14:textId="77777777" w:rsidR="00FD4BE2" w:rsidRPr="00A85DA5" w:rsidRDefault="00FD4BE2" w:rsidP="00336004">
            <w:pPr>
              <w:rPr>
                <w:rFonts w:eastAsia="Times New Roman"/>
              </w:rPr>
            </w:pPr>
          </w:p>
        </w:tc>
      </w:tr>
      <w:tr w:rsidR="00FD4BE2" w:rsidRPr="00A85DA5" w14:paraId="4A32BF08" w14:textId="77777777" w:rsidTr="00336004">
        <w:tc>
          <w:tcPr>
            <w:tcW w:w="353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8E68C2" w14:textId="77777777" w:rsidR="00FD4BE2" w:rsidRPr="00A85DA5" w:rsidRDefault="00FD4BE2" w:rsidP="00336004">
            <w:pPr>
              <w:spacing w:before="120" w:after="120"/>
              <w:rPr>
                <w:rFonts w:eastAsia="Times New Roman"/>
              </w:rPr>
            </w:pPr>
            <w:r w:rsidRPr="00A85DA5">
              <w:rPr>
                <w:rFonts w:eastAsia="Times New Roman"/>
                <w:b/>
                <w:bCs/>
                <w:color w:val="000000"/>
              </w:rPr>
              <w:t>Volume used (titre) / cm</w:t>
            </w:r>
            <w:r w:rsidRPr="00A85DA5">
              <w:rPr>
                <w:rFonts w:eastAsia="Times New Roman"/>
                <w:b/>
                <w:bCs/>
                <w:color w:val="000000"/>
                <w:vertAlign w:val="superscript"/>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55D4E9" w14:textId="77777777" w:rsidR="00FD4BE2" w:rsidRPr="00A85DA5" w:rsidRDefault="00FD4BE2" w:rsidP="00336004">
            <w:pPr>
              <w:rPr>
                <w:rFonts w:eastAsia="Times New Roman"/>
              </w:rPr>
            </w:pP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D5C0FD" w14:textId="77777777" w:rsidR="00FD4BE2" w:rsidRPr="00A85DA5" w:rsidRDefault="00FD4BE2" w:rsidP="00336004">
            <w:pPr>
              <w:rPr>
                <w:rFonts w:eastAsia="Times New Roman"/>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599BA8" w14:textId="77777777" w:rsidR="00FD4BE2" w:rsidRPr="00A85DA5" w:rsidRDefault="00FD4BE2" w:rsidP="00336004">
            <w:pPr>
              <w:rPr>
                <w:rFonts w:eastAsia="Times New Roman"/>
              </w:rPr>
            </w:pPr>
          </w:p>
        </w:tc>
        <w:tc>
          <w:tcPr>
            <w:tcW w:w="14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B5252A" w14:textId="77777777" w:rsidR="00FD4BE2" w:rsidRPr="00A85DA5" w:rsidRDefault="00FD4BE2" w:rsidP="00336004">
            <w:pPr>
              <w:rPr>
                <w:rFonts w:eastAsia="Times New Roman"/>
              </w:rPr>
            </w:pPr>
          </w:p>
        </w:tc>
        <w:tc>
          <w:tcPr>
            <w:tcW w:w="14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5FB1BF" w14:textId="77777777" w:rsidR="00FD4BE2" w:rsidRPr="00A85DA5" w:rsidRDefault="00FD4BE2" w:rsidP="00336004">
            <w:pPr>
              <w:rPr>
                <w:rFonts w:eastAsia="Times New Roman"/>
              </w:rPr>
            </w:pPr>
          </w:p>
        </w:tc>
      </w:tr>
    </w:tbl>
    <w:p w14:paraId="17D77D29" w14:textId="77777777" w:rsidR="00FD4BE2" w:rsidRPr="00A85DA5" w:rsidRDefault="00FD4BE2" w:rsidP="00FD4BE2">
      <w:pPr>
        <w:rPr>
          <w:rFonts w:eastAsia="Times New Roman"/>
        </w:rPr>
      </w:pPr>
    </w:p>
    <w:p w14:paraId="40E94CE9" w14:textId="77777777" w:rsidR="00FD4BE2" w:rsidRPr="00A85DA5" w:rsidRDefault="00FD4BE2" w:rsidP="00FD4BE2">
      <w:pPr>
        <w:rPr>
          <w:rFonts w:eastAsia="Times New Roman"/>
        </w:rPr>
      </w:pPr>
      <w:r w:rsidRPr="00A85DA5">
        <w:rPr>
          <w:rFonts w:eastAsia="Times New Roman"/>
          <w:color w:val="000000"/>
        </w:rPr>
        <w:t>Calculation</w:t>
      </w:r>
    </w:p>
    <w:p w14:paraId="51385744" w14:textId="77777777" w:rsidR="00FD4BE2" w:rsidRPr="00A85DA5" w:rsidRDefault="00FD4BE2" w:rsidP="00FD4BE2">
      <w:pPr>
        <w:rPr>
          <w:rFonts w:eastAsia="Times New Roman"/>
        </w:rPr>
      </w:pPr>
    </w:p>
    <w:p w14:paraId="7978B69F" w14:textId="77777777" w:rsidR="00FD4BE2" w:rsidRPr="00A85DA5" w:rsidRDefault="00FD4BE2" w:rsidP="00FD4BE2">
      <w:pPr>
        <w:rPr>
          <w:rFonts w:eastAsia="Times New Roman"/>
        </w:rPr>
      </w:pPr>
      <w:r w:rsidRPr="00A85DA5">
        <w:rPr>
          <w:rFonts w:eastAsia="Times New Roman"/>
          <w:color w:val="000000"/>
        </w:rPr>
        <w:t>25</w:t>
      </w:r>
      <w:r>
        <w:rPr>
          <w:rFonts w:eastAsia="Times New Roman"/>
          <w:color w:val="000000"/>
        </w:rPr>
        <w:t>.00</w:t>
      </w:r>
      <w:r w:rsidRPr="00A85DA5">
        <w:rPr>
          <w:rFonts w:eastAsia="Times New Roman"/>
          <w:color w:val="000000"/>
        </w:rPr>
        <w:t>cm</w:t>
      </w:r>
      <w:r w:rsidRPr="00A85DA5">
        <w:rPr>
          <w:rFonts w:eastAsia="Times New Roman"/>
          <w:color w:val="000000"/>
          <w:vertAlign w:val="superscript"/>
        </w:rPr>
        <w:t>3</w:t>
      </w:r>
      <w:r w:rsidRPr="00A85DA5">
        <w:rPr>
          <w:rFonts w:eastAsia="Times New Roman"/>
          <w:color w:val="000000"/>
        </w:rPr>
        <w:t xml:space="preserve"> of citric acid solution required . . . </w:t>
      </w:r>
      <w:proofErr w:type="gramStart"/>
      <w:r w:rsidRPr="00A85DA5">
        <w:rPr>
          <w:rFonts w:eastAsia="Times New Roman"/>
          <w:color w:val="000000"/>
        </w:rPr>
        <w:t>. . . .</w:t>
      </w:r>
      <w:proofErr w:type="gramEnd"/>
      <w:r w:rsidRPr="00A85DA5">
        <w:rPr>
          <w:rFonts w:eastAsia="Times New Roman"/>
          <w:color w:val="000000"/>
        </w:rPr>
        <w:t xml:space="preserve"> .. . cm</w:t>
      </w:r>
      <w:r w:rsidRPr="00A85DA5">
        <w:rPr>
          <w:rFonts w:eastAsia="Times New Roman"/>
          <w:color w:val="000000"/>
          <w:vertAlign w:val="superscript"/>
        </w:rPr>
        <w:t>3</w:t>
      </w:r>
      <w:r w:rsidRPr="00A85DA5">
        <w:rPr>
          <w:rFonts w:eastAsia="Times New Roman"/>
          <w:color w:val="000000"/>
        </w:rPr>
        <w:t xml:space="preserve"> of sodium hydroxide for neutralisation.</w:t>
      </w:r>
    </w:p>
    <w:p w14:paraId="2702F9AF" w14:textId="77777777" w:rsidR="00FD4BE2" w:rsidRPr="00A85DA5" w:rsidRDefault="00FD4BE2" w:rsidP="00FD4BE2">
      <w:pPr>
        <w:rPr>
          <w:rFonts w:eastAsia="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651"/>
      </w:tblGrid>
      <w:tr w:rsidR="00FD4BE2" w:rsidRPr="00A85DA5" w14:paraId="191B0618" w14:textId="77777777" w:rsidTr="00336004">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1753B" w14:textId="23BC093B" w:rsidR="00FD4BE2" w:rsidRPr="00887C81" w:rsidRDefault="00FD4BE2" w:rsidP="00336004">
            <w:pPr>
              <w:spacing w:before="60" w:after="60"/>
              <w:textAlignment w:val="baseline"/>
              <w:rPr>
                <w:rFonts w:eastAsia="Times New Roman"/>
                <w:color w:val="000000"/>
              </w:rPr>
            </w:pPr>
            <w:r w:rsidRPr="00887C81">
              <w:rPr>
                <w:rFonts w:eastAsia="Times New Roman"/>
                <w:color w:val="000000"/>
              </w:rPr>
              <w:t>1.</w:t>
            </w:r>
            <w:r>
              <w:rPr>
                <w:rFonts w:eastAsia="Times New Roman"/>
                <w:color w:val="000000"/>
              </w:rPr>
              <w:t xml:space="preserve"> </w:t>
            </w:r>
            <w:r w:rsidRPr="00887C81">
              <w:rPr>
                <w:rFonts w:eastAsia="Times New Roman"/>
                <w:color w:val="000000"/>
              </w:rPr>
              <w:t>Calculate the number of mols of NaOH reacted using n = CV/1</w:t>
            </w:r>
            <w:r w:rsidR="003B1011">
              <w:rPr>
                <w:rFonts w:eastAsia="Times New Roman"/>
                <w:color w:val="000000"/>
              </w:rPr>
              <w:t>,</w:t>
            </w:r>
            <w:r w:rsidRPr="00887C81">
              <w:rPr>
                <w:rFonts w:eastAsia="Times New Roman"/>
                <w:color w:val="000000"/>
              </w:rPr>
              <w:t>000.</w:t>
            </w:r>
          </w:p>
          <w:p w14:paraId="5C6B3D49" w14:textId="77777777" w:rsidR="00FD4BE2" w:rsidRPr="00A85DA5" w:rsidRDefault="00FD4BE2" w:rsidP="00336004">
            <w:pPr>
              <w:spacing w:after="240"/>
              <w:rPr>
                <w:rFonts w:eastAsia="Times New Roman"/>
                <w:b/>
                <w:bCs/>
              </w:rPr>
            </w:pPr>
            <w:r w:rsidRPr="00A85DA5">
              <w:rPr>
                <w:rFonts w:eastAsia="Times New Roman"/>
                <w:b/>
                <w:bCs/>
              </w:rPr>
              <w:br/>
            </w:r>
            <w:r w:rsidRPr="00A85DA5">
              <w:rPr>
                <w:rFonts w:eastAsia="Times New Roman"/>
                <w:b/>
                <w:bCs/>
              </w:rPr>
              <w:br/>
            </w:r>
            <w:r w:rsidRPr="00A85DA5">
              <w:rPr>
                <w:rFonts w:eastAsia="Times New Roman"/>
                <w:b/>
                <w:bCs/>
              </w:rPr>
              <w:br/>
            </w:r>
          </w:p>
        </w:tc>
      </w:tr>
      <w:tr w:rsidR="00FD4BE2" w:rsidRPr="00A85DA5" w14:paraId="7F2E2F16" w14:textId="77777777" w:rsidTr="00336004">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581C3" w14:textId="77777777" w:rsidR="00FD4BE2" w:rsidRPr="00A85DA5" w:rsidRDefault="00FD4BE2" w:rsidP="00336004">
            <w:pPr>
              <w:spacing w:before="60" w:after="60"/>
              <w:textAlignment w:val="baseline"/>
              <w:rPr>
                <w:rFonts w:eastAsia="Times New Roman"/>
                <w:color w:val="000000"/>
              </w:rPr>
            </w:pPr>
            <w:r>
              <w:rPr>
                <w:rFonts w:eastAsia="Times New Roman"/>
                <w:color w:val="000000"/>
              </w:rPr>
              <w:t xml:space="preserve">2. </w:t>
            </w:r>
            <w:r w:rsidRPr="00A85DA5">
              <w:rPr>
                <w:rFonts w:eastAsia="Times New Roman"/>
                <w:color w:val="000000"/>
              </w:rPr>
              <w:t>Calculate the number moles of hydrochloric acid using the stoichiometric ratio.</w:t>
            </w:r>
          </w:p>
          <w:p w14:paraId="000FF4C7" w14:textId="77777777" w:rsidR="00FD4BE2" w:rsidRPr="00A85DA5" w:rsidRDefault="00FD4BE2" w:rsidP="00336004">
            <w:pPr>
              <w:spacing w:after="240"/>
              <w:rPr>
                <w:rFonts w:eastAsia="Times New Roman"/>
                <w:b/>
                <w:bCs/>
              </w:rPr>
            </w:pPr>
            <w:r w:rsidRPr="00A85DA5">
              <w:rPr>
                <w:rFonts w:eastAsia="Times New Roman"/>
                <w:b/>
                <w:bCs/>
              </w:rPr>
              <w:br/>
            </w:r>
            <w:r w:rsidRPr="00A85DA5">
              <w:rPr>
                <w:rFonts w:eastAsia="Times New Roman"/>
                <w:b/>
                <w:bCs/>
              </w:rPr>
              <w:br/>
            </w:r>
            <w:r w:rsidRPr="00A85DA5">
              <w:rPr>
                <w:rFonts w:eastAsia="Times New Roman"/>
                <w:b/>
                <w:bCs/>
              </w:rPr>
              <w:br/>
            </w:r>
          </w:p>
        </w:tc>
      </w:tr>
      <w:tr w:rsidR="00FD4BE2" w:rsidRPr="00A85DA5" w14:paraId="784D3B2D" w14:textId="77777777" w:rsidTr="0033600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D1530F" w14:textId="01F5DFA8" w:rsidR="00FD4BE2" w:rsidRPr="00A85DA5" w:rsidRDefault="00FD4BE2" w:rsidP="00336004">
            <w:pPr>
              <w:spacing w:before="60" w:after="60"/>
              <w:rPr>
                <w:rFonts w:eastAsia="Times New Roman"/>
              </w:rPr>
            </w:pPr>
            <w:r w:rsidRPr="00A85DA5">
              <w:rPr>
                <w:rFonts w:eastAsia="Times New Roman"/>
                <w:color w:val="000000"/>
              </w:rPr>
              <w:t>3. Calculate the concentration of the analyte (hy</w:t>
            </w:r>
            <w:r w:rsidR="007545D7">
              <w:rPr>
                <w:rFonts w:eastAsia="Times New Roman"/>
                <w:color w:val="000000"/>
              </w:rPr>
              <w:t>d</w:t>
            </w:r>
            <w:r w:rsidRPr="00A85DA5">
              <w:rPr>
                <w:rFonts w:eastAsia="Times New Roman"/>
                <w:color w:val="000000"/>
              </w:rPr>
              <w:t>rochloric acid) in mol dm</w:t>
            </w:r>
            <w:r w:rsidRPr="00A85DA5">
              <w:rPr>
                <w:rFonts w:eastAsia="Times New Roman"/>
                <w:color w:val="000000"/>
                <w:vertAlign w:val="superscript"/>
              </w:rPr>
              <w:t>−3</w:t>
            </w:r>
            <w:r w:rsidRPr="00A85DA5">
              <w:rPr>
                <w:rFonts w:eastAsia="Times New Roman"/>
                <w:color w:val="000000"/>
              </w:rPr>
              <w:t xml:space="preserve"> using C = n/V x 1</w:t>
            </w:r>
            <w:r w:rsidR="003B1011">
              <w:rPr>
                <w:rFonts w:eastAsia="Times New Roman"/>
                <w:color w:val="000000"/>
              </w:rPr>
              <w:t>,</w:t>
            </w:r>
            <w:r w:rsidRPr="00A85DA5">
              <w:rPr>
                <w:rFonts w:eastAsia="Times New Roman"/>
                <w:color w:val="000000"/>
              </w:rPr>
              <w:t>000.</w:t>
            </w:r>
          </w:p>
          <w:p w14:paraId="5E6C357F" w14:textId="77777777" w:rsidR="00FD4BE2" w:rsidRPr="00A85DA5" w:rsidRDefault="00FD4BE2" w:rsidP="00336004">
            <w:pPr>
              <w:spacing w:after="240"/>
              <w:rPr>
                <w:rFonts w:eastAsia="Times New Roman"/>
              </w:rPr>
            </w:pPr>
            <w:r w:rsidRPr="00A85DA5">
              <w:rPr>
                <w:rFonts w:eastAsia="Times New Roman"/>
              </w:rPr>
              <w:br/>
            </w:r>
            <w:r w:rsidRPr="00A85DA5">
              <w:rPr>
                <w:rFonts w:eastAsia="Times New Roman"/>
              </w:rPr>
              <w:br/>
            </w:r>
            <w:r w:rsidRPr="00A85DA5">
              <w:rPr>
                <w:rFonts w:eastAsia="Times New Roman"/>
              </w:rPr>
              <w:br/>
            </w:r>
            <w:r w:rsidRPr="00A85DA5">
              <w:rPr>
                <w:rFonts w:eastAsia="Times New Roman"/>
              </w:rPr>
              <w:br/>
            </w:r>
            <w:r w:rsidRPr="00A85DA5">
              <w:rPr>
                <w:rFonts w:eastAsia="Times New Roman"/>
              </w:rPr>
              <w:br/>
            </w:r>
          </w:p>
        </w:tc>
      </w:tr>
    </w:tbl>
    <w:p w14:paraId="45E418B8" w14:textId="77777777" w:rsidR="00FD4BE2" w:rsidRPr="00A85DA5" w:rsidRDefault="00FD4BE2" w:rsidP="00FD4BE2">
      <w:pPr>
        <w:spacing w:before="240" w:after="240"/>
      </w:pPr>
    </w:p>
    <w:p w14:paraId="7EB3A96E" w14:textId="523896E5" w:rsidR="00FD4BE2" w:rsidRPr="00FD4BE2" w:rsidRDefault="00BE3C28" w:rsidP="00FD4BE2">
      <w:pPr>
        <w:spacing w:after="200" w:line="276" w:lineRule="auto"/>
        <w:rPr>
          <w:rFonts w:eastAsia="Calibri"/>
          <w:b/>
        </w:rPr>
      </w:pPr>
      <w:r>
        <w:rPr>
          <w:rFonts w:eastAsia="Calibri"/>
          <w:b/>
        </w:rPr>
        <w:lastRenderedPageBreak/>
        <w:t>R</w:t>
      </w:r>
      <w:r w:rsidR="00B031C0">
        <w:rPr>
          <w:rFonts w:eastAsia="Calibri"/>
          <w:b/>
        </w:rPr>
        <w:t>isk assessment</w:t>
      </w:r>
      <w:r w:rsidR="00FD4BE2" w:rsidRPr="00FD4BE2">
        <w:rPr>
          <w:rFonts w:eastAsia="Calibri"/>
          <w:b/>
        </w:rPr>
        <w:t xml:space="preserve"> </w:t>
      </w:r>
      <w:r w:rsidR="00B031C0">
        <w:rPr>
          <w:rFonts w:eastAsia="Calibri"/>
          <w:b/>
        </w:rPr>
        <w:t>e</w:t>
      </w:r>
      <w:r w:rsidR="00FD4BE2" w:rsidRPr="00FD4BE2">
        <w:rPr>
          <w:rFonts w:eastAsia="Calibri"/>
          <w:b/>
        </w:rPr>
        <w:t>xample 2</w:t>
      </w:r>
    </w:p>
    <w:tbl>
      <w:tblPr>
        <w:tblStyle w:val="18"/>
        <w:tblW w:w="144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4898"/>
        <w:gridCol w:w="2448"/>
        <w:gridCol w:w="5001"/>
      </w:tblGrid>
      <w:tr w:rsidR="00FD4BE2" w:rsidRPr="00FD4BE2" w14:paraId="2FD51828" w14:textId="77777777" w:rsidTr="00336004">
        <w:trPr>
          <w:trHeight w:val="473"/>
        </w:trPr>
        <w:tc>
          <w:tcPr>
            <w:tcW w:w="7023" w:type="dxa"/>
            <w:gridSpan w:val="2"/>
          </w:tcPr>
          <w:p w14:paraId="4D77DC11" w14:textId="77777777" w:rsidR="00FD4BE2" w:rsidRPr="00FD4BE2" w:rsidRDefault="00FD4BE2" w:rsidP="00336004">
            <w:pPr>
              <w:spacing w:after="200" w:line="276" w:lineRule="auto"/>
              <w:rPr>
                <w:rFonts w:ascii="Arial" w:hAnsi="Arial" w:cs="Arial"/>
              </w:rPr>
            </w:pPr>
            <w:r w:rsidRPr="00FD4BE2">
              <w:rPr>
                <w:rFonts w:ascii="Arial" w:hAnsi="Arial" w:cs="Arial"/>
                <w:b/>
              </w:rPr>
              <w:t>Name of assessor (date):</w:t>
            </w:r>
            <w:r w:rsidRPr="00FD4BE2">
              <w:rPr>
                <w:rFonts w:ascii="Arial" w:hAnsi="Arial" w:cs="Arial"/>
              </w:rPr>
              <w:t xml:space="preserve">       D. Analyst (27 Feb 24)</w:t>
            </w:r>
          </w:p>
        </w:tc>
        <w:tc>
          <w:tcPr>
            <w:tcW w:w="7449" w:type="dxa"/>
            <w:gridSpan w:val="2"/>
          </w:tcPr>
          <w:p w14:paraId="0A4262CD" w14:textId="77777777" w:rsidR="00FD4BE2" w:rsidRPr="00FD4BE2" w:rsidRDefault="00FD4BE2" w:rsidP="00336004">
            <w:pPr>
              <w:spacing w:after="200" w:line="276" w:lineRule="auto"/>
              <w:rPr>
                <w:rFonts w:ascii="Arial" w:hAnsi="Arial" w:cs="Arial"/>
              </w:rPr>
            </w:pPr>
            <w:r w:rsidRPr="00FD4BE2">
              <w:rPr>
                <w:rFonts w:ascii="Arial" w:hAnsi="Arial" w:cs="Arial"/>
                <w:b/>
              </w:rPr>
              <w:t xml:space="preserve">Authorised (date):  </w:t>
            </w:r>
            <w:r w:rsidRPr="00FD4BE2">
              <w:rPr>
                <w:rFonts w:ascii="Arial" w:hAnsi="Arial" w:cs="Arial"/>
              </w:rPr>
              <w:t>A. Supervisor (28 Feb 24)</w:t>
            </w:r>
          </w:p>
        </w:tc>
      </w:tr>
      <w:tr w:rsidR="00FD4BE2" w:rsidRPr="00FD4BE2" w14:paraId="1EB5529F" w14:textId="77777777" w:rsidTr="00336004">
        <w:trPr>
          <w:trHeight w:val="489"/>
        </w:trPr>
        <w:tc>
          <w:tcPr>
            <w:tcW w:w="7023" w:type="dxa"/>
            <w:gridSpan w:val="2"/>
          </w:tcPr>
          <w:p w14:paraId="1D0C8D87" w14:textId="01FB1E29" w:rsidR="00FD4BE2" w:rsidRPr="00FD4BE2" w:rsidRDefault="00FD4BE2" w:rsidP="00336004">
            <w:pPr>
              <w:spacing w:after="200" w:line="276" w:lineRule="auto"/>
              <w:rPr>
                <w:rFonts w:ascii="Arial" w:hAnsi="Arial" w:cs="Arial"/>
              </w:rPr>
            </w:pPr>
            <w:r w:rsidRPr="00FD4BE2">
              <w:rPr>
                <w:rFonts w:ascii="Arial" w:hAnsi="Arial" w:cs="Arial"/>
                <w:b/>
              </w:rPr>
              <w:t xml:space="preserve">Review </w:t>
            </w:r>
            <w:r w:rsidR="007545D7">
              <w:rPr>
                <w:rFonts w:ascii="Arial" w:hAnsi="Arial" w:cs="Arial"/>
                <w:b/>
              </w:rPr>
              <w:t>d</w:t>
            </w:r>
            <w:r w:rsidR="007545D7" w:rsidRPr="00FD4BE2">
              <w:rPr>
                <w:rFonts w:ascii="Arial" w:hAnsi="Arial" w:cs="Arial"/>
                <w:b/>
              </w:rPr>
              <w:t>ate</w:t>
            </w:r>
            <w:r w:rsidRPr="00FD4BE2">
              <w:rPr>
                <w:rFonts w:ascii="Arial" w:hAnsi="Arial" w:cs="Arial"/>
                <w:b/>
              </w:rPr>
              <w:t xml:space="preserve">: </w:t>
            </w:r>
            <w:r w:rsidRPr="00FD4BE2">
              <w:rPr>
                <w:rFonts w:ascii="Arial" w:hAnsi="Arial" w:cs="Arial"/>
              </w:rPr>
              <w:t>28 Feb 28</w:t>
            </w:r>
          </w:p>
        </w:tc>
        <w:tc>
          <w:tcPr>
            <w:tcW w:w="7449" w:type="dxa"/>
            <w:gridSpan w:val="2"/>
          </w:tcPr>
          <w:p w14:paraId="059E231A" w14:textId="77777777" w:rsidR="00FD4BE2" w:rsidRPr="00FD4BE2" w:rsidRDefault="00FD4BE2" w:rsidP="00336004">
            <w:pPr>
              <w:spacing w:after="200" w:line="276" w:lineRule="auto"/>
              <w:rPr>
                <w:rFonts w:ascii="Arial" w:hAnsi="Arial" w:cs="Arial"/>
              </w:rPr>
            </w:pPr>
            <w:r w:rsidRPr="00FD4BE2">
              <w:rPr>
                <w:rFonts w:ascii="Arial" w:hAnsi="Arial" w:cs="Arial"/>
                <w:b/>
              </w:rPr>
              <w:t xml:space="preserve">Reviewer: </w:t>
            </w:r>
            <w:r w:rsidRPr="00FD4BE2">
              <w:rPr>
                <w:rFonts w:ascii="Arial" w:hAnsi="Arial" w:cs="Arial"/>
              </w:rPr>
              <w:t>A. Supervisor</w:t>
            </w:r>
          </w:p>
        </w:tc>
      </w:tr>
      <w:tr w:rsidR="00FD4BE2" w:rsidRPr="00FD4BE2" w14:paraId="0D2C6D3D" w14:textId="77777777" w:rsidTr="00336004">
        <w:trPr>
          <w:trHeight w:val="112"/>
        </w:trPr>
        <w:tc>
          <w:tcPr>
            <w:tcW w:w="14472" w:type="dxa"/>
            <w:gridSpan w:val="4"/>
          </w:tcPr>
          <w:p w14:paraId="2D2F5DC1" w14:textId="19C0B4B5" w:rsidR="00FD4BE2" w:rsidRPr="00FD4BE2" w:rsidRDefault="00FD4BE2" w:rsidP="00336004">
            <w:pPr>
              <w:spacing w:after="200" w:line="276" w:lineRule="auto"/>
              <w:rPr>
                <w:rFonts w:ascii="Arial" w:hAnsi="Arial" w:cs="Arial"/>
              </w:rPr>
            </w:pPr>
            <w:r w:rsidRPr="00FD4BE2">
              <w:rPr>
                <w:rFonts w:ascii="Arial" w:hAnsi="Arial" w:cs="Arial"/>
                <w:b/>
              </w:rPr>
              <w:t xml:space="preserve">Title of </w:t>
            </w:r>
            <w:r w:rsidR="007545D7">
              <w:rPr>
                <w:rFonts w:ascii="Arial" w:hAnsi="Arial" w:cs="Arial"/>
                <w:b/>
              </w:rPr>
              <w:t>a</w:t>
            </w:r>
            <w:r w:rsidR="007545D7" w:rsidRPr="00FD4BE2">
              <w:rPr>
                <w:rFonts w:ascii="Arial" w:hAnsi="Arial" w:cs="Arial"/>
                <w:b/>
              </w:rPr>
              <w:t>ctivity</w:t>
            </w:r>
            <w:r w:rsidRPr="00FD4BE2">
              <w:rPr>
                <w:rFonts w:ascii="Arial" w:hAnsi="Arial" w:cs="Arial"/>
                <w:b/>
              </w:rPr>
              <w:t>:</w:t>
            </w:r>
            <w:r w:rsidRPr="00FD4BE2">
              <w:rPr>
                <w:rFonts w:ascii="Arial" w:hAnsi="Arial" w:cs="Arial"/>
              </w:rPr>
              <w:t xml:space="preserve"> Procedure to titrate a solution of hydrochloric acid using a standardised solution of sodium hydroxide</w:t>
            </w:r>
          </w:p>
        </w:tc>
      </w:tr>
      <w:tr w:rsidR="00FD4BE2" w:rsidRPr="00FD4BE2" w14:paraId="10F44AE4" w14:textId="77777777" w:rsidTr="00336004">
        <w:trPr>
          <w:trHeight w:val="56"/>
        </w:trPr>
        <w:tc>
          <w:tcPr>
            <w:tcW w:w="2125" w:type="dxa"/>
          </w:tcPr>
          <w:p w14:paraId="7C677281" w14:textId="10E144DF" w:rsidR="00FD4BE2" w:rsidRPr="00FD4BE2" w:rsidRDefault="00FD4BE2" w:rsidP="00336004">
            <w:pPr>
              <w:spacing w:after="200" w:line="276" w:lineRule="auto"/>
              <w:rPr>
                <w:rFonts w:ascii="Arial" w:hAnsi="Arial" w:cs="Arial"/>
              </w:rPr>
            </w:pPr>
            <w:r w:rsidRPr="00FD4BE2">
              <w:rPr>
                <w:rFonts w:ascii="Arial" w:hAnsi="Arial" w:cs="Arial"/>
                <w:b/>
              </w:rPr>
              <w:t xml:space="preserve">Who </w:t>
            </w:r>
            <w:r w:rsidR="007545D7">
              <w:rPr>
                <w:rFonts w:ascii="Arial" w:hAnsi="Arial" w:cs="Arial"/>
                <w:b/>
              </w:rPr>
              <w:t xml:space="preserve">this </w:t>
            </w:r>
            <w:r w:rsidRPr="00FD4BE2">
              <w:rPr>
                <w:rFonts w:ascii="Arial" w:hAnsi="Arial" w:cs="Arial"/>
                <w:b/>
              </w:rPr>
              <w:t>may harm:</w:t>
            </w:r>
            <w:r w:rsidRPr="00FD4BE2">
              <w:rPr>
                <w:rFonts w:ascii="Arial" w:hAnsi="Arial" w:cs="Arial"/>
              </w:rPr>
              <w:t xml:space="preserve">    </w:t>
            </w:r>
          </w:p>
        </w:tc>
        <w:tc>
          <w:tcPr>
            <w:tcW w:w="4897" w:type="dxa"/>
          </w:tcPr>
          <w:p w14:paraId="27A0CBA8" w14:textId="77777777" w:rsidR="00FD4BE2" w:rsidRPr="00FD4BE2" w:rsidRDefault="00FD4BE2" w:rsidP="00336004">
            <w:pPr>
              <w:spacing w:after="200" w:line="276" w:lineRule="auto"/>
              <w:rPr>
                <w:rFonts w:ascii="Arial" w:hAnsi="Arial" w:cs="Arial"/>
              </w:rPr>
            </w:pPr>
            <w:r w:rsidRPr="00FD4BE2">
              <w:rPr>
                <w:rFonts w:ascii="Arial" w:hAnsi="Arial" w:cs="Arial"/>
              </w:rPr>
              <w:t>Analyst</w:t>
            </w:r>
          </w:p>
        </w:tc>
        <w:tc>
          <w:tcPr>
            <w:tcW w:w="2448" w:type="dxa"/>
          </w:tcPr>
          <w:p w14:paraId="5EB1AB32" w14:textId="77777777" w:rsidR="00FD4BE2" w:rsidRPr="00FD4BE2" w:rsidRDefault="00FD4BE2" w:rsidP="00336004">
            <w:pPr>
              <w:spacing w:after="200" w:line="276" w:lineRule="auto"/>
              <w:rPr>
                <w:rFonts w:ascii="Arial" w:hAnsi="Arial" w:cs="Arial"/>
              </w:rPr>
            </w:pPr>
            <w:r w:rsidRPr="00FD4BE2">
              <w:rPr>
                <w:rFonts w:ascii="Arial" w:hAnsi="Arial" w:cs="Arial"/>
              </w:rPr>
              <w:t>Method/SOP reference:</w:t>
            </w:r>
          </w:p>
        </w:tc>
        <w:tc>
          <w:tcPr>
            <w:tcW w:w="5001" w:type="dxa"/>
          </w:tcPr>
          <w:p w14:paraId="61017BB9" w14:textId="2D1BE393" w:rsidR="00FD4BE2" w:rsidRPr="00FD4BE2" w:rsidRDefault="00FD4BE2" w:rsidP="00336004">
            <w:pPr>
              <w:spacing w:after="200" w:line="276" w:lineRule="auto"/>
              <w:rPr>
                <w:rFonts w:ascii="Arial" w:hAnsi="Arial" w:cs="Arial"/>
              </w:rPr>
            </w:pPr>
            <w:r w:rsidRPr="00FD4BE2">
              <w:rPr>
                <w:rFonts w:ascii="Arial" w:hAnsi="Arial" w:cs="Arial"/>
              </w:rPr>
              <w:t xml:space="preserve">SOP </w:t>
            </w:r>
            <w:r w:rsidR="007545D7">
              <w:rPr>
                <w:rFonts w:ascii="Arial" w:hAnsi="Arial" w:cs="Arial"/>
              </w:rPr>
              <w:t>e</w:t>
            </w:r>
            <w:r w:rsidR="007545D7" w:rsidRPr="00FD4BE2">
              <w:rPr>
                <w:rFonts w:ascii="Arial" w:hAnsi="Arial" w:cs="Arial"/>
              </w:rPr>
              <w:t xml:space="preserve">xample </w:t>
            </w:r>
            <w:r w:rsidRPr="00FD4BE2">
              <w:rPr>
                <w:rFonts w:ascii="Arial" w:hAnsi="Arial" w:cs="Arial"/>
              </w:rPr>
              <w:t>2</w:t>
            </w:r>
          </w:p>
        </w:tc>
      </w:tr>
    </w:tbl>
    <w:p w14:paraId="06E9C8C6" w14:textId="77777777" w:rsidR="00FD4BE2" w:rsidRPr="00FD4BE2" w:rsidRDefault="00FD4BE2" w:rsidP="00FD4BE2">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FD4BE2" w:rsidRPr="00FD4BE2" w14:paraId="0F6DF4A3"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C81365" w14:textId="77777777" w:rsidR="00FD4BE2" w:rsidRPr="00FD4BE2" w:rsidRDefault="00FD4BE2" w:rsidP="00336004">
            <w:pPr>
              <w:widowControl w:val="0"/>
              <w:spacing w:line="276" w:lineRule="auto"/>
              <w:jc w:val="center"/>
              <w:rPr>
                <w:rFonts w:ascii="Arial" w:hAnsi="Arial" w:cs="Arial"/>
                <w:b/>
              </w:rPr>
            </w:pPr>
            <w:r w:rsidRPr="00FD4BE2">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039CDDC4"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3F4540A"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F48C113"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523CDA4"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9950151"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4605A1D"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25</w:t>
            </w:r>
          </w:p>
        </w:tc>
      </w:tr>
      <w:tr w:rsidR="00FD4BE2" w:rsidRPr="00FD4BE2" w14:paraId="06F72F02"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84ECC7D" w14:textId="77777777" w:rsidR="00FD4BE2" w:rsidRPr="00FD4BE2" w:rsidRDefault="00FD4BE2"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077E86"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48DAD7B"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A44F025"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1BD9894"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1933723"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7B71D9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20</w:t>
            </w:r>
          </w:p>
        </w:tc>
      </w:tr>
      <w:tr w:rsidR="00FD4BE2" w:rsidRPr="00FD4BE2" w14:paraId="13231E85"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D30A96" w14:textId="77777777" w:rsidR="00FD4BE2" w:rsidRPr="00FD4BE2" w:rsidRDefault="00FD4BE2"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249F26F"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9E67347"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8E1344D"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2A028B7"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546DDE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ABBD68F"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15</w:t>
            </w:r>
          </w:p>
        </w:tc>
      </w:tr>
      <w:tr w:rsidR="00FD4BE2" w:rsidRPr="00FD4BE2" w14:paraId="24DCC8F8"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567D74" w14:textId="77777777" w:rsidR="00FD4BE2" w:rsidRPr="00FD4BE2" w:rsidRDefault="00FD4BE2"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2179A44"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E85F55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4223E95"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0C7BFA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A106EAA"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3725969"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10</w:t>
            </w:r>
          </w:p>
        </w:tc>
      </w:tr>
      <w:tr w:rsidR="00FD4BE2" w:rsidRPr="00FD4BE2" w14:paraId="041BA4B3"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1691EF" w14:textId="77777777" w:rsidR="00FD4BE2" w:rsidRPr="00FD4BE2" w:rsidRDefault="00FD4BE2"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DE94E60"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A707677"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77D98E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85FE8C8"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271F4BB"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8C68CFD"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5</w:t>
            </w:r>
          </w:p>
        </w:tc>
      </w:tr>
      <w:tr w:rsidR="00FD4BE2" w:rsidRPr="00FD4BE2" w14:paraId="63EA5AB3"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8A11E3" w14:textId="77777777" w:rsidR="00FD4BE2" w:rsidRPr="00FD4BE2" w:rsidRDefault="00FD4BE2"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2DD0768" w14:textId="77777777" w:rsidR="00FD4BE2" w:rsidRPr="00FD4BE2" w:rsidRDefault="00FD4BE2"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7207BD" w14:textId="77777777" w:rsidR="00FD4BE2" w:rsidRPr="00FD4BE2" w:rsidRDefault="00FD4BE2" w:rsidP="00336004">
            <w:pPr>
              <w:widowControl w:val="0"/>
              <w:spacing w:line="276" w:lineRule="auto"/>
              <w:rPr>
                <w:rFonts w:ascii="Arial" w:hAnsi="Arial" w:cs="Arial"/>
              </w:rPr>
            </w:pPr>
            <w:r w:rsidRPr="00FD4BE2">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59F80CE" w14:textId="77777777" w:rsidR="00FD4BE2" w:rsidRPr="00FD4BE2" w:rsidRDefault="00FD4BE2" w:rsidP="00336004">
            <w:pPr>
              <w:widowControl w:val="0"/>
              <w:spacing w:line="276" w:lineRule="auto"/>
              <w:rPr>
                <w:rFonts w:ascii="Arial" w:hAnsi="Arial" w:cs="Arial"/>
              </w:rPr>
            </w:pPr>
            <w:r w:rsidRPr="00FD4BE2">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31D1994" w14:textId="77777777" w:rsidR="00FD4BE2" w:rsidRPr="00FD4BE2" w:rsidRDefault="00FD4BE2" w:rsidP="00336004">
            <w:pPr>
              <w:widowControl w:val="0"/>
              <w:spacing w:line="276" w:lineRule="auto"/>
              <w:rPr>
                <w:rFonts w:ascii="Arial" w:hAnsi="Arial" w:cs="Arial"/>
              </w:rPr>
            </w:pPr>
            <w:r w:rsidRPr="00FD4BE2">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E6B2C31" w14:textId="21F63999" w:rsidR="00FD4BE2" w:rsidRPr="00FD4BE2" w:rsidRDefault="007545D7" w:rsidP="00336004">
            <w:pPr>
              <w:widowControl w:val="0"/>
              <w:spacing w:line="276" w:lineRule="auto"/>
              <w:rPr>
                <w:rFonts w:ascii="Arial" w:hAnsi="Arial" w:cs="Arial"/>
              </w:rPr>
            </w:pPr>
            <w:r>
              <w:rPr>
                <w:rFonts w:ascii="Arial" w:hAnsi="Arial" w:cs="Arial"/>
                <w:b/>
              </w:rPr>
              <w:t>L</w:t>
            </w:r>
            <w:r w:rsidRPr="00FD4BE2">
              <w:rPr>
                <w:rFonts w:ascii="Arial" w:hAnsi="Arial" w:cs="Arial"/>
                <w:b/>
              </w:rPr>
              <w:t xml:space="preserve">ong </w:t>
            </w:r>
            <w:r w:rsidR="00FD4BE2" w:rsidRPr="00FD4BE2">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08B1D28" w14:textId="7E0C6916" w:rsidR="00FD4BE2" w:rsidRPr="00FD4BE2" w:rsidRDefault="007545D7" w:rsidP="00336004">
            <w:pPr>
              <w:widowControl w:val="0"/>
              <w:spacing w:line="276" w:lineRule="auto"/>
              <w:rPr>
                <w:rFonts w:ascii="Arial" w:hAnsi="Arial" w:cs="Arial"/>
              </w:rPr>
            </w:pPr>
            <w:r>
              <w:rPr>
                <w:rFonts w:ascii="Arial" w:hAnsi="Arial" w:cs="Arial"/>
                <w:b/>
              </w:rPr>
              <w:t>F</w:t>
            </w:r>
            <w:r w:rsidRPr="00FD4BE2">
              <w:rPr>
                <w:rFonts w:ascii="Arial" w:hAnsi="Arial" w:cs="Arial"/>
                <w:b/>
              </w:rPr>
              <w:t>atality</w:t>
            </w:r>
          </w:p>
        </w:tc>
      </w:tr>
      <w:tr w:rsidR="00FD4BE2" w:rsidRPr="00FD4BE2" w14:paraId="75987868"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0A676B2" w14:textId="77777777" w:rsidR="00FD4BE2" w:rsidRPr="00FD4BE2" w:rsidRDefault="00FD4BE2"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D245331" w14:textId="77777777" w:rsidR="00FD4BE2" w:rsidRPr="00FD4BE2" w:rsidRDefault="00FD4BE2" w:rsidP="00336004">
            <w:pPr>
              <w:widowControl w:val="0"/>
              <w:spacing w:line="276" w:lineRule="auto"/>
              <w:jc w:val="center"/>
              <w:rPr>
                <w:rFonts w:ascii="Arial" w:hAnsi="Arial" w:cs="Arial"/>
              </w:rPr>
            </w:pPr>
            <w:r w:rsidRPr="00FD4BE2">
              <w:rPr>
                <w:rFonts w:ascii="Arial" w:hAnsi="Arial" w:cs="Arial"/>
                <w:b/>
              </w:rPr>
              <w:t>Severity</w:t>
            </w:r>
          </w:p>
        </w:tc>
      </w:tr>
    </w:tbl>
    <w:p w14:paraId="7550267D" w14:textId="77777777" w:rsidR="00FD4BE2" w:rsidRPr="00FD4BE2" w:rsidRDefault="00FD4BE2" w:rsidP="00FD4BE2">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FD4BE2" w:rsidRPr="00FD4BE2" w14:paraId="599E9C3A" w14:textId="77777777" w:rsidTr="00336004">
        <w:tc>
          <w:tcPr>
            <w:tcW w:w="2475" w:type="dxa"/>
            <w:shd w:val="clear" w:color="auto" w:fill="auto"/>
            <w:tcMar>
              <w:top w:w="100" w:type="dxa"/>
              <w:left w:w="100" w:type="dxa"/>
              <w:bottom w:w="100" w:type="dxa"/>
              <w:right w:w="100" w:type="dxa"/>
            </w:tcMar>
          </w:tcPr>
          <w:p w14:paraId="1EE17B3B" w14:textId="77777777" w:rsidR="00FD4BE2" w:rsidRPr="00FD4BE2" w:rsidRDefault="00FD4BE2" w:rsidP="00336004">
            <w:pPr>
              <w:rPr>
                <w:rFonts w:ascii="Arial" w:hAnsi="Arial" w:cs="Arial"/>
              </w:rPr>
            </w:pPr>
            <w:r w:rsidRPr="00FD4BE2">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4B41369D" w14:textId="3D286E46" w:rsidR="00FD4BE2" w:rsidRPr="00FD4BE2" w:rsidRDefault="00FD4BE2" w:rsidP="00336004">
            <w:pPr>
              <w:rPr>
                <w:rFonts w:ascii="Arial" w:hAnsi="Arial" w:cs="Arial"/>
              </w:rPr>
            </w:pPr>
            <w:r w:rsidRPr="00FD4BE2">
              <w:rPr>
                <w:rFonts w:ascii="Arial" w:hAnsi="Arial" w:cs="Arial"/>
              </w:rPr>
              <w:t>1-4</w:t>
            </w:r>
            <w:r w:rsidR="00762374">
              <w:rPr>
                <w:rFonts w:ascii="Arial" w:hAnsi="Arial" w:cs="Arial"/>
              </w:rPr>
              <w:t xml:space="preserve"> </w:t>
            </w:r>
            <w:r w:rsidRPr="00FD4BE2">
              <w:rPr>
                <w:rFonts w:ascii="Arial" w:hAnsi="Arial" w:cs="Arial"/>
              </w:rPr>
              <w:t xml:space="preserve">= Low </w:t>
            </w:r>
            <w:r w:rsidR="00762374">
              <w:rPr>
                <w:rFonts w:ascii="Arial" w:hAnsi="Arial" w:cs="Arial"/>
              </w:rPr>
              <w:t>r</w:t>
            </w:r>
            <w:r w:rsidR="00762374" w:rsidRPr="00FD4BE2">
              <w:rPr>
                <w:rFonts w:ascii="Arial" w:hAnsi="Arial" w:cs="Arial"/>
              </w:rPr>
              <w:t>isk</w:t>
            </w:r>
            <w:r w:rsidRPr="00FD4BE2">
              <w:rPr>
                <w:rFonts w:ascii="Arial" w:hAnsi="Arial" w:cs="Arial"/>
              </w:rPr>
              <w:t>. Continue to monitor</w:t>
            </w:r>
            <w:r w:rsidR="00BF6E9A">
              <w:rPr>
                <w:rFonts w:ascii="Arial" w:hAnsi="Arial" w:cs="Arial"/>
              </w:rPr>
              <w:t>.</w:t>
            </w:r>
          </w:p>
        </w:tc>
        <w:tc>
          <w:tcPr>
            <w:tcW w:w="3840" w:type="dxa"/>
            <w:shd w:val="clear" w:color="auto" w:fill="auto"/>
            <w:tcMar>
              <w:top w:w="100" w:type="dxa"/>
              <w:left w:w="100" w:type="dxa"/>
              <w:bottom w:w="100" w:type="dxa"/>
              <w:right w:w="100" w:type="dxa"/>
            </w:tcMar>
          </w:tcPr>
          <w:p w14:paraId="1FD8F702" w14:textId="531B41E1" w:rsidR="00FD4BE2" w:rsidRPr="00FD4BE2" w:rsidRDefault="00FD4BE2" w:rsidP="00336004">
            <w:pPr>
              <w:rPr>
                <w:rFonts w:ascii="Arial" w:hAnsi="Arial" w:cs="Arial"/>
              </w:rPr>
            </w:pPr>
            <w:r w:rsidRPr="00FD4BE2">
              <w:rPr>
                <w:rFonts w:ascii="Arial" w:hAnsi="Arial" w:cs="Arial"/>
              </w:rPr>
              <w:t>5-12</w:t>
            </w:r>
            <w:r w:rsidR="00762374">
              <w:rPr>
                <w:rFonts w:ascii="Arial" w:hAnsi="Arial" w:cs="Arial"/>
              </w:rPr>
              <w:t xml:space="preserve"> </w:t>
            </w:r>
            <w:r w:rsidRPr="00FD4BE2">
              <w:rPr>
                <w:rFonts w:ascii="Arial" w:hAnsi="Arial" w:cs="Arial"/>
              </w:rPr>
              <w:t xml:space="preserve">= Medium </w:t>
            </w:r>
            <w:r w:rsidR="00762374">
              <w:rPr>
                <w:rFonts w:ascii="Arial" w:hAnsi="Arial" w:cs="Arial"/>
              </w:rPr>
              <w:t>r</w:t>
            </w:r>
            <w:r w:rsidR="00762374" w:rsidRPr="00FD4BE2">
              <w:rPr>
                <w:rFonts w:ascii="Arial" w:hAnsi="Arial" w:cs="Arial"/>
              </w:rPr>
              <w:t>isk</w:t>
            </w:r>
            <w:r w:rsidRPr="00FD4BE2">
              <w:rPr>
                <w:rFonts w:ascii="Arial" w:hAnsi="Arial" w:cs="Arial"/>
              </w:rPr>
              <w:t>. Some additional controls may be required</w:t>
            </w:r>
            <w:r w:rsidR="00BF6E9A">
              <w:rPr>
                <w:rFonts w:ascii="Arial" w:hAnsi="Arial" w:cs="Arial"/>
              </w:rPr>
              <w:t>.</w:t>
            </w:r>
          </w:p>
        </w:tc>
        <w:tc>
          <w:tcPr>
            <w:tcW w:w="4470" w:type="dxa"/>
            <w:shd w:val="clear" w:color="auto" w:fill="auto"/>
            <w:tcMar>
              <w:top w:w="100" w:type="dxa"/>
              <w:left w:w="100" w:type="dxa"/>
              <w:bottom w:w="100" w:type="dxa"/>
              <w:right w:w="100" w:type="dxa"/>
            </w:tcMar>
          </w:tcPr>
          <w:p w14:paraId="6188D6A0" w14:textId="57BB3565" w:rsidR="00FD4BE2" w:rsidRPr="00FD4BE2" w:rsidRDefault="00FD4BE2" w:rsidP="00336004">
            <w:pPr>
              <w:rPr>
                <w:rFonts w:ascii="Arial" w:hAnsi="Arial" w:cs="Arial"/>
              </w:rPr>
            </w:pPr>
            <w:r w:rsidRPr="00FD4BE2">
              <w:rPr>
                <w:rFonts w:ascii="Arial" w:hAnsi="Arial" w:cs="Arial"/>
              </w:rPr>
              <w:t>15-25</w:t>
            </w:r>
            <w:r w:rsidR="00762374">
              <w:rPr>
                <w:rFonts w:ascii="Arial" w:hAnsi="Arial" w:cs="Arial"/>
              </w:rPr>
              <w:t xml:space="preserve"> </w:t>
            </w:r>
            <w:r w:rsidRPr="00FD4BE2">
              <w:rPr>
                <w:rFonts w:ascii="Arial" w:hAnsi="Arial" w:cs="Arial"/>
              </w:rPr>
              <w:t xml:space="preserve">= High </w:t>
            </w:r>
            <w:r w:rsidR="00762374">
              <w:rPr>
                <w:rFonts w:ascii="Arial" w:hAnsi="Arial" w:cs="Arial"/>
              </w:rPr>
              <w:t>r</w:t>
            </w:r>
            <w:r w:rsidR="00762374" w:rsidRPr="00FD4BE2">
              <w:rPr>
                <w:rFonts w:ascii="Arial" w:hAnsi="Arial" w:cs="Arial"/>
              </w:rPr>
              <w:t>isk</w:t>
            </w:r>
            <w:r w:rsidRPr="00FD4BE2">
              <w:rPr>
                <w:rFonts w:ascii="Arial" w:hAnsi="Arial" w:cs="Arial"/>
              </w:rPr>
              <w:t>. Review task to reduce risk</w:t>
            </w:r>
            <w:r w:rsidR="00BF6E9A">
              <w:rPr>
                <w:rFonts w:ascii="Arial" w:hAnsi="Arial" w:cs="Arial"/>
              </w:rPr>
              <w:t>.</w:t>
            </w:r>
          </w:p>
        </w:tc>
      </w:tr>
    </w:tbl>
    <w:p w14:paraId="34DC50B0" w14:textId="77777777" w:rsidR="00FD4BE2" w:rsidRPr="00FD4BE2" w:rsidRDefault="00FD4BE2" w:rsidP="00FD4BE2">
      <w:pPr>
        <w:rPr>
          <w:rFonts w:eastAsia="Calibri"/>
        </w:rPr>
      </w:pPr>
    </w:p>
    <w:p w14:paraId="03102DD5" w14:textId="77777777" w:rsidR="00FD4BE2" w:rsidRPr="00FD4BE2" w:rsidRDefault="00FD4BE2" w:rsidP="00FD4BE2">
      <w:pPr>
        <w:spacing w:after="160" w:line="259" w:lineRule="auto"/>
      </w:pPr>
    </w:p>
    <w:p w14:paraId="1EBAF935" w14:textId="77777777" w:rsidR="00FD4BE2" w:rsidRPr="00FD4BE2" w:rsidRDefault="00FD4BE2" w:rsidP="00FD4BE2">
      <w:pPr>
        <w:spacing w:after="200" w:line="276" w:lineRule="auto"/>
        <w:rPr>
          <w:rFonts w:eastAsia="Calibri"/>
        </w:rPr>
      </w:pPr>
    </w:p>
    <w:tbl>
      <w:tblPr>
        <w:tblStyle w:val="15"/>
        <w:tblW w:w="142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800"/>
        <w:gridCol w:w="2160"/>
        <w:gridCol w:w="1570"/>
        <w:gridCol w:w="1417"/>
        <w:gridCol w:w="1418"/>
        <w:gridCol w:w="2126"/>
        <w:gridCol w:w="1559"/>
      </w:tblGrid>
      <w:tr w:rsidR="00FD4BE2" w:rsidRPr="00FD4BE2" w14:paraId="663B2087" w14:textId="77777777" w:rsidTr="00336004">
        <w:trPr>
          <w:trHeight w:val="905"/>
        </w:trPr>
        <w:tc>
          <w:tcPr>
            <w:tcW w:w="2235" w:type="dxa"/>
          </w:tcPr>
          <w:p w14:paraId="05F71BE9" w14:textId="77777777" w:rsidR="00FD4BE2" w:rsidRPr="00FD4BE2" w:rsidRDefault="00FD4BE2" w:rsidP="00336004">
            <w:pPr>
              <w:spacing w:line="276" w:lineRule="auto"/>
              <w:rPr>
                <w:rFonts w:ascii="Arial" w:hAnsi="Arial" w:cs="Arial"/>
                <w:b/>
              </w:rPr>
            </w:pPr>
            <w:r w:rsidRPr="00FD4BE2">
              <w:rPr>
                <w:rFonts w:ascii="Arial" w:hAnsi="Arial" w:cs="Arial"/>
                <w:b/>
              </w:rPr>
              <w:t xml:space="preserve">Description of hazard </w:t>
            </w:r>
          </w:p>
        </w:tc>
        <w:tc>
          <w:tcPr>
            <w:tcW w:w="1800" w:type="dxa"/>
          </w:tcPr>
          <w:p w14:paraId="73F65FDB" w14:textId="77777777" w:rsidR="00FD4BE2" w:rsidRPr="00FD4BE2" w:rsidRDefault="00FD4BE2" w:rsidP="00336004">
            <w:pPr>
              <w:spacing w:line="276" w:lineRule="auto"/>
              <w:rPr>
                <w:rFonts w:ascii="Arial" w:hAnsi="Arial" w:cs="Arial"/>
                <w:b/>
              </w:rPr>
            </w:pPr>
            <w:r w:rsidRPr="00FD4BE2">
              <w:rPr>
                <w:rFonts w:ascii="Arial" w:hAnsi="Arial" w:cs="Arial"/>
                <w:b/>
              </w:rPr>
              <w:t>Risk</w:t>
            </w:r>
          </w:p>
        </w:tc>
        <w:tc>
          <w:tcPr>
            <w:tcW w:w="2160" w:type="dxa"/>
          </w:tcPr>
          <w:p w14:paraId="4DC846D3" w14:textId="77777777" w:rsidR="00FD4BE2" w:rsidRPr="00FD4BE2" w:rsidRDefault="00FD4BE2" w:rsidP="00336004">
            <w:pPr>
              <w:spacing w:line="276" w:lineRule="auto"/>
              <w:rPr>
                <w:rFonts w:ascii="Arial" w:hAnsi="Arial" w:cs="Arial"/>
                <w:b/>
              </w:rPr>
            </w:pPr>
            <w:r w:rsidRPr="00FD4BE2">
              <w:rPr>
                <w:rFonts w:ascii="Arial" w:hAnsi="Arial" w:cs="Arial"/>
                <w:b/>
              </w:rPr>
              <w:t>Existing controls</w:t>
            </w:r>
          </w:p>
          <w:p w14:paraId="1751E6A5" w14:textId="77777777" w:rsidR="00FD4BE2" w:rsidRPr="00FD4BE2" w:rsidRDefault="00FD4BE2" w:rsidP="00336004">
            <w:pPr>
              <w:spacing w:line="276" w:lineRule="auto"/>
              <w:rPr>
                <w:rFonts w:ascii="Arial" w:hAnsi="Arial" w:cs="Arial"/>
                <w:b/>
              </w:rPr>
            </w:pPr>
          </w:p>
        </w:tc>
        <w:tc>
          <w:tcPr>
            <w:tcW w:w="1570" w:type="dxa"/>
          </w:tcPr>
          <w:p w14:paraId="3C0A0130" w14:textId="77777777" w:rsidR="00FD4BE2" w:rsidRPr="00FD4BE2" w:rsidRDefault="00FD4BE2" w:rsidP="00336004">
            <w:pPr>
              <w:spacing w:line="276" w:lineRule="auto"/>
              <w:rPr>
                <w:rFonts w:ascii="Arial" w:hAnsi="Arial" w:cs="Arial"/>
                <w:b/>
              </w:rPr>
            </w:pPr>
            <w:r w:rsidRPr="00FD4BE2">
              <w:rPr>
                <w:rFonts w:ascii="Arial" w:hAnsi="Arial" w:cs="Arial"/>
                <w:b/>
              </w:rPr>
              <w:t>Likelihood</w:t>
            </w:r>
          </w:p>
          <w:p w14:paraId="66DC5F95" w14:textId="77777777" w:rsidR="00FD4BE2" w:rsidRPr="00FD4BE2" w:rsidRDefault="00FD4BE2" w:rsidP="00336004">
            <w:pPr>
              <w:spacing w:line="276" w:lineRule="auto"/>
              <w:rPr>
                <w:rFonts w:ascii="Arial" w:hAnsi="Arial" w:cs="Arial"/>
                <w:b/>
              </w:rPr>
            </w:pPr>
          </w:p>
        </w:tc>
        <w:tc>
          <w:tcPr>
            <w:tcW w:w="1417" w:type="dxa"/>
          </w:tcPr>
          <w:p w14:paraId="2F4BCC78" w14:textId="77777777" w:rsidR="00FD4BE2" w:rsidRPr="00FD4BE2" w:rsidRDefault="00FD4BE2" w:rsidP="00336004">
            <w:pPr>
              <w:spacing w:line="276" w:lineRule="auto"/>
              <w:rPr>
                <w:rFonts w:ascii="Arial" w:hAnsi="Arial" w:cs="Arial"/>
                <w:b/>
              </w:rPr>
            </w:pPr>
            <w:r w:rsidRPr="00FD4BE2">
              <w:rPr>
                <w:rFonts w:ascii="Arial" w:hAnsi="Arial" w:cs="Arial"/>
                <w:b/>
              </w:rPr>
              <w:t>Severity</w:t>
            </w:r>
          </w:p>
          <w:p w14:paraId="09EFDC4E" w14:textId="77777777" w:rsidR="00FD4BE2" w:rsidRPr="00FD4BE2" w:rsidRDefault="00FD4BE2" w:rsidP="00336004">
            <w:pPr>
              <w:spacing w:line="276" w:lineRule="auto"/>
              <w:rPr>
                <w:rFonts w:ascii="Arial" w:hAnsi="Arial" w:cs="Arial"/>
                <w:b/>
              </w:rPr>
            </w:pPr>
          </w:p>
        </w:tc>
        <w:tc>
          <w:tcPr>
            <w:tcW w:w="1418" w:type="dxa"/>
          </w:tcPr>
          <w:p w14:paraId="51E36577" w14:textId="40A30721" w:rsidR="00FD4BE2" w:rsidRPr="00FD4BE2" w:rsidRDefault="00FD4BE2" w:rsidP="00336004">
            <w:pPr>
              <w:spacing w:line="276" w:lineRule="auto"/>
              <w:rPr>
                <w:rFonts w:ascii="Arial" w:hAnsi="Arial" w:cs="Arial"/>
                <w:b/>
              </w:rPr>
            </w:pPr>
            <w:r w:rsidRPr="00FD4BE2">
              <w:rPr>
                <w:rFonts w:ascii="Arial" w:hAnsi="Arial" w:cs="Arial"/>
                <w:b/>
              </w:rPr>
              <w:t xml:space="preserve">L x S = Risk </w:t>
            </w:r>
            <w:r w:rsidR="00B941C0">
              <w:rPr>
                <w:rFonts w:ascii="Arial" w:hAnsi="Arial" w:cs="Arial"/>
                <w:b/>
              </w:rPr>
              <w:t>l</w:t>
            </w:r>
            <w:r w:rsidR="00B941C0" w:rsidRPr="00FD4BE2">
              <w:rPr>
                <w:rFonts w:ascii="Arial" w:hAnsi="Arial" w:cs="Arial"/>
                <w:b/>
              </w:rPr>
              <w:t>evel</w:t>
            </w:r>
          </w:p>
          <w:p w14:paraId="1BB86ADD" w14:textId="77777777" w:rsidR="00FD4BE2" w:rsidRPr="00FD4BE2" w:rsidRDefault="00FD4BE2" w:rsidP="00336004">
            <w:pPr>
              <w:spacing w:line="276" w:lineRule="auto"/>
              <w:rPr>
                <w:rFonts w:ascii="Arial" w:hAnsi="Arial" w:cs="Arial"/>
                <w:b/>
                <w:i/>
              </w:rPr>
            </w:pPr>
            <w:r w:rsidRPr="00FD4BE2">
              <w:rPr>
                <w:rFonts w:ascii="Arial" w:hAnsi="Arial" w:cs="Arial"/>
                <w:b/>
                <w:i/>
              </w:rPr>
              <w:t xml:space="preserve"> </w:t>
            </w:r>
          </w:p>
        </w:tc>
        <w:tc>
          <w:tcPr>
            <w:tcW w:w="2126" w:type="dxa"/>
          </w:tcPr>
          <w:p w14:paraId="0CE85197" w14:textId="77777777" w:rsidR="00FD4BE2" w:rsidRPr="00FD4BE2" w:rsidRDefault="00FD4BE2" w:rsidP="00336004">
            <w:pPr>
              <w:spacing w:line="276" w:lineRule="auto"/>
              <w:rPr>
                <w:rFonts w:ascii="Arial" w:hAnsi="Arial" w:cs="Arial"/>
                <w:b/>
              </w:rPr>
            </w:pPr>
            <w:r w:rsidRPr="00FD4BE2">
              <w:rPr>
                <w:rFonts w:ascii="Arial" w:hAnsi="Arial" w:cs="Arial"/>
                <w:b/>
              </w:rPr>
              <w:t>Additional control measures</w:t>
            </w:r>
          </w:p>
          <w:p w14:paraId="478ED543" w14:textId="77777777" w:rsidR="00FD4BE2" w:rsidRPr="00FD4BE2" w:rsidRDefault="00FD4BE2" w:rsidP="00336004">
            <w:pPr>
              <w:spacing w:line="276" w:lineRule="auto"/>
              <w:rPr>
                <w:rFonts w:ascii="Arial" w:hAnsi="Arial" w:cs="Arial"/>
                <w:b/>
                <w:i/>
              </w:rPr>
            </w:pPr>
          </w:p>
        </w:tc>
        <w:tc>
          <w:tcPr>
            <w:tcW w:w="1559" w:type="dxa"/>
          </w:tcPr>
          <w:p w14:paraId="4D984926" w14:textId="77777777" w:rsidR="00FD4BE2" w:rsidRPr="00FD4BE2" w:rsidRDefault="00FD4BE2" w:rsidP="00336004">
            <w:pPr>
              <w:spacing w:line="276" w:lineRule="auto"/>
              <w:rPr>
                <w:rFonts w:ascii="Arial" w:hAnsi="Arial" w:cs="Arial"/>
                <w:b/>
              </w:rPr>
            </w:pPr>
            <w:r w:rsidRPr="00FD4BE2">
              <w:rPr>
                <w:rFonts w:ascii="Arial" w:hAnsi="Arial" w:cs="Arial"/>
                <w:b/>
              </w:rPr>
              <w:t xml:space="preserve">Completed </w:t>
            </w:r>
          </w:p>
        </w:tc>
      </w:tr>
      <w:tr w:rsidR="00FD4BE2" w:rsidRPr="00FD4BE2" w14:paraId="72672122" w14:textId="77777777" w:rsidTr="00336004">
        <w:trPr>
          <w:trHeight w:val="706"/>
        </w:trPr>
        <w:tc>
          <w:tcPr>
            <w:tcW w:w="2235" w:type="dxa"/>
          </w:tcPr>
          <w:p w14:paraId="055BC033" w14:textId="495546F1" w:rsidR="00FD4BE2" w:rsidRPr="00FD4BE2" w:rsidRDefault="00FD4BE2" w:rsidP="00336004">
            <w:pPr>
              <w:spacing w:line="276" w:lineRule="auto"/>
              <w:rPr>
                <w:rFonts w:ascii="Arial" w:hAnsi="Arial" w:cs="Arial"/>
              </w:rPr>
            </w:pPr>
            <w:r w:rsidRPr="00FD4BE2">
              <w:rPr>
                <w:rFonts w:ascii="Arial" w:hAnsi="Arial" w:cs="Arial"/>
              </w:rPr>
              <w:t>0.1M HCl</w:t>
            </w:r>
          </w:p>
        </w:tc>
        <w:tc>
          <w:tcPr>
            <w:tcW w:w="1800" w:type="dxa"/>
          </w:tcPr>
          <w:p w14:paraId="2BE9203F" w14:textId="77777777" w:rsidR="00FD4BE2" w:rsidRPr="00FD4BE2" w:rsidRDefault="00FD4BE2" w:rsidP="00336004">
            <w:pPr>
              <w:spacing w:line="276" w:lineRule="auto"/>
              <w:ind w:left="34"/>
              <w:rPr>
                <w:rFonts w:ascii="Arial" w:hAnsi="Arial" w:cs="Arial"/>
              </w:rPr>
            </w:pPr>
            <w:r w:rsidRPr="00FD4BE2">
              <w:rPr>
                <w:rFonts w:ascii="Arial" w:hAnsi="Arial" w:cs="Arial"/>
              </w:rPr>
              <w:t>H315 irritant</w:t>
            </w:r>
          </w:p>
          <w:p w14:paraId="2986E1D0" w14:textId="77777777" w:rsidR="00FD4BE2" w:rsidRPr="00FD4BE2" w:rsidRDefault="00FD4BE2" w:rsidP="00336004">
            <w:pPr>
              <w:spacing w:line="276" w:lineRule="auto"/>
              <w:ind w:left="34"/>
              <w:rPr>
                <w:rFonts w:ascii="Arial" w:hAnsi="Arial" w:cs="Arial"/>
              </w:rPr>
            </w:pPr>
          </w:p>
        </w:tc>
        <w:tc>
          <w:tcPr>
            <w:tcW w:w="2160" w:type="dxa"/>
          </w:tcPr>
          <w:p w14:paraId="3691A2A2" w14:textId="678F701A" w:rsidR="00FD4BE2" w:rsidRPr="00FD4BE2" w:rsidRDefault="00FD4BE2" w:rsidP="00336004">
            <w:pPr>
              <w:spacing w:line="276" w:lineRule="auto"/>
              <w:ind w:left="40"/>
              <w:rPr>
                <w:rFonts w:ascii="Arial" w:hAnsi="Arial" w:cs="Arial"/>
              </w:rPr>
            </w:pPr>
            <w:r w:rsidRPr="00FD4BE2">
              <w:rPr>
                <w:rFonts w:ascii="Arial" w:hAnsi="Arial" w:cs="Arial"/>
              </w:rPr>
              <w:t>Goggles</w:t>
            </w:r>
          </w:p>
          <w:p w14:paraId="0C18F1ED" w14:textId="04CC8C83" w:rsidR="00FD4BE2" w:rsidRPr="00FD4BE2" w:rsidRDefault="00FD4BE2" w:rsidP="00336004">
            <w:pPr>
              <w:spacing w:line="276" w:lineRule="auto"/>
              <w:ind w:left="40"/>
              <w:rPr>
                <w:rFonts w:ascii="Arial" w:hAnsi="Arial" w:cs="Arial"/>
              </w:rPr>
            </w:pPr>
            <w:r w:rsidRPr="00FD4BE2">
              <w:rPr>
                <w:rFonts w:ascii="Arial" w:hAnsi="Arial" w:cs="Arial"/>
              </w:rPr>
              <w:t>Low concentration</w:t>
            </w:r>
          </w:p>
          <w:p w14:paraId="3405D91B" w14:textId="77777777" w:rsidR="00FD4BE2" w:rsidRPr="00FD4BE2" w:rsidRDefault="00FD4BE2" w:rsidP="00336004">
            <w:pPr>
              <w:spacing w:line="276" w:lineRule="auto"/>
              <w:ind w:left="40"/>
              <w:rPr>
                <w:rFonts w:ascii="Arial" w:hAnsi="Arial" w:cs="Arial"/>
              </w:rPr>
            </w:pPr>
          </w:p>
        </w:tc>
        <w:tc>
          <w:tcPr>
            <w:tcW w:w="1570" w:type="dxa"/>
          </w:tcPr>
          <w:p w14:paraId="5F66A9A3"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1417" w:type="dxa"/>
          </w:tcPr>
          <w:p w14:paraId="0086C156" w14:textId="77777777" w:rsidR="00FD4BE2" w:rsidRPr="00FD4BE2" w:rsidRDefault="00FD4BE2" w:rsidP="00336004">
            <w:pPr>
              <w:spacing w:line="276" w:lineRule="auto"/>
              <w:rPr>
                <w:rFonts w:ascii="Arial" w:hAnsi="Arial" w:cs="Arial"/>
              </w:rPr>
            </w:pPr>
            <w:r w:rsidRPr="00FD4BE2">
              <w:rPr>
                <w:rFonts w:ascii="Arial" w:hAnsi="Arial" w:cs="Arial"/>
              </w:rPr>
              <w:t>1</w:t>
            </w:r>
          </w:p>
        </w:tc>
        <w:tc>
          <w:tcPr>
            <w:tcW w:w="1418" w:type="dxa"/>
          </w:tcPr>
          <w:p w14:paraId="4CB3C207"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2126" w:type="dxa"/>
          </w:tcPr>
          <w:p w14:paraId="272772D1" w14:textId="7C3D238C" w:rsidR="00FD4BE2" w:rsidRPr="00FD4BE2" w:rsidRDefault="00FD4BE2" w:rsidP="00336004">
            <w:pPr>
              <w:spacing w:line="276" w:lineRule="auto"/>
              <w:rPr>
                <w:rFonts w:ascii="Arial" w:hAnsi="Arial" w:cs="Arial"/>
              </w:rPr>
            </w:pPr>
            <w:r w:rsidRPr="00FD4BE2">
              <w:rPr>
                <w:rFonts w:ascii="Arial" w:hAnsi="Arial" w:cs="Arial"/>
              </w:rPr>
              <w:t>Wash hands, eye</w:t>
            </w:r>
            <w:r w:rsidR="00B97CD0">
              <w:rPr>
                <w:rFonts w:ascii="Arial" w:hAnsi="Arial" w:cs="Arial"/>
              </w:rPr>
              <w:t>-</w:t>
            </w:r>
            <w:r w:rsidRPr="00FD4BE2">
              <w:rPr>
                <w:rFonts w:ascii="Arial" w:hAnsi="Arial" w:cs="Arial"/>
              </w:rPr>
              <w:t>wash station available</w:t>
            </w:r>
          </w:p>
        </w:tc>
        <w:tc>
          <w:tcPr>
            <w:tcW w:w="1559" w:type="dxa"/>
          </w:tcPr>
          <w:p w14:paraId="2F6C8CED" w14:textId="77777777" w:rsidR="00FD4BE2" w:rsidRPr="00FD4BE2" w:rsidRDefault="00FD4BE2" w:rsidP="00336004">
            <w:pPr>
              <w:spacing w:line="276" w:lineRule="auto"/>
              <w:rPr>
                <w:rFonts w:ascii="Arial" w:hAnsi="Arial" w:cs="Arial"/>
              </w:rPr>
            </w:pPr>
          </w:p>
        </w:tc>
      </w:tr>
      <w:tr w:rsidR="00FD4BE2" w:rsidRPr="00FD4BE2" w14:paraId="4A27A1CF" w14:textId="77777777" w:rsidTr="00336004">
        <w:trPr>
          <w:trHeight w:val="830"/>
        </w:trPr>
        <w:tc>
          <w:tcPr>
            <w:tcW w:w="2235" w:type="dxa"/>
          </w:tcPr>
          <w:p w14:paraId="796F08AA" w14:textId="50899F1B" w:rsidR="00FD4BE2" w:rsidRPr="00FD4BE2" w:rsidRDefault="00FD4BE2" w:rsidP="00336004">
            <w:pPr>
              <w:spacing w:line="276" w:lineRule="auto"/>
              <w:rPr>
                <w:rFonts w:ascii="Arial" w:hAnsi="Arial" w:cs="Arial"/>
              </w:rPr>
            </w:pPr>
            <w:r w:rsidRPr="00FD4BE2">
              <w:rPr>
                <w:rFonts w:ascii="Arial" w:hAnsi="Arial" w:cs="Arial"/>
              </w:rPr>
              <w:t>0.1M NaOH</w:t>
            </w:r>
          </w:p>
        </w:tc>
        <w:tc>
          <w:tcPr>
            <w:tcW w:w="1800" w:type="dxa"/>
          </w:tcPr>
          <w:p w14:paraId="33AC5094" w14:textId="77777777" w:rsidR="00FD4BE2" w:rsidRPr="00FD4BE2" w:rsidRDefault="00FD4BE2" w:rsidP="00336004">
            <w:pPr>
              <w:spacing w:line="276" w:lineRule="auto"/>
              <w:ind w:left="34"/>
              <w:rPr>
                <w:rFonts w:ascii="Arial" w:hAnsi="Arial" w:cs="Arial"/>
              </w:rPr>
            </w:pPr>
            <w:r w:rsidRPr="00FD4BE2">
              <w:rPr>
                <w:rFonts w:ascii="Arial" w:hAnsi="Arial" w:cs="Arial"/>
              </w:rPr>
              <w:t>H315 irritant</w:t>
            </w:r>
          </w:p>
          <w:p w14:paraId="749C0A1D" w14:textId="77777777" w:rsidR="00FD4BE2" w:rsidRPr="00FD4BE2" w:rsidRDefault="00FD4BE2" w:rsidP="00336004">
            <w:pPr>
              <w:spacing w:line="276" w:lineRule="auto"/>
              <w:ind w:left="34"/>
              <w:rPr>
                <w:rFonts w:ascii="Arial" w:hAnsi="Arial" w:cs="Arial"/>
              </w:rPr>
            </w:pPr>
          </w:p>
        </w:tc>
        <w:tc>
          <w:tcPr>
            <w:tcW w:w="2160" w:type="dxa"/>
          </w:tcPr>
          <w:p w14:paraId="213CFE43" w14:textId="4AA9A25A" w:rsidR="00FD4BE2" w:rsidRPr="00FD4BE2" w:rsidRDefault="00FD4BE2" w:rsidP="00336004">
            <w:pPr>
              <w:spacing w:line="276" w:lineRule="auto"/>
              <w:ind w:left="40"/>
              <w:rPr>
                <w:rFonts w:ascii="Arial" w:hAnsi="Arial" w:cs="Arial"/>
              </w:rPr>
            </w:pPr>
            <w:r w:rsidRPr="00FD4BE2">
              <w:rPr>
                <w:rFonts w:ascii="Arial" w:hAnsi="Arial" w:cs="Arial"/>
              </w:rPr>
              <w:t>Low concentration</w:t>
            </w:r>
          </w:p>
          <w:p w14:paraId="3BF31067" w14:textId="68C644D6" w:rsidR="00FD4BE2" w:rsidRPr="00FD4BE2" w:rsidRDefault="00FD4BE2" w:rsidP="00336004">
            <w:pPr>
              <w:spacing w:line="276" w:lineRule="auto"/>
              <w:ind w:left="40"/>
              <w:rPr>
                <w:rFonts w:ascii="Arial" w:hAnsi="Arial" w:cs="Arial"/>
              </w:rPr>
            </w:pPr>
            <w:r w:rsidRPr="00FD4BE2">
              <w:rPr>
                <w:rFonts w:ascii="Arial" w:hAnsi="Arial" w:cs="Arial"/>
              </w:rPr>
              <w:t>Goggles</w:t>
            </w:r>
          </w:p>
        </w:tc>
        <w:tc>
          <w:tcPr>
            <w:tcW w:w="1570" w:type="dxa"/>
          </w:tcPr>
          <w:p w14:paraId="76C924DE"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1417" w:type="dxa"/>
          </w:tcPr>
          <w:p w14:paraId="1D98569B" w14:textId="77777777" w:rsidR="00FD4BE2" w:rsidRPr="00FD4BE2" w:rsidRDefault="00FD4BE2" w:rsidP="00336004">
            <w:pPr>
              <w:spacing w:line="276" w:lineRule="auto"/>
              <w:rPr>
                <w:rFonts w:ascii="Arial" w:hAnsi="Arial" w:cs="Arial"/>
              </w:rPr>
            </w:pPr>
            <w:r w:rsidRPr="00FD4BE2">
              <w:rPr>
                <w:rFonts w:ascii="Arial" w:hAnsi="Arial" w:cs="Arial"/>
              </w:rPr>
              <w:t>1</w:t>
            </w:r>
          </w:p>
        </w:tc>
        <w:tc>
          <w:tcPr>
            <w:tcW w:w="1418" w:type="dxa"/>
          </w:tcPr>
          <w:p w14:paraId="783F38D2"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2126" w:type="dxa"/>
          </w:tcPr>
          <w:p w14:paraId="2C73B931" w14:textId="0B06E5D0" w:rsidR="00FD4BE2" w:rsidRPr="00FD4BE2" w:rsidRDefault="00FD4BE2" w:rsidP="00336004">
            <w:pPr>
              <w:spacing w:line="276" w:lineRule="auto"/>
              <w:rPr>
                <w:rFonts w:ascii="Arial" w:hAnsi="Arial" w:cs="Arial"/>
              </w:rPr>
            </w:pPr>
            <w:r w:rsidRPr="00FD4BE2">
              <w:rPr>
                <w:rFonts w:ascii="Arial" w:hAnsi="Arial" w:cs="Arial"/>
              </w:rPr>
              <w:t>Wash hands, eye</w:t>
            </w:r>
            <w:r w:rsidR="00B97CD0">
              <w:rPr>
                <w:rFonts w:ascii="Arial" w:hAnsi="Arial" w:cs="Arial"/>
              </w:rPr>
              <w:t>-</w:t>
            </w:r>
            <w:r w:rsidRPr="00FD4BE2">
              <w:rPr>
                <w:rFonts w:ascii="Arial" w:hAnsi="Arial" w:cs="Arial"/>
              </w:rPr>
              <w:t>wash station available</w:t>
            </w:r>
          </w:p>
        </w:tc>
        <w:tc>
          <w:tcPr>
            <w:tcW w:w="1559" w:type="dxa"/>
          </w:tcPr>
          <w:p w14:paraId="6E944BAA" w14:textId="77777777" w:rsidR="00FD4BE2" w:rsidRPr="00FD4BE2" w:rsidRDefault="00FD4BE2" w:rsidP="00336004">
            <w:pPr>
              <w:spacing w:line="276" w:lineRule="auto"/>
              <w:rPr>
                <w:rFonts w:ascii="Arial" w:hAnsi="Arial" w:cs="Arial"/>
              </w:rPr>
            </w:pPr>
          </w:p>
        </w:tc>
      </w:tr>
      <w:tr w:rsidR="00FD4BE2" w:rsidRPr="00FD4BE2" w14:paraId="3471ED74" w14:textId="77777777" w:rsidTr="00336004">
        <w:trPr>
          <w:trHeight w:val="840"/>
        </w:trPr>
        <w:tc>
          <w:tcPr>
            <w:tcW w:w="2235" w:type="dxa"/>
          </w:tcPr>
          <w:p w14:paraId="6D774F26" w14:textId="22AB1D3A" w:rsidR="00FD4BE2" w:rsidRPr="00FD4BE2" w:rsidRDefault="00FD4BE2" w:rsidP="00336004">
            <w:pPr>
              <w:spacing w:line="276" w:lineRule="auto"/>
              <w:rPr>
                <w:rFonts w:ascii="Arial" w:hAnsi="Arial" w:cs="Arial"/>
              </w:rPr>
            </w:pPr>
            <w:r w:rsidRPr="00FD4BE2">
              <w:rPr>
                <w:rFonts w:ascii="Arial" w:hAnsi="Arial" w:cs="Arial"/>
              </w:rPr>
              <w:t xml:space="preserve">Glassware </w:t>
            </w:r>
            <w:r w:rsidR="00B97CD0">
              <w:rPr>
                <w:rFonts w:ascii="Arial" w:hAnsi="Arial" w:cs="Arial"/>
              </w:rPr>
              <w:t>–</w:t>
            </w:r>
            <w:r w:rsidRPr="00FD4BE2">
              <w:rPr>
                <w:rFonts w:ascii="Arial" w:hAnsi="Arial" w:cs="Arial"/>
              </w:rPr>
              <w:t xml:space="preserve"> broken</w:t>
            </w:r>
          </w:p>
        </w:tc>
        <w:tc>
          <w:tcPr>
            <w:tcW w:w="1800" w:type="dxa"/>
          </w:tcPr>
          <w:p w14:paraId="1524538D" w14:textId="77777777" w:rsidR="00FD4BE2" w:rsidRPr="00FD4BE2" w:rsidRDefault="00FD4BE2" w:rsidP="00336004">
            <w:pPr>
              <w:spacing w:line="276" w:lineRule="auto"/>
              <w:ind w:left="34"/>
              <w:rPr>
                <w:rFonts w:ascii="Arial" w:hAnsi="Arial" w:cs="Arial"/>
              </w:rPr>
            </w:pPr>
            <w:r w:rsidRPr="00FD4BE2">
              <w:rPr>
                <w:rFonts w:ascii="Arial" w:hAnsi="Arial" w:cs="Arial"/>
              </w:rPr>
              <w:t>Cuts</w:t>
            </w:r>
          </w:p>
        </w:tc>
        <w:tc>
          <w:tcPr>
            <w:tcW w:w="2160" w:type="dxa"/>
          </w:tcPr>
          <w:p w14:paraId="2DA60DAF" w14:textId="198D0A8C" w:rsidR="00FD4BE2" w:rsidRPr="00FD4BE2" w:rsidRDefault="00FD4BE2" w:rsidP="00336004">
            <w:pPr>
              <w:spacing w:line="276" w:lineRule="auto"/>
              <w:ind w:left="40"/>
              <w:rPr>
                <w:rFonts w:ascii="Arial" w:hAnsi="Arial" w:cs="Arial"/>
              </w:rPr>
            </w:pPr>
            <w:r w:rsidRPr="00FD4BE2">
              <w:rPr>
                <w:rFonts w:ascii="Arial" w:hAnsi="Arial" w:cs="Arial"/>
              </w:rPr>
              <w:t>Report damage</w:t>
            </w:r>
          </w:p>
          <w:p w14:paraId="5667B4A9" w14:textId="46447DCE" w:rsidR="00FD4BE2" w:rsidRPr="00FD4BE2" w:rsidRDefault="00B97CD0" w:rsidP="00336004">
            <w:pPr>
              <w:spacing w:line="276" w:lineRule="auto"/>
              <w:ind w:left="40"/>
              <w:rPr>
                <w:rFonts w:ascii="Arial" w:hAnsi="Arial" w:cs="Arial"/>
              </w:rPr>
            </w:pPr>
            <w:r>
              <w:rPr>
                <w:rFonts w:ascii="Arial" w:hAnsi="Arial" w:cs="Arial"/>
              </w:rPr>
              <w:t>First</w:t>
            </w:r>
            <w:r w:rsidRPr="00FD4BE2">
              <w:rPr>
                <w:rFonts w:ascii="Arial" w:hAnsi="Arial" w:cs="Arial"/>
              </w:rPr>
              <w:t xml:space="preserve"> </w:t>
            </w:r>
            <w:r w:rsidR="00FD4BE2" w:rsidRPr="00FD4BE2">
              <w:rPr>
                <w:rFonts w:ascii="Arial" w:hAnsi="Arial" w:cs="Arial"/>
              </w:rPr>
              <w:t>aid kit</w:t>
            </w:r>
          </w:p>
        </w:tc>
        <w:tc>
          <w:tcPr>
            <w:tcW w:w="1570" w:type="dxa"/>
          </w:tcPr>
          <w:p w14:paraId="638A992D" w14:textId="77777777" w:rsidR="00FD4BE2" w:rsidRPr="00FD4BE2" w:rsidRDefault="00FD4BE2" w:rsidP="00336004">
            <w:pPr>
              <w:spacing w:line="276" w:lineRule="auto"/>
              <w:rPr>
                <w:rFonts w:ascii="Arial" w:hAnsi="Arial" w:cs="Arial"/>
              </w:rPr>
            </w:pPr>
            <w:r w:rsidRPr="00FD4BE2">
              <w:rPr>
                <w:rFonts w:ascii="Arial" w:hAnsi="Arial" w:cs="Arial"/>
              </w:rPr>
              <w:t>1</w:t>
            </w:r>
          </w:p>
        </w:tc>
        <w:tc>
          <w:tcPr>
            <w:tcW w:w="1417" w:type="dxa"/>
          </w:tcPr>
          <w:p w14:paraId="57232EC2"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1418" w:type="dxa"/>
          </w:tcPr>
          <w:p w14:paraId="7BC5B964"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2126" w:type="dxa"/>
          </w:tcPr>
          <w:p w14:paraId="6B662743" w14:textId="77777777" w:rsidR="00FD4BE2" w:rsidRPr="00FD4BE2" w:rsidRDefault="00FD4BE2" w:rsidP="00336004">
            <w:pPr>
              <w:spacing w:line="276" w:lineRule="auto"/>
              <w:rPr>
                <w:rFonts w:ascii="Arial" w:hAnsi="Arial" w:cs="Arial"/>
              </w:rPr>
            </w:pPr>
          </w:p>
        </w:tc>
        <w:tc>
          <w:tcPr>
            <w:tcW w:w="1559" w:type="dxa"/>
          </w:tcPr>
          <w:p w14:paraId="48FD31F2" w14:textId="77777777" w:rsidR="00FD4BE2" w:rsidRPr="00FD4BE2" w:rsidRDefault="00FD4BE2" w:rsidP="00336004">
            <w:pPr>
              <w:spacing w:line="276" w:lineRule="auto"/>
              <w:rPr>
                <w:rFonts w:ascii="Arial" w:hAnsi="Arial" w:cs="Arial"/>
              </w:rPr>
            </w:pPr>
          </w:p>
        </w:tc>
      </w:tr>
      <w:tr w:rsidR="00FD4BE2" w:rsidRPr="00FD4BE2" w14:paraId="615B4A81" w14:textId="77777777" w:rsidTr="00336004">
        <w:trPr>
          <w:trHeight w:val="852"/>
        </w:trPr>
        <w:tc>
          <w:tcPr>
            <w:tcW w:w="2235" w:type="dxa"/>
          </w:tcPr>
          <w:p w14:paraId="11AF3B22" w14:textId="77777777" w:rsidR="00FD4BE2" w:rsidRPr="00FD4BE2" w:rsidRDefault="00FD4BE2" w:rsidP="00336004">
            <w:pPr>
              <w:spacing w:line="276" w:lineRule="auto"/>
              <w:rPr>
                <w:rFonts w:ascii="Arial" w:hAnsi="Arial" w:cs="Arial"/>
              </w:rPr>
            </w:pPr>
            <w:r w:rsidRPr="00FD4BE2">
              <w:rPr>
                <w:rFonts w:ascii="Arial" w:hAnsi="Arial" w:cs="Arial"/>
              </w:rPr>
              <w:t>Phenolphthalein indicator</w:t>
            </w:r>
          </w:p>
        </w:tc>
        <w:tc>
          <w:tcPr>
            <w:tcW w:w="1800" w:type="dxa"/>
          </w:tcPr>
          <w:p w14:paraId="0A7C3F7A" w14:textId="77777777" w:rsidR="00FD4BE2" w:rsidRPr="00FD4BE2" w:rsidRDefault="00FD4BE2" w:rsidP="00336004">
            <w:pPr>
              <w:spacing w:line="276" w:lineRule="auto"/>
              <w:ind w:left="34"/>
              <w:rPr>
                <w:rFonts w:ascii="Arial" w:hAnsi="Arial" w:cs="Arial"/>
              </w:rPr>
            </w:pPr>
            <w:r w:rsidRPr="00FD4BE2">
              <w:rPr>
                <w:rFonts w:ascii="Arial" w:hAnsi="Arial" w:cs="Arial"/>
              </w:rPr>
              <w:t>Flammable</w:t>
            </w:r>
          </w:p>
          <w:p w14:paraId="5B9BE0AB" w14:textId="77777777" w:rsidR="00FD4BE2" w:rsidRPr="00FD4BE2" w:rsidRDefault="00FD4BE2" w:rsidP="00336004">
            <w:pPr>
              <w:spacing w:line="276" w:lineRule="auto"/>
              <w:ind w:left="34"/>
              <w:rPr>
                <w:rFonts w:ascii="Arial" w:hAnsi="Arial" w:cs="Arial"/>
              </w:rPr>
            </w:pPr>
            <w:r w:rsidRPr="00FD4BE2">
              <w:rPr>
                <w:rFonts w:ascii="Arial" w:hAnsi="Arial" w:cs="Arial"/>
              </w:rPr>
              <w:t>Irritant</w:t>
            </w:r>
          </w:p>
          <w:p w14:paraId="0606E68D" w14:textId="77777777" w:rsidR="00FD4BE2" w:rsidRPr="00FD4BE2" w:rsidRDefault="00FD4BE2" w:rsidP="00336004">
            <w:pPr>
              <w:spacing w:line="276" w:lineRule="auto"/>
              <w:ind w:left="34"/>
              <w:rPr>
                <w:rFonts w:ascii="Arial" w:hAnsi="Arial" w:cs="Arial"/>
              </w:rPr>
            </w:pPr>
            <w:r w:rsidRPr="00FD4BE2">
              <w:rPr>
                <w:rFonts w:ascii="Arial" w:hAnsi="Arial" w:cs="Arial"/>
              </w:rPr>
              <w:t>Health (Carcinogen)</w:t>
            </w:r>
          </w:p>
        </w:tc>
        <w:tc>
          <w:tcPr>
            <w:tcW w:w="2160" w:type="dxa"/>
          </w:tcPr>
          <w:p w14:paraId="51C76E50" w14:textId="4C9B25CC" w:rsidR="00FD4BE2" w:rsidRPr="00FD4BE2" w:rsidRDefault="00FD4BE2" w:rsidP="00336004">
            <w:pPr>
              <w:spacing w:line="276" w:lineRule="auto"/>
              <w:ind w:left="40"/>
              <w:rPr>
                <w:rFonts w:ascii="Arial" w:hAnsi="Arial" w:cs="Arial"/>
              </w:rPr>
            </w:pPr>
            <w:r w:rsidRPr="00FD4BE2">
              <w:rPr>
                <w:rFonts w:ascii="Arial" w:hAnsi="Arial" w:cs="Arial"/>
              </w:rPr>
              <w:t>Less than 100mL</w:t>
            </w:r>
          </w:p>
          <w:p w14:paraId="6ADFCAA7" w14:textId="7705D467" w:rsidR="00FD4BE2" w:rsidRPr="00FD4BE2" w:rsidRDefault="00FD4BE2" w:rsidP="00336004">
            <w:pPr>
              <w:spacing w:line="276" w:lineRule="auto"/>
              <w:ind w:left="40"/>
              <w:rPr>
                <w:rFonts w:ascii="Arial" w:hAnsi="Arial" w:cs="Arial"/>
              </w:rPr>
            </w:pPr>
            <w:r w:rsidRPr="00FD4BE2">
              <w:rPr>
                <w:rFonts w:ascii="Arial" w:hAnsi="Arial" w:cs="Arial"/>
              </w:rPr>
              <w:t>No naked flames</w:t>
            </w:r>
          </w:p>
          <w:p w14:paraId="266E4F79" w14:textId="35B276B1" w:rsidR="00FD4BE2" w:rsidRPr="00FD4BE2" w:rsidRDefault="00FD4BE2" w:rsidP="00336004">
            <w:pPr>
              <w:spacing w:line="276" w:lineRule="auto"/>
              <w:ind w:left="40"/>
              <w:rPr>
                <w:rFonts w:ascii="Arial" w:hAnsi="Arial" w:cs="Arial"/>
              </w:rPr>
            </w:pPr>
            <w:r w:rsidRPr="00FD4BE2">
              <w:rPr>
                <w:rFonts w:ascii="Arial" w:hAnsi="Arial" w:cs="Arial"/>
              </w:rPr>
              <w:t>Gloves, goggles</w:t>
            </w:r>
          </w:p>
        </w:tc>
        <w:tc>
          <w:tcPr>
            <w:tcW w:w="1570" w:type="dxa"/>
          </w:tcPr>
          <w:p w14:paraId="70EB9086"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1417" w:type="dxa"/>
          </w:tcPr>
          <w:p w14:paraId="18144E08"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1418" w:type="dxa"/>
          </w:tcPr>
          <w:p w14:paraId="5E024B5E" w14:textId="77777777" w:rsidR="00FD4BE2" w:rsidRPr="00FD4BE2" w:rsidRDefault="00FD4BE2" w:rsidP="00336004">
            <w:pPr>
              <w:spacing w:line="276" w:lineRule="auto"/>
              <w:rPr>
                <w:rFonts w:ascii="Arial" w:hAnsi="Arial" w:cs="Arial"/>
              </w:rPr>
            </w:pPr>
            <w:r w:rsidRPr="00FD4BE2">
              <w:rPr>
                <w:rFonts w:ascii="Arial" w:hAnsi="Arial" w:cs="Arial"/>
              </w:rPr>
              <w:t>2</w:t>
            </w:r>
          </w:p>
        </w:tc>
        <w:tc>
          <w:tcPr>
            <w:tcW w:w="2126" w:type="dxa"/>
          </w:tcPr>
          <w:p w14:paraId="19123369" w14:textId="1A804722" w:rsidR="00FD4BE2" w:rsidRPr="00FD4BE2" w:rsidRDefault="00FD4BE2" w:rsidP="00336004">
            <w:pPr>
              <w:spacing w:line="276" w:lineRule="auto"/>
              <w:rPr>
                <w:rFonts w:ascii="Arial" w:hAnsi="Arial" w:cs="Arial"/>
              </w:rPr>
            </w:pPr>
            <w:r w:rsidRPr="00FD4BE2">
              <w:rPr>
                <w:rFonts w:ascii="Arial" w:hAnsi="Arial" w:cs="Arial"/>
              </w:rPr>
              <w:t>Wash hands</w:t>
            </w:r>
            <w:r w:rsidR="00B97CD0">
              <w:rPr>
                <w:rFonts w:ascii="Arial" w:hAnsi="Arial" w:cs="Arial"/>
              </w:rPr>
              <w:t>,</w:t>
            </w:r>
          </w:p>
          <w:p w14:paraId="6A4B09F3" w14:textId="7EAC2AA2" w:rsidR="00FD4BE2" w:rsidRPr="00FD4BE2" w:rsidRDefault="00B97CD0" w:rsidP="00336004">
            <w:pPr>
              <w:spacing w:line="276" w:lineRule="auto"/>
              <w:rPr>
                <w:rFonts w:ascii="Arial" w:hAnsi="Arial" w:cs="Arial"/>
              </w:rPr>
            </w:pPr>
            <w:r>
              <w:rPr>
                <w:rFonts w:ascii="Arial" w:hAnsi="Arial" w:cs="Arial"/>
              </w:rPr>
              <w:t>e</w:t>
            </w:r>
            <w:r w:rsidR="00FD4BE2" w:rsidRPr="00FD4BE2">
              <w:rPr>
                <w:rFonts w:ascii="Arial" w:hAnsi="Arial" w:cs="Arial"/>
              </w:rPr>
              <w:t>ye</w:t>
            </w:r>
            <w:r>
              <w:rPr>
                <w:rFonts w:ascii="Arial" w:hAnsi="Arial" w:cs="Arial"/>
              </w:rPr>
              <w:t>-</w:t>
            </w:r>
            <w:r w:rsidR="00FD4BE2" w:rsidRPr="00FD4BE2">
              <w:rPr>
                <w:rFonts w:ascii="Arial" w:hAnsi="Arial" w:cs="Arial"/>
              </w:rPr>
              <w:t>wash station available</w:t>
            </w:r>
          </w:p>
        </w:tc>
        <w:tc>
          <w:tcPr>
            <w:tcW w:w="1559" w:type="dxa"/>
          </w:tcPr>
          <w:p w14:paraId="5BC9A211" w14:textId="77777777" w:rsidR="00FD4BE2" w:rsidRPr="00FD4BE2" w:rsidRDefault="00FD4BE2" w:rsidP="00336004">
            <w:pPr>
              <w:spacing w:line="276" w:lineRule="auto"/>
              <w:rPr>
                <w:rFonts w:ascii="Arial" w:hAnsi="Arial" w:cs="Arial"/>
              </w:rPr>
            </w:pPr>
          </w:p>
        </w:tc>
      </w:tr>
    </w:tbl>
    <w:p w14:paraId="06461906" w14:textId="77777777" w:rsidR="00FD4BE2" w:rsidRPr="00FD4BE2" w:rsidRDefault="00FD4BE2" w:rsidP="00FD4BE2">
      <w:pPr>
        <w:spacing w:after="160"/>
      </w:pPr>
    </w:p>
    <w:p w14:paraId="4A3AACB5" w14:textId="77777777" w:rsidR="00FD4BE2" w:rsidRPr="00FD4BE2" w:rsidRDefault="00FD4BE2" w:rsidP="00FD4BE2">
      <w:pPr>
        <w:spacing w:after="160"/>
      </w:pPr>
    </w:p>
    <w:p w14:paraId="48007811" w14:textId="77777777" w:rsidR="00FD4BE2" w:rsidRPr="00FD4BE2" w:rsidRDefault="00FD4BE2" w:rsidP="00FD4BE2"/>
    <w:p w14:paraId="550AF59F" w14:textId="77777777" w:rsidR="00FD4BE2" w:rsidRPr="00FD4BE2" w:rsidRDefault="00FD4BE2" w:rsidP="00FD4BE2"/>
    <w:p w14:paraId="09350682" w14:textId="64B48CFF" w:rsidR="004177CA" w:rsidRPr="004D3E2A" w:rsidRDefault="000E47F1">
      <w:r>
        <w:br w:type="page"/>
      </w:r>
    </w:p>
    <w:p w14:paraId="454FC50A" w14:textId="77777777" w:rsidR="004177CA" w:rsidRDefault="004177CA" w:rsidP="004177CA">
      <w:pPr>
        <w:jc w:val="center"/>
        <w:rPr>
          <w:b/>
          <w:bCs/>
          <w:sz w:val="28"/>
          <w:szCs w:val="28"/>
        </w:rPr>
      </w:pPr>
    </w:p>
    <w:p w14:paraId="7C58DC77" w14:textId="77777777" w:rsidR="004177CA" w:rsidRDefault="004177CA" w:rsidP="004177CA">
      <w:pPr>
        <w:jc w:val="center"/>
        <w:rPr>
          <w:b/>
          <w:bCs/>
          <w:sz w:val="28"/>
          <w:szCs w:val="28"/>
        </w:rPr>
      </w:pPr>
    </w:p>
    <w:p w14:paraId="460A4464" w14:textId="77777777" w:rsidR="004177CA" w:rsidRDefault="004177CA" w:rsidP="004177CA">
      <w:pPr>
        <w:jc w:val="center"/>
        <w:rPr>
          <w:b/>
          <w:bCs/>
          <w:sz w:val="28"/>
          <w:szCs w:val="28"/>
        </w:rPr>
      </w:pPr>
    </w:p>
    <w:p w14:paraId="17644796" w14:textId="77777777" w:rsidR="004177CA" w:rsidRDefault="004177CA" w:rsidP="004177CA">
      <w:pPr>
        <w:jc w:val="center"/>
        <w:rPr>
          <w:b/>
          <w:bCs/>
          <w:sz w:val="28"/>
          <w:szCs w:val="28"/>
        </w:rPr>
      </w:pPr>
    </w:p>
    <w:p w14:paraId="7F29A4A5" w14:textId="77777777" w:rsidR="004177CA" w:rsidRDefault="004177CA" w:rsidP="004177CA">
      <w:pPr>
        <w:jc w:val="center"/>
        <w:rPr>
          <w:b/>
          <w:bCs/>
          <w:sz w:val="28"/>
          <w:szCs w:val="28"/>
        </w:rPr>
      </w:pPr>
    </w:p>
    <w:p w14:paraId="37CC47CE" w14:textId="77777777" w:rsidR="004177CA" w:rsidRDefault="004177CA" w:rsidP="004177CA">
      <w:pPr>
        <w:jc w:val="center"/>
        <w:rPr>
          <w:b/>
          <w:bCs/>
          <w:sz w:val="28"/>
          <w:szCs w:val="28"/>
        </w:rPr>
      </w:pPr>
    </w:p>
    <w:p w14:paraId="7B218F8C" w14:textId="77777777" w:rsidR="004177CA" w:rsidRDefault="004177CA" w:rsidP="004177CA">
      <w:pPr>
        <w:jc w:val="center"/>
        <w:rPr>
          <w:b/>
          <w:bCs/>
          <w:sz w:val="28"/>
          <w:szCs w:val="28"/>
        </w:rPr>
      </w:pPr>
    </w:p>
    <w:p w14:paraId="3074AEAA" w14:textId="77777777" w:rsidR="004177CA" w:rsidRDefault="004177CA" w:rsidP="004177CA">
      <w:pPr>
        <w:jc w:val="center"/>
        <w:rPr>
          <w:b/>
          <w:bCs/>
          <w:sz w:val="28"/>
          <w:szCs w:val="28"/>
        </w:rPr>
      </w:pPr>
    </w:p>
    <w:p w14:paraId="6A5589C9" w14:textId="77777777" w:rsidR="004177CA" w:rsidRDefault="004177CA" w:rsidP="004177CA">
      <w:pPr>
        <w:jc w:val="center"/>
        <w:rPr>
          <w:b/>
          <w:bCs/>
          <w:sz w:val="28"/>
          <w:szCs w:val="28"/>
        </w:rPr>
      </w:pPr>
    </w:p>
    <w:p w14:paraId="000005CE" w14:textId="2DEC7A5F" w:rsidR="00CF369D" w:rsidRPr="001D69AC" w:rsidRDefault="004177CA" w:rsidP="001D69AC">
      <w:pPr>
        <w:jc w:val="center"/>
        <w:rPr>
          <w:b/>
          <w:bCs/>
          <w:sz w:val="28"/>
          <w:szCs w:val="28"/>
        </w:rPr>
      </w:pPr>
      <w:r w:rsidRPr="001D69AC">
        <w:rPr>
          <w:b/>
          <w:bCs/>
          <w:sz w:val="28"/>
          <w:szCs w:val="28"/>
        </w:rPr>
        <w:t>L</w:t>
      </w:r>
      <w:r w:rsidR="00B97CD0" w:rsidRPr="001D69AC">
        <w:rPr>
          <w:b/>
          <w:bCs/>
          <w:sz w:val="28"/>
          <w:szCs w:val="28"/>
        </w:rPr>
        <w:t>esson</w:t>
      </w:r>
      <w:r w:rsidRPr="001D69AC">
        <w:rPr>
          <w:b/>
          <w:bCs/>
          <w:sz w:val="28"/>
          <w:szCs w:val="28"/>
        </w:rPr>
        <w:t xml:space="preserve"> 4 </w:t>
      </w:r>
      <w:r w:rsidR="00B97CD0" w:rsidRPr="001D69AC">
        <w:rPr>
          <w:b/>
          <w:bCs/>
          <w:sz w:val="28"/>
          <w:szCs w:val="28"/>
        </w:rPr>
        <w:t>resources</w:t>
      </w:r>
    </w:p>
    <w:p w14:paraId="000005CF" w14:textId="77777777" w:rsidR="00CF369D" w:rsidRDefault="00CF369D"/>
    <w:p w14:paraId="4FE83452" w14:textId="77777777" w:rsidR="00DE71B0" w:rsidRDefault="00DE71B0">
      <w:r>
        <w:br w:type="page"/>
      </w:r>
    </w:p>
    <w:p w14:paraId="1163A928" w14:textId="641F492E" w:rsidR="00DE71B0" w:rsidRPr="00A81AAD" w:rsidRDefault="00DE71B0">
      <w:pPr>
        <w:spacing w:after="160"/>
        <w:rPr>
          <w:rFonts w:eastAsia="Times New Roman"/>
          <w:b/>
          <w:bCs/>
        </w:rPr>
      </w:pPr>
      <w:r w:rsidRPr="00A81AAD">
        <w:rPr>
          <w:rFonts w:eastAsia="Times New Roman"/>
          <w:b/>
          <w:bCs/>
        </w:rPr>
        <w:lastRenderedPageBreak/>
        <w:t xml:space="preserve">WFCG </w:t>
      </w:r>
      <w:r w:rsidR="00205302">
        <w:rPr>
          <w:rFonts w:eastAsia="Times New Roman"/>
          <w:b/>
          <w:bCs/>
        </w:rPr>
        <w:t>s</w:t>
      </w:r>
      <w:r w:rsidR="00205302" w:rsidRPr="00A81AAD">
        <w:rPr>
          <w:rFonts w:eastAsia="Times New Roman"/>
          <w:b/>
          <w:bCs/>
        </w:rPr>
        <w:t>cenario</w:t>
      </w:r>
    </w:p>
    <w:p w14:paraId="60065B5D" w14:textId="7C2BE920" w:rsidR="00DE71B0" w:rsidRDefault="00DE71B0">
      <w:pPr>
        <w:spacing w:after="160"/>
        <w:rPr>
          <w:rFonts w:eastAsia="Times New Roman"/>
        </w:rPr>
      </w:pPr>
      <w:r w:rsidRPr="00A81AAD">
        <w:rPr>
          <w:rFonts w:eastAsia="Times New Roman"/>
        </w:rPr>
        <w:t>WFCG is a consumer health company.</w:t>
      </w:r>
      <w:r w:rsidR="003135E7">
        <w:rPr>
          <w:rFonts w:eastAsia="Times New Roman"/>
        </w:rPr>
        <w:t xml:space="preserve"> </w:t>
      </w:r>
      <w:r w:rsidRPr="00A81AAD">
        <w:rPr>
          <w:rFonts w:eastAsia="Times New Roman"/>
        </w:rPr>
        <w:t xml:space="preserve">One of </w:t>
      </w:r>
      <w:r w:rsidR="00B97CD0">
        <w:rPr>
          <w:rFonts w:eastAsia="Times New Roman"/>
        </w:rPr>
        <w:t xml:space="preserve">its </w:t>
      </w:r>
      <w:r w:rsidRPr="00A81AAD">
        <w:rPr>
          <w:rFonts w:eastAsia="Times New Roman"/>
        </w:rPr>
        <w:t>most popular products is health supplements.</w:t>
      </w:r>
      <w:r w:rsidR="003135E7">
        <w:rPr>
          <w:rFonts w:eastAsia="Times New Roman"/>
        </w:rPr>
        <w:t xml:space="preserve"> </w:t>
      </w:r>
      <w:r w:rsidR="00B97CD0" w:rsidRPr="00B97CD0">
        <w:rPr>
          <w:rFonts w:eastAsia="Times New Roman"/>
        </w:rPr>
        <w:t xml:space="preserve">WFCG </w:t>
      </w:r>
      <w:r w:rsidR="00B97CD0">
        <w:rPr>
          <w:rFonts w:eastAsia="Times New Roman"/>
        </w:rPr>
        <w:t xml:space="preserve">staff </w:t>
      </w:r>
      <w:r w:rsidRPr="00A81AAD">
        <w:rPr>
          <w:rFonts w:eastAsia="Times New Roman"/>
        </w:rPr>
        <w:t>carry out quantitative analysis (assay) when developing their health care products.</w:t>
      </w:r>
      <w:r w:rsidR="003135E7">
        <w:rPr>
          <w:rFonts w:eastAsia="Times New Roman"/>
        </w:rPr>
        <w:t xml:space="preserve"> </w:t>
      </w:r>
      <w:r w:rsidRPr="00A81AAD">
        <w:rPr>
          <w:rFonts w:eastAsia="Times New Roman"/>
        </w:rPr>
        <w:t>There is an analytical testing department whose role is to determine the content of active ingredients in product development samples.</w:t>
      </w:r>
      <w:r w:rsidR="003135E7">
        <w:rPr>
          <w:rFonts w:eastAsia="Times New Roman"/>
        </w:rPr>
        <w:t xml:space="preserve"> </w:t>
      </w:r>
      <w:r w:rsidR="00B97CD0">
        <w:rPr>
          <w:rFonts w:eastAsia="Times New Roman"/>
        </w:rPr>
        <w:t>T</w:t>
      </w:r>
      <w:r w:rsidRPr="00A81AAD">
        <w:rPr>
          <w:rFonts w:eastAsia="Times New Roman"/>
        </w:rPr>
        <w:t>o do this, they need to ensure that all standards are accurate</w:t>
      </w:r>
      <w:r w:rsidR="00B97CD0">
        <w:rPr>
          <w:rFonts w:eastAsia="Times New Roman"/>
        </w:rPr>
        <w:t xml:space="preserve">, so they need </w:t>
      </w:r>
      <w:r w:rsidRPr="00A81AAD">
        <w:rPr>
          <w:rFonts w:eastAsia="Times New Roman"/>
        </w:rPr>
        <w:t>to make standardised solutions to check that accuracy.</w:t>
      </w:r>
    </w:p>
    <w:p w14:paraId="271A18DE" w14:textId="12D57969" w:rsidR="00B545DC" w:rsidRPr="00A81AAD" w:rsidRDefault="00B545DC">
      <w:pPr>
        <w:spacing w:after="160"/>
        <w:rPr>
          <w:rFonts w:eastAsia="Times New Roman"/>
        </w:rPr>
      </w:pPr>
      <w:r>
        <w:rPr>
          <w:rFonts w:eastAsia="Times New Roman"/>
        </w:rPr>
        <w:t>Over the next three lessons, you will learn the process to be followed to create a standardised solution for checking one of their products.</w:t>
      </w:r>
    </w:p>
    <w:p w14:paraId="6A71D1D1" w14:textId="77777777" w:rsidR="00DE71B0" w:rsidRPr="00A81AAD" w:rsidRDefault="00DE71B0">
      <w:pPr>
        <w:rPr>
          <w:rFonts w:eastAsia="Times New Roman"/>
          <w:color w:val="FF0000"/>
        </w:rPr>
      </w:pPr>
      <w:r w:rsidRPr="00A81AAD">
        <w:rPr>
          <w:rFonts w:eastAsia="Times New Roman"/>
          <w:color w:val="FF0000"/>
        </w:rPr>
        <w:br w:type="page"/>
      </w:r>
    </w:p>
    <w:p w14:paraId="16489AFD" w14:textId="07F308E9" w:rsidR="00491873" w:rsidRPr="00FD4BE2" w:rsidRDefault="00BE3C28" w:rsidP="00491873">
      <w:pPr>
        <w:spacing w:after="200" w:line="276" w:lineRule="auto"/>
        <w:rPr>
          <w:rFonts w:eastAsia="Calibri"/>
          <w:b/>
        </w:rPr>
      </w:pPr>
      <w:r>
        <w:rPr>
          <w:rFonts w:eastAsia="Calibri"/>
          <w:b/>
        </w:rPr>
        <w:lastRenderedPageBreak/>
        <w:t>R</w:t>
      </w:r>
      <w:r w:rsidR="006C3B4F">
        <w:rPr>
          <w:rFonts w:eastAsia="Calibri"/>
          <w:b/>
        </w:rPr>
        <w:t>isk as</w:t>
      </w:r>
      <w:r w:rsidR="00B97CD0">
        <w:rPr>
          <w:rFonts w:eastAsia="Calibri"/>
          <w:b/>
        </w:rPr>
        <w:t>s</w:t>
      </w:r>
      <w:r w:rsidR="006C3B4F">
        <w:rPr>
          <w:rFonts w:eastAsia="Calibri"/>
          <w:b/>
        </w:rPr>
        <w:t>essment</w:t>
      </w:r>
      <w:r w:rsidR="00491873" w:rsidRPr="00FD4BE2">
        <w:rPr>
          <w:rFonts w:eastAsia="Calibri"/>
          <w:b/>
        </w:rPr>
        <w:t xml:space="preserve">: Preparation of a standard solution of </w:t>
      </w:r>
      <w:proofErr w:type="spellStart"/>
      <w:r w:rsidR="00491873" w:rsidRPr="00FD4BE2">
        <w:rPr>
          <w:rFonts w:eastAsia="Calibri"/>
          <w:b/>
        </w:rPr>
        <w:t>sulphamic</w:t>
      </w:r>
      <w:proofErr w:type="spellEnd"/>
      <w:r w:rsidR="00491873" w:rsidRPr="00FD4BE2">
        <w:rPr>
          <w:rFonts w:eastAsia="Calibri"/>
          <w:b/>
        </w:rPr>
        <w:t xml:space="preserve"> acid</w:t>
      </w:r>
    </w:p>
    <w:tbl>
      <w:tblPr>
        <w:tblStyle w:val="18"/>
        <w:tblW w:w="144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491873" w:rsidRPr="00FD4BE2" w14:paraId="2539D476" w14:textId="77777777" w:rsidTr="00336004">
        <w:tc>
          <w:tcPr>
            <w:tcW w:w="6912" w:type="dxa"/>
            <w:gridSpan w:val="2"/>
          </w:tcPr>
          <w:p w14:paraId="7A6EA569" w14:textId="276BED62" w:rsidR="00491873" w:rsidRPr="00FD4BE2" w:rsidRDefault="00491873" w:rsidP="00336004">
            <w:pPr>
              <w:spacing w:after="200" w:line="276" w:lineRule="auto"/>
              <w:rPr>
                <w:rFonts w:ascii="Arial" w:hAnsi="Arial" w:cs="Arial"/>
              </w:rPr>
            </w:pPr>
            <w:r w:rsidRPr="00FD4BE2">
              <w:rPr>
                <w:rFonts w:ascii="Arial" w:hAnsi="Arial" w:cs="Arial"/>
                <w:b/>
              </w:rPr>
              <w:t>Name of assessor (date):</w:t>
            </w:r>
            <w:r w:rsidRPr="00FD4BE2">
              <w:rPr>
                <w:rFonts w:ascii="Arial" w:hAnsi="Arial" w:cs="Arial"/>
              </w:rPr>
              <w:t xml:space="preserve">                     D. Analyst (21 Feb 24)</w:t>
            </w:r>
          </w:p>
        </w:tc>
        <w:tc>
          <w:tcPr>
            <w:tcW w:w="7513" w:type="dxa"/>
            <w:gridSpan w:val="2"/>
          </w:tcPr>
          <w:p w14:paraId="01CCB49E" w14:textId="3F41A6E4" w:rsidR="00491873" w:rsidRPr="00FD4BE2" w:rsidRDefault="00491873" w:rsidP="00336004">
            <w:pPr>
              <w:spacing w:after="200" w:line="276" w:lineRule="auto"/>
              <w:rPr>
                <w:rFonts w:ascii="Arial" w:hAnsi="Arial" w:cs="Arial"/>
              </w:rPr>
            </w:pPr>
            <w:r w:rsidRPr="00FD4BE2">
              <w:rPr>
                <w:rFonts w:ascii="Arial" w:hAnsi="Arial" w:cs="Arial"/>
                <w:b/>
              </w:rPr>
              <w:t xml:space="preserve">Authorised (date):  </w:t>
            </w:r>
            <w:r w:rsidRPr="00FD4BE2">
              <w:rPr>
                <w:rFonts w:ascii="Arial" w:hAnsi="Arial" w:cs="Arial"/>
              </w:rPr>
              <w:t>A. Supervisor (22 Feb 24)</w:t>
            </w:r>
          </w:p>
        </w:tc>
      </w:tr>
      <w:tr w:rsidR="00491873" w:rsidRPr="00FD4BE2" w14:paraId="2830B673" w14:textId="77777777" w:rsidTr="00336004">
        <w:tc>
          <w:tcPr>
            <w:tcW w:w="6912" w:type="dxa"/>
            <w:gridSpan w:val="2"/>
          </w:tcPr>
          <w:p w14:paraId="36987C26" w14:textId="3B9B72DA" w:rsidR="00491873" w:rsidRPr="00FD4BE2" w:rsidRDefault="00491873" w:rsidP="00336004">
            <w:pPr>
              <w:spacing w:after="200" w:line="276" w:lineRule="auto"/>
              <w:rPr>
                <w:rFonts w:ascii="Arial" w:hAnsi="Arial" w:cs="Arial"/>
              </w:rPr>
            </w:pPr>
            <w:r w:rsidRPr="00FD4BE2">
              <w:rPr>
                <w:rFonts w:ascii="Arial" w:hAnsi="Arial" w:cs="Arial"/>
                <w:b/>
              </w:rPr>
              <w:t xml:space="preserve">Review </w:t>
            </w:r>
            <w:r w:rsidR="003B608F">
              <w:rPr>
                <w:rFonts w:ascii="Arial" w:hAnsi="Arial" w:cs="Arial"/>
                <w:b/>
              </w:rPr>
              <w:t>d</w:t>
            </w:r>
            <w:r w:rsidR="003B608F" w:rsidRPr="00FD4BE2">
              <w:rPr>
                <w:rFonts w:ascii="Arial" w:hAnsi="Arial" w:cs="Arial"/>
                <w:b/>
              </w:rPr>
              <w:t>ate</w:t>
            </w:r>
            <w:r w:rsidRPr="00FD4BE2">
              <w:rPr>
                <w:rFonts w:ascii="Arial" w:hAnsi="Arial" w:cs="Arial"/>
                <w:b/>
              </w:rPr>
              <w:t xml:space="preserve">: </w:t>
            </w:r>
            <w:r w:rsidRPr="00FD4BE2">
              <w:rPr>
                <w:rFonts w:ascii="Arial" w:hAnsi="Arial" w:cs="Arial"/>
              </w:rPr>
              <w:t xml:space="preserve">22 Feb 25 </w:t>
            </w:r>
          </w:p>
        </w:tc>
        <w:tc>
          <w:tcPr>
            <w:tcW w:w="7513" w:type="dxa"/>
            <w:gridSpan w:val="2"/>
          </w:tcPr>
          <w:p w14:paraId="12DFA103" w14:textId="0F6B7F32" w:rsidR="00491873" w:rsidRPr="00FD4BE2" w:rsidRDefault="00491873" w:rsidP="00336004">
            <w:pPr>
              <w:spacing w:after="200" w:line="276" w:lineRule="auto"/>
              <w:rPr>
                <w:rFonts w:ascii="Arial" w:hAnsi="Arial" w:cs="Arial"/>
              </w:rPr>
            </w:pPr>
            <w:r w:rsidRPr="00FD4BE2">
              <w:rPr>
                <w:rFonts w:ascii="Arial" w:hAnsi="Arial" w:cs="Arial"/>
                <w:b/>
              </w:rPr>
              <w:t xml:space="preserve">Reviewer: </w:t>
            </w:r>
            <w:r w:rsidRPr="00FD4BE2">
              <w:rPr>
                <w:rFonts w:ascii="Arial" w:hAnsi="Arial" w:cs="Arial"/>
              </w:rPr>
              <w:t>D Analyst</w:t>
            </w:r>
          </w:p>
        </w:tc>
      </w:tr>
      <w:tr w:rsidR="00491873" w:rsidRPr="00FD4BE2" w14:paraId="3846432B" w14:textId="77777777" w:rsidTr="00336004">
        <w:trPr>
          <w:trHeight w:val="120"/>
        </w:trPr>
        <w:tc>
          <w:tcPr>
            <w:tcW w:w="14425" w:type="dxa"/>
            <w:gridSpan w:val="4"/>
          </w:tcPr>
          <w:p w14:paraId="6FD422C1" w14:textId="5591E358" w:rsidR="00491873" w:rsidRPr="00FD4BE2" w:rsidRDefault="00491873" w:rsidP="00336004">
            <w:pPr>
              <w:spacing w:after="200" w:line="276" w:lineRule="auto"/>
              <w:rPr>
                <w:rFonts w:ascii="Arial" w:hAnsi="Arial" w:cs="Arial"/>
              </w:rPr>
            </w:pPr>
            <w:r w:rsidRPr="00FD4BE2">
              <w:rPr>
                <w:rFonts w:ascii="Arial" w:hAnsi="Arial" w:cs="Arial"/>
                <w:b/>
              </w:rPr>
              <w:t xml:space="preserve">Title of </w:t>
            </w:r>
            <w:r w:rsidR="003B608F">
              <w:rPr>
                <w:rFonts w:ascii="Arial" w:hAnsi="Arial" w:cs="Arial"/>
                <w:b/>
              </w:rPr>
              <w:t>a</w:t>
            </w:r>
            <w:r w:rsidR="003B608F" w:rsidRPr="00FD4BE2">
              <w:rPr>
                <w:rFonts w:ascii="Arial" w:hAnsi="Arial" w:cs="Arial"/>
                <w:b/>
              </w:rPr>
              <w:t>ctivity</w:t>
            </w:r>
            <w:r w:rsidRPr="00FD4BE2">
              <w:rPr>
                <w:rFonts w:ascii="Arial" w:hAnsi="Arial" w:cs="Arial"/>
                <w:b/>
              </w:rPr>
              <w:t>:</w:t>
            </w:r>
            <w:r w:rsidRPr="00FD4BE2">
              <w:rPr>
                <w:rFonts w:ascii="Arial" w:hAnsi="Arial" w:cs="Arial"/>
              </w:rPr>
              <w:t xml:space="preserve"> Preparation of a standard solution of </w:t>
            </w:r>
            <w:proofErr w:type="spellStart"/>
            <w:r w:rsidRPr="00FD4BE2">
              <w:rPr>
                <w:rFonts w:ascii="Arial" w:hAnsi="Arial" w:cs="Arial"/>
              </w:rPr>
              <w:t>sulphamic</w:t>
            </w:r>
            <w:proofErr w:type="spellEnd"/>
            <w:r w:rsidRPr="00FD4BE2">
              <w:rPr>
                <w:rFonts w:ascii="Arial" w:hAnsi="Arial" w:cs="Arial"/>
              </w:rPr>
              <w:t xml:space="preserve"> acid</w:t>
            </w:r>
          </w:p>
        </w:tc>
      </w:tr>
      <w:tr w:rsidR="00491873" w:rsidRPr="00FD4BE2" w14:paraId="13F66772" w14:textId="77777777" w:rsidTr="00336004">
        <w:trPr>
          <w:trHeight w:val="60"/>
        </w:trPr>
        <w:tc>
          <w:tcPr>
            <w:tcW w:w="2093" w:type="dxa"/>
          </w:tcPr>
          <w:p w14:paraId="7A8BA89A" w14:textId="58CB921D" w:rsidR="00491873" w:rsidRPr="00FD4BE2" w:rsidRDefault="00491873" w:rsidP="00336004">
            <w:pPr>
              <w:spacing w:after="200" w:line="276" w:lineRule="auto"/>
              <w:rPr>
                <w:rFonts w:ascii="Arial" w:hAnsi="Arial" w:cs="Arial"/>
              </w:rPr>
            </w:pPr>
            <w:r w:rsidRPr="00FD4BE2">
              <w:rPr>
                <w:rFonts w:ascii="Arial" w:hAnsi="Arial" w:cs="Arial"/>
                <w:b/>
              </w:rPr>
              <w:t xml:space="preserve">Who </w:t>
            </w:r>
            <w:r w:rsidR="007545D7">
              <w:rPr>
                <w:rFonts w:ascii="Arial" w:hAnsi="Arial" w:cs="Arial"/>
                <w:b/>
              </w:rPr>
              <w:t xml:space="preserve">this </w:t>
            </w:r>
            <w:r w:rsidRPr="00FD4BE2">
              <w:rPr>
                <w:rFonts w:ascii="Arial" w:hAnsi="Arial" w:cs="Arial"/>
                <w:b/>
              </w:rPr>
              <w:t>may harm:</w:t>
            </w:r>
            <w:r w:rsidRPr="00FD4BE2">
              <w:rPr>
                <w:rFonts w:ascii="Arial" w:hAnsi="Arial" w:cs="Arial"/>
              </w:rPr>
              <w:t xml:space="preserve">    </w:t>
            </w:r>
          </w:p>
        </w:tc>
        <w:tc>
          <w:tcPr>
            <w:tcW w:w="4819" w:type="dxa"/>
          </w:tcPr>
          <w:p w14:paraId="5AD00FEF" w14:textId="77777777" w:rsidR="00491873" w:rsidRPr="00FD4BE2" w:rsidRDefault="00491873" w:rsidP="00336004">
            <w:pPr>
              <w:spacing w:after="200" w:line="276" w:lineRule="auto"/>
              <w:rPr>
                <w:rFonts w:ascii="Arial" w:hAnsi="Arial" w:cs="Arial"/>
              </w:rPr>
            </w:pPr>
            <w:r w:rsidRPr="00FD4BE2">
              <w:rPr>
                <w:rFonts w:ascii="Arial" w:hAnsi="Arial" w:cs="Arial"/>
              </w:rPr>
              <w:t>Analyst</w:t>
            </w:r>
          </w:p>
        </w:tc>
        <w:tc>
          <w:tcPr>
            <w:tcW w:w="2410" w:type="dxa"/>
          </w:tcPr>
          <w:p w14:paraId="7B00248E" w14:textId="77777777" w:rsidR="00491873" w:rsidRPr="00FD4BE2" w:rsidRDefault="00491873" w:rsidP="00336004">
            <w:pPr>
              <w:spacing w:after="200" w:line="276" w:lineRule="auto"/>
              <w:rPr>
                <w:rFonts w:ascii="Arial" w:hAnsi="Arial" w:cs="Arial"/>
              </w:rPr>
            </w:pPr>
            <w:r w:rsidRPr="00FD4BE2">
              <w:rPr>
                <w:rFonts w:ascii="Arial" w:hAnsi="Arial" w:cs="Arial"/>
              </w:rPr>
              <w:t>Method/SOP reference:</w:t>
            </w:r>
          </w:p>
        </w:tc>
        <w:tc>
          <w:tcPr>
            <w:tcW w:w="5103" w:type="dxa"/>
          </w:tcPr>
          <w:p w14:paraId="4F874888" w14:textId="5D58767C" w:rsidR="00491873" w:rsidRPr="00FD4BE2" w:rsidRDefault="00491873" w:rsidP="00336004">
            <w:pPr>
              <w:spacing w:after="200" w:line="276" w:lineRule="auto"/>
              <w:rPr>
                <w:rFonts w:ascii="Arial" w:hAnsi="Arial" w:cs="Arial"/>
              </w:rPr>
            </w:pPr>
            <w:r w:rsidRPr="00FD4BE2">
              <w:rPr>
                <w:rFonts w:ascii="Arial" w:hAnsi="Arial" w:cs="Arial"/>
              </w:rPr>
              <w:t>SOP 1</w:t>
            </w:r>
          </w:p>
        </w:tc>
      </w:tr>
    </w:tbl>
    <w:p w14:paraId="6EEB3250" w14:textId="77777777" w:rsidR="00491873" w:rsidRPr="00FD4BE2" w:rsidRDefault="00491873" w:rsidP="00491873">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8D6CD6" w:rsidRPr="00FD4BE2" w14:paraId="5D4264E7" w14:textId="77777777" w:rsidTr="008D6CD6">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82D2A0" w14:textId="77777777" w:rsidR="008D6CD6" w:rsidRPr="00FD4BE2" w:rsidRDefault="008D6CD6" w:rsidP="00336004">
            <w:pPr>
              <w:widowControl w:val="0"/>
              <w:spacing w:line="276" w:lineRule="auto"/>
              <w:jc w:val="center"/>
              <w:rPr>
                <w:rFonts w:ascii="Arial" w:hAnsi="Arial" w:cs="Arial"/>
                <w:b/>
              </w:rPr>
            </w:pPr>
            <w:r w:rsidRPr="00FD4BE2">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0D71DBD"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79CBECB"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3503123"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679D8D2"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B7FA03F"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A334DF4"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25</w:t>
            </w:r>
          </w:p>
        </w:tc>
      </w:tr>
      <w:tr w:rsidR="008D6CD6" w:rsidRPr="00FD4BE2" w14:paraId="62632AF0" w14:textId="77777777" w:rsidTr="008D6CD6">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25D4E6" w14:textId="77777777" w:rsidR="008D6CD6" w:rsidRPr="00FD4BE2"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65535E"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73C38DC"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C5DFF21"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D115919"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D93F232"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FBF2108"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20</w:t>
            </w:r>
          </w:p>
        </w:tc>
      </w:tr>
      <w:tr w:rsidR="008D6CD6" w:rsidRPr="00FD4BE2" w14:paraId="21D50FD5" w14:textId="77777777" w:rsidTr="008D6CD6">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1731CEC" w14:textId="77777777" w:rsidR="008D6CD6" w:rsidRPr="00FD4BE2"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8293426"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FC241F0"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A686D80"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33DB51F"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15A3623"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CDBA851"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15</w:t>
            </w:r>
          </w:p>
        </w:tc>
      </w:tr>
      <w:tr w:rsidR="008D6CD6" w:rsidRPr="00FD4BE2" w14:paraId="6D4305AE" w14:textId="77777777" w:rsidTr="008D6CD6">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5CD2125" w14:textId="77777777" w:rsidR="008D6CD6" w:rsidRPr="00FD4BE2"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7D35DA"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387A285"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572963E"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7FA9EC4"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4A9A1AA"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AABD624"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10</w:t>
            </w:r>
          </w:p>
        </w:tc>
      </w:tr>
      <w:tr w:rsidR="008D6CD6" w:rsidRPr="00FD4BE2" w14:paraId="2ACEE2B8" w14:textId="77777777" w:rsidTr="008D6CD6">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3DE5EA" w14:textId="77777777" w:rsidR="008D6CD6" w:rsidRPr="00FD4BE2"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4AA05AB"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9A84BC9"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8702F9E"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2DF92D1"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361054A3"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B8BBC98"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5</w:t>
            </w:r>
          </w:p>
        </w:tc>
      </w:tr>
      <w:tr w:rsidR="008D6CD6" w:rsidRPr="00FD4BE2" w14:paraId="18975180" w14:textId="77777777" w:rsidTr="008D6CD6">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DC7BF7" w14:textId="77777777" w:rsidR="008D6CD6" w:rsidRPr="00FD4BE2"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E8CABBD" w14:textId="77777777" w:rsidR="008D6CD6" w:rsidRPr="00FD4BE2" w:rsidRDefault="008D6CD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5A558EA" w14:textId="77777777" w:rsidR="008D6CD6" w:rsidRPr="00FD4BE2" w:rsidRDefault="008D6CD6" w:rsidP="00336004">
            <w:pPr>
              <w:widowControl w:val="0"/>
              <w:spacing w:line="276" w:lineRule="auto"/>
              <w:rPr>
                <w:rFonts w:ascii="Arial" w:hAnsi="Arial" w:cs="Arial"/>
              </w:rPr>
            </w:pPr>
            <w:r w:rsidRPr="00FD4BE2">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350C82C" w14:textId="77777777" w:rsidR="008D6CD6" w:rsidRPr="00FD4BE2" w:rsidRDefault="008D6CD6" w:rsidP="00336004">
            <w:pPr>
              <w:widowControl w:val="0"/>
              <w:spacing w:line="276" w:lineRule="auto"/>
              <w:rPr>
                <w:rFonts w:ascii="Arial" w:hAnsi="Arial" w:cs="Arial"/>
              </w:rPr>
            </w:pPr>
            <w:r w:rsidRPr="00FD4BE2">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1C1E8B" w14:textId="77777777" w:rsidR="008D6CD6" w:rsidRPr="00FD4BE2" w:rsidRDefault="008D6CD6" w:rsidP="00336004">
            <w:pPr>
              <w:widowControl w:val="0"/>
              <w:spacing w:line="276" w:lineRule="auto"/>
              <w:rPr>
                <w:rFonts w:ascii="Arial" w:hAnsi="Arial" w:cs="Arial"/>
              </w:rPr>
            </w:pPr>
            <w:r w:rsidRPr="00FD4BE2">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CC9D2E" w14:textId="14B15900" w:rsidR="008D6CD6" w:rsidRPr="00FD4BE2" w:rsidRDefault="003B608F" w:rsidP="00336004">
            <w:pPr>
              <w:widowControl w:val="0"/>
              <w:spacing w:line="276" w:lineRule="auto"/>
              <w:rPr>
                <w:rFonts w:ascii="Arial" w:hAnsi="Arial" w:cs="Arial"/>
              </w:rPr>
            </w:pPr>
            <w:r>
              <w:rPr>
                <w:rFonts w:ascii="Arial" w:hAnsi="Arial" w:cs="Arial"/>
                <w:b/>
              </w:rPr>
              <w:t>L</w:t>
            </w:r>
            <w:r w:rsidRPr="00FD4BE2">
              <w:rPr>
                <w:rFonts w:ascii="Arial" w:hAnsi="Arial" w:cs="Arial"/>
                <w:b/>
              </w:rPr>
              <w:t xml:space="preserve">ong </w:t>
            </w:r>
            <w:r w:rsidR="008D6CD6" w:rsidRPr="00FD4BE2">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6B6A9A8" w14:textId="72B00F24" w:rsidR="008D6CD6" w:rsidRPr="00FD4BE2" w:rsidRDefault="003B608F" w:rsidP="00336004">
            <w:pPr>
              <w:widowControl w:val="0"/>
              <w:spacing w:line="276" w:lineRule="auto"/>
              <w:rPr>
                <w:rFonts w:ascii="Arial" w:hAnsi="Arial" w:cs="Arial"/>
              </w:rPr>
            </w:pPr>
            <w:r>
              <w:rPr>
                <w:rFonts w:ascii="Arial" w:hAnsi="Arial" w:cs="Arial"/>
                <w:b/>
              </w:rPr>
              <w:t>F</w:t>
            </w:r>
            <w:r w:rsidRPr="00FD4BE2">
              <w:rPr>
                <w:rFonts w:ascii="Arial" w:hAnsi="Arial" w:cs="Arial"/>
                <w:b/>
              </w:rPr>
              <w:t>atality</w:t>
            </w:r>
          </w:p>
        </w:tc>
      </w:tr>
      <w:tr w:rsidR="008D6CD6" w:rsidRPr="00FD4BE2" w14:paraId="71474795" w14:textId="77777777" w:rsidTr="008D6CD6">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01E4936" w14:textId="77777777" w:rsidR="008D6CD6" w:rsidRPr="00FD4BE2" w:rsidRDefault="008D6CD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4EB4874" w14:textId="77777777" w:rsidR="008D6CD6" w:rsidRPr="00FD4BE2" w:rsidRDefault="008D6CD6" w:rsidP="00336004">
            <w:pPr>
              <w:widowControl w:val="0"/>
              <w:spacing w:line="276" w:lineRule="auto"/>
              <w:jc w:val="center"/>
              <w:rPr>
                <w:rFonts w:ascii="Arial" w:hAnsi="Arial" w:cs="Arial"/>
              </w:rPr>
            </w:pPr>
            <w:r w:rsidRPr="00FD4BE2">
              <w:rPr>
                <w:rFonts w:ascii="Arial" w:hAnsi="Arial" w:cs="Arial"/>
                <w:b/>
              </w:rPr>
              <w:t>Severity</w:t>
            </w:r>
          </w:p>
        </w:tc>
      </w:tr>
    </w:tbl>
    <w:p w14:paraId="43E6095C" w14:textId="77777777" w:rsidR="00491873" w:rsidRPr="00FD4BE2" w:rsidRDefault="00491873" w:rsidP="00491873">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491873" w:rsidRPr="00FD4BE2" w14:paraId="1E8AB17F" w14:textId="77777777" w:rsidTr="00336004">
        <w:tc>
          <w:tcPr>
            <w:tcW w:w="2475" w:type="dxa"/>
            <w:shd w:val="clear" w:color="auto" w:fill="auto"/>
            <w:tcMar>
              <w:top w:w="100" w:type="dxa"/>
              <w:left w:w="100" w:type="dxa"/>
              <w:bottom w:w="100" w:type="dxa"/>
              <w:right w:w="100" w:type="dxa"/>
            </w:tcMar>
          </w:tcPr>
          <w:p w14:paraId="6B01E0FE" w14:textId="77777777" w:rsidR="00491873" w:rsidRPr="00FD4BE2" w:rsidRDefault="00491873" w:rsidP="00336004">
            <w:pPr>
              <w:rPr>
                <w:rFonts w:ascii="Arial" w:hAnsi="Arial" w:cs="Arial"/>
              </w:rPr>
            </w:pPr>
            <w:r w:rsidRPr="00FD4BE2">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4221508E" w14:textId="6741D67B" w:rsidR="00491873" w:rsidRPr="00FD4BE2" w:rsidRDefault="00491873" w:rsidP="00336004">
            <w:pPr>
              <w:rPr>
                <w:rFonts w:ascii="Arial" w:hAnsi="Arial" w:cs="Arial"/>
              </w:rPr>
            </w:pPr>
            <w:r w:rsidRPr="00FD4BE2">
              <w:rPr>
                <w:rFonts w:ascii="Arial" w:hAnsi="Arial" w:cs="Arial"/>
              </w:rPr>
              <w:t>1-4</w:t>
            </w:r>
            <w:r w:rsidR="00762374">
              <w:rPr>
                <w:rFonts w:ascii="Arial" w:hAnsi="Arial" w:cs="Arial"/>
              </w:rPr>
              <w:t xml:space="preserve"> </w:t>
            </w:r>
            <w:r w:rsidRPr="00FD4BE2">
              <w:rPr>
                <w:rFonts w:ascii="Arial" w:hAnsi="Arial" w:cs="Arial"/>
              </w:rPr>
              <w:t xml:space="preserve">= Low </w:t>
            </w:r>
            <w:r w:rsidR="00762374">
              <w:rPr>
                <w:rFonts w:ascii="Arial" w:hAnsi="Arial" w:cs="Arial"/>
              </w:rPr>
              <w:t>r</w:t>
            </w:r>
            <w:r w:rsidR="00762374" w:rsidRPr="00FD4BE2">
              <w:rPr>
                <w:rFonts w:ascii="Arial" w:hAnsi="Arial" w:cs="Arial"/>
              </w:rPr>
              <w:t>isk</w:t>
            </w:r>
            <w:r w:rsidRPr="00FD4BE2">
              <w:rPr>
                <w:rFonts w:ascii="Arial" w:hAnsi="Arial" w:cs="Arial"/>
              </w:rPr>
              <w:t>. Continue to monitor</w:t>
            </w:r>
            <w:r w:rsidR="00BF6E9A">
              <w:rPr>
                <w:rFonts w:ascii="Arial" w:hAnsi="Arial" w:cs="Arial"/>
              </w:rPr>
              <w:t>.</w:t>
            </w:r>
          </w:p>
        </w:tc>
        <w:tc>
          <w:tcPr>
            <w:tcW w:w="3840" w:type="dxa"/>
            <w:shd w:val="clear" w:color="auto" w:fill="auto"/>
            <w:tcMar>
              <w:top w:w="100" w:type="dxa"/>
              <w:left w:w="100" w:type="dxa"/>
              <w:bottom w:w="100" w:type="dxa"/>
              <w:right w:w="100" w:type="dxa"/>
            </w:tcMar>
          </w:tcPr>
          <w:p w14:paraId="131C412A" w14:textId="63CE1701" w:rsidR="00491873" w:rsidRPr="00FD4BE2" w:rsidRDefault="00491873" w:rsidP="00336004">
            <w:pPr>
              <w:rPr>
                <w:rFonts w:ascii="Arial" w:hAnsi="Arial" w:cs="Arial"/>
              </w:rPr>
            </w:pPr>
            <w:r w:rsidRPr="00FD4BE2">
              <w:rPr>
                <w:rFonts w:ascii="Arial" w:hAnsi="Arial" w:cs="Arial"/>
              </w:rPr>
              <w:t>5-12</w:t>
            </w:r>
            <w:r w:rsidR="00762374">
              <w:rPr>
                <w:rFonts w:ascii="Arial" w:hAnsi="Arial" w:cs="Arial"/>
              </w:rPr>
              <w:t xml:space="preserve"> </w:t>
            </w:r>
            <w:r w:rsidRPr="00FD4BE2">
              <w:rPr>
                <w:rFonts w:ascii="Arial" w:hAnsi="Arial" w:cs="Arial"/>
              </w:rPr>
              <w:t xml:space="preserve">= Medium </w:t>
            </w:r>
            <w:r w:rsidR="00762374">
              <w:rPr>
                <w:rFonts w:ascii="Arial" w:hAnsi="Arial" w:cs="Arial"/>
              </w:rPr>
              <w:t>r</w:t>
            </w:r>
            <w:r w:rsidR="00762374" w:rsidRPr="00FD4BE2">
              <w:rPr>
                <w:rFonts w:ascii="Arial" w:hAnsi="Arial" w:cs="Arial"/>
              </w:rPr>
              <w:t>isk</w:t>
            </w:r>
            <w:r w:rsidRPr="00FD4BE2">
              <w:rPr>
                <w:rFonts w:ascii="Arial" w:hAnsi="Arial" w:cs="Arial"/>
              </w:rPr>
              <w:t>. Some additional controls may be required</w:t>
            </w:r>
            <w:r w:rsidR="00BF6E9A">
              <w:rPr>
                <w:rFonts w:ascii="Arial" w:hAnsi="Arial" w:cs="Arial"/>
              </w:rPr>
              <w:t>.</w:t>
            </w:r>
          </w:p>
        </w:tc>
        <w:tc>
          <w:tcPr>
            <w:tcW w:w="4470" w:type="dxa"/>
            <w:shd w:val="clear" w:color="auto" w:fill="auto"/>
            <w:tcMar>
              <w:top w:w="100" w:type="dxa"/>
              <w:left w:w="100" w:type="dxa"/>
              <w:bottom w:w="100" w:type="dxa"/>
              <w:right w:w="100" w:type="dxa"/>
            </w:tcMar>
          </w:tcPr>
          <w:p w14:paraId="3DFC991D" w14:textId="745577E6" w:rsidR="00491873" w:rsidRPr="00FD4BE2" w:rsidRDefault="00491873" w:rsidP="00336004">
            <w:pPr>
              <w:rPr>
                <w:rFonts w:ascii="Arial" w:hAnsi="Arial" w:cs="Arial"/>
              </w:rPr>
            </w:pPr>
            <w:r w:rsidRPr="00FD4BE2">
              <w:rPr>
                <w:rFonts w:ascii="Arial" w:hAnsi="Arial" w:cs="Arial"/>
              </w:rPr>
              <w:t>15-25</w:t>
            </w:r>
            <w:r w:rsidR="00762374">
              <w:rPr>
                <w:rFonts w:ascii="Arial" w:hAnsi="Arial" w:cs="Arial"/>
              </w:rPr>
              <w:t xml:space="preserve"> </w:t>
            </w:r>
            <w:r w:rsidRPr="00FD4BE2">
              <w:rPr>
                <w:rFonts w:ascii="Arial" w:hAnsi="Arial" w:cs="Arial"/>
              </w:rPr>
              <w:t xml:space="preserve">= High </w:t>
            </w:r>
            <w:r w:rsidR="00762374">
              <w:rPr>
                <w:rFonts w:ascii="Arial" w:hAnsi="Arial" w:cs="Arial"/>
              </w:rPr>
              <w:t>r</w:t>
            </w:r>
            <w:r w:rsidR="00762374" w:rsidRPr="00FD4BE2">
              <w:rPr>
                <w:rFonts w:ascii="Arial" w:hAnsi="Arial" w:cs="Arial"/>
              </w:rPr>
              <w:t>isk</w:t>
            </w:r>
            <w:r w:rsidRPr="00FD4BE2">
              <w:rPr>
                <w:rFonts w:ascii="Arial" w:hAnsi="Arial" w:cs="Arial"/>
              </w:rPr>
              <w:t>. Review task to reduce risk</w:t>
            </w:r>
            <w:r w:rsidR="00BF6E9A">
              <w:rPr>
                <w:rFonts w:ascii="Arial" w:hAnsi="Arial" w:cs="Arial"/>
              </w:rPr>
              <w:t>.</w:t>
            </w:r>
          </w:p>
        </w:tc>
      </w:tr>
    </w:tbl>
    <w:p w14:paraId="49C8254F" w14:textId="77777777" w:rsidR="00491873" w:rsidRPr="00FD4BE2" w:rsidRDefault="00491873" w:rsidP="00491873">
      <w:pPr>
        <w:rPr>
          <w:rFonts w:eastAsia="Calibri"/>
        </w:rPr>
      </w:pPr>
    </w:p>
    <w:p w14:paraId="1E4C2F2D" w14:textId="77777777" w:rsidR="00491873" w:rsidRPr="00FD4BE2" w:rsidRDefault="00491873" w:rsidP="00491873">
      <w:pPr>
        <w:spacing w:after="160" w:line="259" w:lineRule="auto"/>
      </w:pPr>
    </w:p>
    <w:p w14:paraId="6BBAA544" w14:textId="77777777" w:rsidR="00491873" w:rsidRPr="00FD4BE2" w:rsidRDefault="00491873" w:rsidP="00491873">
      <w:pPr>
        <w:spacing w:after="200" w:line="276" w:lineRule="auto"/>
        <w:rPr>
          <w:rFonts w:eastAsia="Calibri"/>
        </w:rPr>
      </w:pPr>
    </w:p>
    <w:tbl>
      <w:tblPr>
        <w:tblStyle w:val="15"/>
        <w:tblW w:w="140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800"/>
        <w:gridCol w:w="2029"/>
        <w:gridCol w:w="1559"/>
        <w:gridCol w:w="1276"/>
        <w:gridCol w:w="1134"/>
        <w:gridCol w:w="2268"/>
        <w:gridCol w:w="1701"/>
      </w:tblGrid>
      <w:tr w:rsidR="00491873" w:rsidRPr="00FD4BE2" w14:paraId="34788ADA" w14:textId="77777777" w:rsidTr="00BE7328">
        <w:trPr>
          <w:trHeight w:val="905"/>
        </w:trPr>
        <w:tc>
          <w:tcPr>
            <w:tcW w:w="2235" w:type="dxa"/>
          </w:tcPr>
          <w:p w14:paraId="72630C53" w14:textId="77777777" w:rsidR="00491873" w:rsidRPr="00FD4BE2" w:rsidRDefault="00491873" w:rsidP="00336004">
            <w:pPr>
              <w:spacing w:line="276" w:lineRule="auto"/>
              <w:rPr>
                <w:rFonts w:ascii="Arial" w:hAnsi="Arial" w:cs="Arial"/>
                <w:b/>
              </w:rPr>
            </w:pPr>
            <w:r w:rsidRPr="00FD4BE2">
              <w:rPr>
                <w:rFonts w:ascii="Arial" w:hAnsi="Arial" w:cs="Arial"/>
                <w:b/>
              </w:rPr>
              <w:t xml:space="preserve">Description of hazard </w:t>
            </w:r>
          </w:p>
        </w:tc>
        <w:tc>
          <w:tcPr>
            <w:tcW w:w="1800" w:type="dxa"/>
          </w:tcPr>
          <w:p w14:paraId="5CDCB846" w14:textId="77777777" w:rsidR="00491873" w:rsidRPr="00FD4BE2" w:rsidRDefault="00491873" w:rsidP="00336004">
            <w:pPr>
              <w:spacing w:line="276" w:lineRule="auto"/>
              <w:rPr>
                <w:rFonts w:ascii="Arial" w:hAnsi="Arial" w:cs="Arial"/>
                <w:b/>
              </w:rPr>
            </w:pPr>
            <w:r w:rsidRPr="00FD4BE2">
              <w:rPr>
                <w:rFonts w:ascii="Arial" w:hAnsi="Arial" w:cs="Arial"/>
                <w:b/>
              </w:rPr>
              <w:t>Risk</w:t>
            </w:r>
          </w:p>
        </w:tc>
        <w:tc>
          <w:tcPr>
            <w:tcW w:w="2029" w:type="dxa"/>
          </w:tcPr>
          <w:p w14:paraId="1A963378" w14:textId="77777777" w:rsidR="00491873" w:rsidRPr="00FD4BE2" w:rsidRDefault="00491873" w:rsidP="00336004">
            <w:pPr>
              <w:spacing w:line="276" w:lineRule="auto"/>
              <w:rPr>
                <w:rFonts w:ascii="Arial" w:hAnsi="Arial" w:cs="Arial"/>
                <w:b/>
              </w:rPr>
            </w:pPr>
            <w:r w:rsidRPr="00FD4BE2">
              <w:rPr>
                <w:rFonts w:ascii="Arial" w:hAnsi="Arial" w:cs="Arial"/>
                <w:b/>
              </w:rPr>
              <w:t>Existing controls</w:t>
            </w:r>
          </w:p>
          <w:p w14:paraId="0F413480" w14:textId="77777777" w:rsidR="00491873" w:rsidRPr="00FD4BE2" w:rsidRDefault="00491873" w:rsidP="00336004">
            <w:pPr>
              <w:spacing w:line="276" w:lineRule="auto"/>
              <w:rPr>
                <w:rFonts w:ascii="Arial" w:hAnsi="Arial" w:cs="Arial"/>
                <w:b/>
              </w:rPr>
            </w:pPr>
          </w:p>
        </w:tc>
        <w:tc>
          <w:tcPr>
            <w:tcW w:w="1559" w:type="dxa"/>
          </w:tcPr>
          <w:p w14:paraId="5387C4ED" w14:textId="77777777" w:rsidR="00491873" w:rsidRPr="00FD4BE2" w:rsidRDefault="00491873" w:rsidP="00336004">
            <w:pPr>
              <w:spacing w:line="276" w:lineRule="auto"/>
              <w:rPr>
                <w:rFonts w:ascii="Arial" w:hAnsi="Arial" w:cs="Arial"/>
                <w:b/>
              </w:rPr>
            </w:pPr>
            <w:r w:rsidRPr="00FD4BE2">
              <w:rPr>
                <w:rFonts w:ascii="Arial" w:hAnsi="Arial" w:cs="Arial"/>
                <w:b/>
              </w:rPr>
              <w:t>Likelihood</w:t>
            </w:r>
          </w:p>
          <w:p w14:paraId="1A9A9B4E" w14:textId="77777777" w:rsidR="00491873" w:rsidRPr="00FD4BE2" w:rsidRDefault="00491873" w:rsidP="00336004">
            <w:pPr>
              <w:spacing w:line="276" w:lineRule="auto"/>
              <w:rPr>
                <w:rFonts w:ascii="Arial" w:hAnsi="Arial" w:cs="Arial"/>
                <w:b/>
              </w:rPr>
            </w:pPr>
          </w:p>
        </w:tc>
        <w:tc>
          <w:tcPr>
            <w:tcW w:w="1276" w:type="dxa"/>
          </w:tcPr>
          <w:p w14:paraId="3844C5B2" w14:textId="77777777" w:rsidR="00491873" w:rsidRPr="00FD4BE2" w:rsidRDefault="00491873" w:rsidP="00336004">
            <w:pPr>
              <w:spacing w:line="276" w:lineRule="auto"/>
              <w:rPr>
                <w:rFonts w:ascii="Arial" w:hAnsi="Arial" w:cs="Arial"/>
                <w:b/>
              </w:rPr>
            </w:pPr>
            <w:r w:rsidRPr="00FD4BE2">
              <w:rPr>
                <w:rFonts w:ascii="Arial" w:hAnsi="Arial" w:cs="Arial"/>
                <w:b/>
              </w:rPr>
              <w:t>Severity</w:t>
            </w:r>
          </w:p>
          <w:p w14:paraId="416106A5" w14:textId="77777777" w:rsidR="00491873" w:rsidRPr="00FD4BE2" w:rsidRDefault="00491873" w:rsidP="00336004">
            <w:pPr>
              <w:spacing w:line="276" w:lineRule="auto"/>
              <w:rPr>
                <w:rFonts w:ascii="Arial" w:hAnsi="Arial" w:cs="Arial"/>
                <w:b/>
              </w:rPr>
            </w:pPr>
          </w:p>
        </w:tc>
        <w:tc>
          <w:tcPr>
            <w:tcW w:w="1134" w:type="dxa"/>
          </w:tcPr>
          <w:p w14:paraId="4248BEA2" w14:textId="3C52F8E7" w:rsidR="00491873" w:rsidRPr="00FD4BE2" w:rsidRDefault="00491873" w:rsidP="00336004">
            <w:pPr>
              <w:spacing w:line="276" w:lineRule="auto"/>
              <w:rPr>
                <w:rFonts w:ascii="Arial" w:hAnsi="Arial" w:cs="Arial"/>
                <w:b/>
              </w:rPr>
            </w:pPr>
            <w:r w:rsidRPr="00FD4BE2">
              <w:rPr>
                <w:rFonts w:ascii="Arial" w:hAnsi="Arial" w:cs="Arial"/>
                <w:b/>
              </w:rPr>
              <w:t xml:space="preserve">L x S = Risk </w:t>
            </w:r>
            <w:r w:rsidR="00B941C0">
              <w:rPr>
                <w:rFonts w:ascii="Arial" w:hAnsi="Arial" w:cs="Arial"/>
                <w:b/>
              </w:rPr>
              <w:t>l</w:t>
            </w:r>
            <w:r w:rsidR="00B941C0" w:rsidRPr="00FD4BE2">
              <w:rPr>
                <w:rFonts w:ascii="Arial" w:hAnsi="Arial" w:cs="Arial"/>
                <w:b/>
              </w:rPr>
              <w:t>evel</w:t>
            </w:r>
          </w:p>
          <w:p w14:paraId="7BC62CC2" w14:textId="77777777" w:rsidR="00491873" w:rsidRPr="00FD4BE2" w:rsidRDefault="00491873" w:rsidP="00336004">
            <w:pPr>
              <w:spacing w:line="276" w:lineRule="auto"/>
              <w:rPr>
                <w:rFonts w:ascii="Arial" w:hAnsi="Arial" w:cs="Arial"/>
                <w:b/>
                <w:i/>
              </w:rPr>
            </w:pPr>
            <w:r w:rsidRPr="00FD4BE2">
              <w:rPr>
                <w:rFonts w:ascii="Arial" w:hAnsi="Arial" w:cs="Arial"/>
                <w:b/>
                <w:i/>
              </w:rPr>
              <w:t xml:space="preserve"> </w:t>
            </w:r>
          </w:p>
        </w:tc>
        <w:tc>
          <w:tcPr>
            <w:tcW w:w="2268" w:type="dxa"/>
          </w:tcPr>
          <w:p w14:paraId="7CAFFB7E" w14:textId="77777777" w:rsidR="00491873" w:rsidRPr="00FD4BE2" w:rsidRDefault="00491873" w:rsidP="00336004">
            <w:pPr>
              <w:spacing w:line="276" w:lineRule="auto"/>
              <w:rPr>
                <w:rFonts w:ascii="Arial" w:hAnsi="Arial" w:cs="Arial"/>
                <w:b/>
              </w:rPr>
            </w:pPr>
            <w:r w:rsidRPr="00FD4BE2">
              <w:rPr>
                <w:rFonts w:ascii="Arial" w:hAnsi="Arial" w:cs="Arial"/>
                <w:b/>
              </w:rPr>
              <w:t>Additional control measures</w:t>
            </w:r>
          </w:p>
          <w:p w14:paraId="06501C12" w14:textId="77777777" w:rsidR="00491873" w:rsidRPr="00FD4BE2" w:rsidRDefault="00491873" w:rsidP="00336004">
            <w:pPr>
              <w:spacing w:line="276" w:lineRule="auto"/>
              <w:rPr>
                <w:rFonts w:ascii="Arial" w:hAnsi="Arial" w:cs="Arial"/>
                <w:b/>
                <w:i/>
              </w:rPr>
            </w:pPr>
          </w:p>
        </w:tc>
        <w:tc>
          <w:tcPr>
            <w:tcW w:w="1701" w:type="dxa"/>
          </w:tcPr>
          <w:p w14:paraId="4A51856D" w14:textId="77777777" w:rsidR="00491873" w:rsidRPr="00FD4BE2" w:rsidRDefault="00491873" w:rsidP="00336004">
            <w:pPr>
              <w:spacing w:line="276" w:lineRule="auto"/>
              <w:rPr>
                <w:rFonts w:ascii="Arial" w:hAnsi="Arial" w:cs="Arial"/>
                <w:b/>
              </w:rPr>
            </w:pPr>
            <w:r w:rsidRPr="00FD4BE2">
              <w:rPr>
                <w:rFonts w:ascii="Arial" w:hAnsi="Arial" w:cs="Arial"/>
                <w:b/>
              </w:rPr>
              <w:t xml:space="preserve">Completed </w:t>
            </w:r>
          </w:p>
        </w:tc>
      </w:tr>
      <w:tr w:rsidR="00491873" w:rsidRPr="00FD4BE2" w14:paraId="6446A400" w14:textId="77777777" w:rsidTr="00BE7328">
        <w:trPr>
          <w:trHeight w:val="905"/>
        </w:trPr>
        <w:tc>
          <w:tcPr>
            <w:tcW w:w="2235" w:type="dxa"/>
          </w:tcPr>
          <w:p w14:paraId="347E8AC6" w14:textId="4E3996A3" w:rsidR="00491873" w:rsidRPr="00FD4BE2" w:rsidRDefault="00491873" w:rsidP="00491873">
            <w:pPr>
              <w:spacing w:line="276" w:lineRule="auto"/>
              <w:rPr>
                <w:rFonts w:ascii="Arial" w:hAnsi="Arial" w:cs="Arial"/>
                <w:b/>
              </w:rPr>
            </w:pPr>
            <w:proofErr w:type="spellStart"/>
            <w:r w:rsidRPr="00FD4BE2">
              <w:rPr>
                <w:rFonts w:ascii="Arial" w:hAnsi="Arial" w:cs="Arial"/>
              </w:rPr>
              <w:t>sulphamic</w:t>
            </w:r>
            <w:proofErr w:type="spellEnd"/>
            <w:r w:rsidRPr="00FD4BE2">
              <w:rPr>
                <w:rFonts w:ascii="Arial" w:hAnsi="Arial" w:cs="Arial"/>
              </w:rPr>
              <w:t xml:space="preserve"> acid</w:t>
            </w:r>
          </w:p>
        </w:tc>
        <w:tc>
          <w:tcPr>
            <w:tcW w:w="1800" w:type="dxa"/>
          </w:tcPr>
          <w:p w14:paraId="44DB1FFF" w14:textId="77777777" w:rsidR="00491873" w:rsidRPr="00FD4BE2" w:rsidRDefault="00491873" w:rsidP="00491873">
            <w:pPr>
              <w:spacing w:line="276" w:lineRule="auto"/>
              <w:ind w:left="34"/>
              <w:rPr>
                <w:rFonts w:ascii="Arial" w:hAnsi="Arial" w:cs="Arial"/>
              </w:rPr>
            </w:pPr>
            <w:r w:rsidRPr="00FD4BE2">
              <w:rPr>
                <w:rFonts w:ascii="Arial" w:hAnsi="Arial" w:cs="Arial"/>
              </w:rPr>
              <w:t>H315 irritant</w:t>
            </w:r>
          </w:p>
          <w:p w14:paraId="2567428B" w14:textId="77777777" w:rsidR="00491873" w:rsidRPr="00FD4BE2" w:rsidRDefault="00491873" w:rsidP="00491873">
            <w:pPr>
              <w:spacing w:line="276" w:lineRule="auto"/>
              <w:ind w:left="34"/>
              <w:rPr>
                <w:rFonts w:ascii="Arial" w:hAnsi="Arial" w:cs="Arial"/>
              </w:rPr>
            </w:pPr>
            <w:r w:rsidRPr="00FD4BE2">
              <w:rPr>
                <w:rFonts w:ascii="Arial" w:hAnsi="Arial" w:cs="Arial"/>
              </w:rPr>
              <w:t>H319 eye irritant</w:t>
            </w:r>
          </w:p>
          <w:p w14:paraId="759E93C3" w14:textId="05709E39" w:rsidR="00491873" w:rsidRPr="00FD4BE2" w:rsidRDefault="00491873" w:rsidP="00491873">
            <w:pPr>
              <w:spacing w:line="276" w:lineRule="auto"/>
              <w:rPr>
                <w:rFonts w:ascii="Arial" w:hAnsi="Arial" w:cs="Arial"/>
                <w:b/>
              </w:rPr>
            </w:pPr>
            <w:r w:rsidRPr="00FD4BE2">
              <w:rPr>
                <w:rFonts w:ascii="Arial" w:hAnsi="Arial" w:cs="Arial"/>
              </w:rPr>
              <w:t>H412 aquatic toxicity</w:t>
            </w:r>
          </w:p>
        </w:tc>
        <w:tc>
          <w:tcPr>
            <w:tcW w:w="2029" w:type="dxa"/>
          </w:tcPr>
          <w:p w14:paraId="4C72AE5F" w14:textId="56238125" w:rsidR="00491873" w:rsidRPr="00FD4BE2" w:rsidRDefault="00491873" w:rsidP="00491873">
            <w:pPr>
              <w:spacing w:line="276" w:lineRule="auto"/>
              <w:ind w:left="40"/>
              <w:rPr>
                <w:rFonts w:ascii="Arial" w:hAnsi="Arial" w:cs="Arial"/>
              </w:rPr>
            </w:pPr>
            <w:r w:rsidRPr="00FD4BE2">
              <w:rPr>
                <w:rFonts w:ascii="Arial" w:hAnsi="Arial" w:cs="Arial"/>
              </w:rPr>
              <w:t>Goggles</w:t>
            </w:r>
          </w:p>
          <w:p w14:paraId="5F9784C4" w14:textId="77777777" w:rsidR="00491873" w:rsidRPr="00FD4BE2" w:rsidRDefault="00491873" w:rsidP="001D69AC">
            <w:pPr>
              <w:spacing w:line="276" w:lineRule="auto"/>
              <w:ind w:left="40"/>
              <w:rPr>
                <w:rFonts w:ascii="Arial" w:hAnsi="Arial" w:cs="Arial"/>
                <w:b/>
              </w:rPr>
            </w:pPr>
          </w:p>
        </w:tc>
        <w:tc>
          <w:tcPr>
            <w:tcW w:w="1559" w:type="dxa"/>
          </w:tcPr>
          <w:p w14:paraId="52CD46D1" w14:textId="7E8769E7" w:rsidR="00491873" w:rsidRPr="00FD4BE2" w:rsidRDefault="00491873" w:rsidP="00491873">
            <w:pPr>
              <w:spacing w:line="276" w:lineRule="auto"/>
              <w:rPr>
                <w:rFonts w:ascii="Arial" w:hAnsi="Arial" w:cs="Arial"/>
                <w:b/>
              </w:rPr>
            </w:pPr>
            <w:r w:rsidRPr="00FD4BE2">
              <w:rPr>
                <w:rFonts w:ascii="Arial" w:hAnsi="Arial" w:cs="Arial"/>
              </w:rPr>
              <w:t>1</w:t>
            </w:r>
          </w:p>
        </w:tc>
        <w:tc>
          <w:tcPr>
            <w:tcW w:w="1276" w:type="dxa"/>
          </w:tcPr>
          <w:p w14:paraId="2822A42E" w14:textId="185B08DF" w:rsidR="00491873" w:rsidRPr="00FD4BE2" w:rsidRDefault="00491873" w:rsidP="00491873">
            <w:pPr>
              <w:spacing w:line="276" w:lineRule="auto"/>
              <w:rPr>
                <w:rFonts w:ascii="Arial" w:hAnsi="Arial" w:cs="Arial"/>
                <w:b/>
              </w:rPr>
            </w:pPr>
            <w:r w:rsidRPr="00FD4BE2">
              <w:rPr>
                <w:rFonts w:ascii="Arial" w:hAnsi="Arial" w:cs="Arial"/>
              </w:rPr>
              <w:t>3</w:t>
            </w:r>
          </w:p>
        </w:tc>
        <w:tc>
          <w:tcPr>
            <w:tcW w:w="1134" w:type="dxa"/>
          </w:tcPr>
          <w:p w14:paraId="540153E6" w14:textId="34CDAC41" w:rsidR="00491873" w:rsidRPr="00FD4BE2" w:rsidRDefault="00491873" w:rsidP="00491873">
            <w:pPr>
              <w:spacing w:line="276" w:lineRule="auto"/>
              <w:rPr>
                <w:rFonts w:ascii="Arial" w:hAnsi="Arial" w:cs="Arial"/>
                <w:b/>
              </w:rPr>
            </w:pPr>
            <w:r w:rsidRPr="00FD4BE2">
              <w:rPr>
                <w:rFonts w:ascii="Arial" w:hAnsi="Arial" w:cs="Arial"/>
              </w:rPr>
              <w:t>3</w:t>
            </w:r>
          </w:p>
        </w:tc>
        <w:tc>
          <w:tcPr>
            <w:tcW w:w="2268" w:type="dxa"/>
          </w:tcPr>
          <w:p w14:paraId="515603CB" w14:textId="44FDFD84" w:rsidR="00491873" w:rsidRPr="00FD4BE2" w:rsidRDefault="00491873" w:rsidP="00491873">
            <w:pPr>
              <w:spacing w:line="276" w:lineRule="auto"/>
              <w:rPr>
                <w:rFonts w:ascii="Arial" w:hAnsi="Arial" w:cs="Arial"/>
              </w:rPr>
            </w:pPr>
            <w:r w:rsidRPr="00FD4BE2">
              <w:rPr>
                <w:rFonts w:ascii="Arial" w:hAnsi="Arial" w:cs="Arial"/>
              </w:rPr>
              <w:t>Wash hands, eye</w:t>
            </w:r>
            <w:r w:rsidR="00B97CD0">
              <w:rPr>
                <w:rFonts w:ascii="Arial" w:hAnsi="Arial" w:cs="Arial"/>
              </w:rPr>
              <w:t>-</w:t>
            </w:r>
            <w:r w:rsidRPr="00FD4BE2">
              <w:rPr>
                <w:rFonts w:ascii="Arial" w:hAnsi="Arial" w:cs="Arial"/>
              </w:rPr>
              <w:t>wash station available</w:t>
            </w:r>
          </w:p>
          <w:p w14:paraId="51FC7A91" w14:textId="5EF382D9" w:rsidR="00491873" w:rsidRPr="00FD4BE2" w:rsidRDefault="00491873" w:rsidP="00491873">
            <w:pPr>
              <w:spacing w:line="276" w:lineRule="auto"/>
              <w:rPr>
                <w:rFonts w:ascii="Arial" w:hAnsi="Arial" w:cs="Arial"/>
                <w:b/>
              </w:rPr>
            </w:pPr>
            <w:r w:rsidRPr="00FD4BE2">
              <w:rPr>
                <w:rFonts w:ascii="Arial" w:hAnsi="Arial" w:cs="Arial"/>
              </w:rPr>
              <w:t>Disposal by spill kit</w:t>
            </w:r>
          </w:p>
        </w:tc>
        <w:tc>
          <w:tcPr>
            <w:tcW w:w="1701" w:type="dxa"/>
          </w:tcPr>
          <w:p w14:paraId="5DF6E89C" w14:textId="77777777" w:rsidR="00491873" w:rsidRPr="00FD4BE2" w:rsidRDefault="00491873" w:rsidP="00491873">
            <w:pPr>
              <w:spacing w:line="276" w:lineRule="auto"/>
              <w:rPr>
                <w:rFonts w:ascii="Arial" w:hAnsi="Arial" w:cs="Arial"/>
                <w:b/>
              </w:rPr>
            </w:pPr>
          </w:p>
        </w:tc>
      </w:tr>
      <w:tr w:rsidR="00491873" w:rsidRPr="00FD4BE2" w14:paraId="3824A0A7" w14:textId="77777777" w:rsidTr="00BE7328">
        <w:trPr>
          <w:trHeight w:val="706"/>
        </w:trPr>
        <w:tc>
          <w:tcPr>
            <w:tcW w:w="2235" w:type="dxa"/>
          </w:tcPr>
          <w:p w14:paraId="4C81789C" w14:textId="77777777" w:rsidR="00491873" w:rsidRPr="00FD4BE2" w:rsidRDefault="00491873" w:rsidP="00491873">
            <w:pPr>
              <w:spacing w:line="276" w:lineRule="auto"/>
              <w:rPr>
                <w:rFonts w:ascii="Arial" w:hAnsi="Arial" w:cs="Arial"/>
              </w:rPr>
            </w:pPr>
            <w:r w:rsidRPr="00FD4BE2">
              <w:rPr>
                <w:rFonts w:ascii="Arial" w:hAnsi="Arial" w:cs="Arial"/>
              </w:rPr>
              <w:t xml:space="preserve">0.1 M </w:t>
            </w:r>
            <w:proofErr w:type="spellStart"/>
            <w:r w:rsidRPr="00FD4BE2">
              <w:rPr>
                <w:rFonts w:ascii="Arial" w:hAnsi="Arial" w:cs="Arial"/>
              </w:rPr>
              <w:t>sulphamic</w:t>
            </w:r>
            <w:proofErr w:type="spellEnd"/>
            <w:r w:rsidRPr="00FD4BE2">
              <w:rPr>
                <w:rFonts w:ascii="Arial" w:hAnsi="Arial" w:cs="Arial"/>
              </w:rPr>
              <w:t xml:space="preserve"> acid</w:t>
            </w:r>
          </w:p>
        </w:tc>
        <w:tc>
          <w:tcPr>
            <w:tcW w:w="1800" w:type="dxa"/>
          </w:tcPr>
          <w:p w14:paraId="1DFCE82B" w14:textId="77777777" w:rsidR="00491873" w:rsidRPr="00FD4BE2" w:rsidRDefault="00491873" w:rsidP="00491873">
            <w:pPr>
              <w:spacing w:line="276" w:lineRule="auto"/>
              <w:ind w:left="34"/>
              <w:rPr>
                <w:rFonts w:ascii="Arial" w:hAnsi="Arial" w:cs="Arial"/>
              </w:rPr>
            </w:pPr>
            <w:r w:rsidRPr="00FD4BE2">
              <w:rPr>
                <w:rFonts w:ascii="Arial" w:hAnsi="Arial" w:cs="Arial"/>
              </w:rPr>
              <w:t>H315 irritant</w:t>
            </w:r>
          </w:p>
          <w:p w14:paraId="0A6377E4" w14:textId="77777777" w:rsidR="00491873" w:rsidRPr="00FD4BE2" w:rsidRDefault="00491873" w:rsidP="00491873">
            <w:pPr>
              <w:spacing w:line="276" w:lineRule="auto"/>
              <w:ind w:left="34"/>
              <w:rPr>
                <w:rFonts w:ascii="Arial" w:hAnsi="Arial" w:cs="Arial"/>
              </w:rPr>
            </w:pPr>
            <w:r w:rsidRPr="00FD4BE2">
              <w:rPr>
                <w:rFonts w:ascii="Arial" w:hAnsi="Arial" w:cs="Arial"/>
              </w:rPr>
              <w:t>H319 eye irritant</w:t>
            </w:r>
          </w:p>
          <w:p w14:paraId="24FB1722" w14:textId="77777777" w:rsidR="00491873" w:rsidRPr="00FD4BE2" w:rsidRDefault="00491873" w:rsidP="00491873">
            <w:pPr>
              <w:spacing w:line="276" w:lineRule="auto"/>
              <w:ind w:left="34"/>
              <w:rPr>
                <w:rFonts w:ascii="Arial" w:hAnsi="Arial" w:cs="Arial"/>
              </w:rPr>
            </w:pPr>
            <w:r w:rsidRPr="00FD4BE2">
              <w:rPr>
                <w:rFonts w:ascii="Arial" w:hAnsi="Arial" w:cs="Arial"/>
              </w:rPr>
              <w:t>H412 aquatic toxicity</w:t>
            </w:r>
          </w:p>
        </w:tc>
        <w:tc>
          <w:tcPr>
            <w:tcW w:w="2029" w:type="dxa"/>
          </w:tcPr>
          <w:p w14:paraId="4FB33AC2" w14:textId="3EEFAD20" w:rsidR="00491873" w:rsidRPr="00FD4BE2" w:rsidRDefault="00491873" w:rsidP="00491873">
            <w:pPr>
              <w:spacing w:line="276" w:lineRule="auto"/>
              <w:ind w:left="40"/>
              <w:rPr>
                <w:rFonts w:ascii="Arial" w:hAnsi="Arial" w:cs="Arial"/>
              </w:rPr>
            </w:pPr>
            <w:r w:rsidRPr="00FD4BE2">
              <w:rPr>
                <w:rFonts w:ascii="Arial" w:hAnsi="Arial" w:cs="Arial"/>
              </w:rPr>
              <w:t>Goggles</w:t>
            </w:r>
          </w:p>
          <w:p w14:paraId="29E2024A" w14:textId="0BD18CDB" w:rsidR="00491873" w:rsidRPr="00FD4BE2" w:rsidRDefault="00491873" w:rsidP="00491873">
            <w:pPr>
              <w:spacing w:line="276" w:lineRule="auto"/>
              <w:ind w:left="40"/>
              <w:rPr>
                <w:rFonts w:ascii="Arial" w:hAnsi="Arial" w:cs="Arial"/>
              </w:rPr>
            </w:pPr>
            <w:r w:rsidRPr="00FD4BE2">
              <w:rPr>
                <w:rFonts w:ascii="Arial" w:hAnsi="Arial" w:cs="Arial"/>
              </w:rPr>
              <w:t>Low concentration</w:t>
            </w:r>
          </w:p>
          <w:p w14:paraId="5E7E943E" w14:textId="77777777" w:rsidR="00491873" w:rsidRPr="00FD4BE2" w:rsidRDefault="00491873" w:rsidP="00491873">
            <w:pPr>
              <w:spacing w:line="276" w:lineRule="auto"/>
              <w:ind w:left="40"/>
              <w:rPr>
                <w:rFonts w:ascii="Arial" w:hAnsi="Arial" w:cs="Arial"/>
              </w:rPr>
            </w:pPr>
          </w:p>
        </w:tc>
        <w:tc>
          <w:tcPr>
            <w:tcW w:w="1559" w:type="dxa"/>
          </w:tcPr>
          <w:p w14:paraId="3909F3AD" w14:textId="77777777" w:rsidR="00491873" w:rsidRPr="00FD4BE2" w:rsidRDefault="00491873" w:rsidP="00491873">
            <w:pPr>
              <w:spacing w:line="276" w:lineRule="auto"/>
              <w:rPr>
                <w:rFonts w:ascii="Arial" w:hAnsi="Arial" w:cs="Arial"/>
              </w:rPr>
            </w:pPr>
            <w:r w:rsidRPr="00FD4BE2">
              <w:rPr>
                <w:rFonts w:ascii="Arial" w:hAnsi="Arial" w:cs="Arial"/>
              </w:rPr>
              <w:t>1</w:t>
            </w:r>
          </w:p>
        </w:tc>
        <w:tc>
          <w:tcPr>
            <w:tcW w:w="1276" w:type="dxa"/>
          </w:tcPr>
          <w:p w14:paraId="4DD615EE" w14:textId="4C5F2E35" w:rsidR="00491873" w:rsidRPr="00FD4BE2" w:rsidRDefault="00491873" w:rsidP="00491873">
            <w:pPr>
              <w:spacing w:line="276" w:lineRule="auto"/>
              <w:rPr>
                <w:rFonts w:ascii="Arial" w:hAnsi="Arial" w:cs="Arial"/>
              </w:rPr>
            </w:pPr>
            <w:r w:rsidRPr="00FD4BE2">
              <w:rPr>
                <w:rFonts w:ascii="Arial" w:hAnsi="Arial" w:cs="Arial"/>
              </w:rPr>
              <w:t>2</w:t>
            </w:r>
          </w:p>
        </w:tc>
        <w:tc>
          <w:tcPr>
            <w:tcW w:w="1134" w:type="dxa"/>
          </w:tcPr>
          <w:p w14:paraId="29141C63" w14:textId="12F70165" w:rsidR="00491873" w:rsidRPr="00FD4BE2" w:rsidRDefault="00491873" w:rsidP="00491873">
            <w:pPr>
              <w:spacing w:line="276" w:lineRule="auto"/>
              <w:rPr>
                <w:rFonts w:ascii="Arial" w:hAnsi="Arial" w:cs="Arial"/>
              </w:rPr>
            </w:pPr>
            <w:r w:rsidRPr="00FD4BE2">
              <w:rPr>
                <w:rFonts w:ascii="Arial" w:hAnsi="Arial" w:cs="Arial"/>
              </w:rPr>
              <w:t>2</w:t>
            </w:r>
          </w:p>
        </w:tc>
        <w:tc>
          <w:tcPr>
            <w:tcW w:w="2268" w:type="dxa"/>
          </w:tcPr>
          <w:p w14:paraId="0391BC0A" w14:textId="2A471E51" w:rsidR="00491873" w:rsidRPr="00FD4BE2" w:rsidRDefault="00491873" w:rsidP="00491873">
            <w:pPr>
              <w:spacing w:line="276" w:lineRule="auto"/>
              <w:rPr>
                <w:rFonts w:ascii="Arial" w:hAnsi="Arial" w:cs="Arial"/>
              </w:rPr>
            </w:pPr>
            <w:r w:rsidRPr="00FD4BE2">
              <w:rPr>
                <w:rFonts w:ascii="Arial" w:hAnsi="Arial" w:cs="Arial"/>
              </w:rPr>
              <w:t>Wash hands, eye</w:t>
            </w:r>
            <w:r w:rsidR="00B97CD0">
              <w:rPr>
                <w:rFonts w:ascii="Arial" w:hAnsi="Arial" w:cs="Arial"/>
              </w:rPr>
              <w:t>-</w:t>
            </w:r>
            <w:r w:rsidRPr="00FD4BE2">
              <w:rPr>
                <w:rFonts w:ascii="Arial" w:hAnsi="Arial" w:cs="Arial"/>
              </w:rPr>
              <w:t>wash station available</w:t>
            </w:r>
          </w:p>
          <w:p w14:paraId="08E77658" w14:textId="0562D2DC" w:rsidR="00491873" w:rsidRPr="00FD4BE2" w:rsidRDefault="00491873" w:rsidP="00491873">
            <w:pPr>
              <w:spacing w:line="276" w:lineRule="auto"/>
              <w:rPr>
                <w:rFonts w:ascii="Arial" w:hAnsi="Arial" w:cs="Arial"/>
              </w:rPr>
            </w:pPr>
            <w:r w:rsidRPr="00FD4BE2">
              <w:rPr>
                <w:rFonts w:ascii="Arial" w:hAnsi="Arial" w:cs="Arial"/>
              </w:rPr>
              <w:t>Disposal in waste bottle (not to sewer)</w:t>
            </w:r>
          </w:p>
        </w:tc>
        <w:tc>
          <w:tcPr>
            <w:tcW w:w="1701" w:type="dxa"/>
          </w:tcPr>
          <w:p w14:paraId="32B3D5FA" w14:textId="77777777" w:rsidR="00491873" w:rsidRPr="00FD4BE2" w:rsidRDefault="00491873" w:rsidP="00491873">
            <w:pPr>
              <w:spacing w:line="276" w:lineRule="auto"/>
              <w:rPr>
                <w:rFonts w:ascii="Arial" w:hAnsi="Arial" w:cs="Arial"/>
              </w:rPr>
            </w:pPr>
          </w:p>
        </w:tc>
      </w:tr>
      <w:tr w:rsidR="00491873" w:rsidRPr="00FD4BE2" w14:paraId="0F6FFAA6" w14:textId="77777777" w:rsidTr="00BE7328">
        <w:trPr>
          <w:trHeight w:val="840"/>
        </w:trPr>
        <w:tc>
          <w:tcPr>
            <w:tcW w:w="2235" w:type="dxa"/>
          </w:tcPr>
          <w:p w14:paraId="1E3EEF02" w14:textId="3B400133" w:rsidR="00491873" w:rsidRPr="00FD4BE2" w:rsidRDefault="00491873" w:rsidP="00491873">
            <w:pPr>
              <w:spacing w:line="276" w:lineRule="auto"/>
              <w:rPr>
                <w:rFonts w:ascii="Arial" w:hAnsi="Arial" w:cs="Arial"/>
              </w:rPr>
            </w:pPr>
            <w:r w:rsidRPr="00FD4BE2">
              <w:rPr>
                <w:rFonts w:ascii="Arial" w:hAnsi="Arial" w:cs="Arial"/>
              </w:rPr>
              <w:t xml:space="preserve">Glassware </w:t>
            </w:r>
            <w:r w:rsidR="003B608F">
              <w:rPr>
                <w:rFonts w:ascii="Arial" w:hAnsi="Arial" w:cs="Arial"/>
              </w:rPr>
              <w:t>–</w:t>
            </w:r>
            <w:r w:rsidRPr="00FD4BE2">
              <w:rPr>
                <w:rFonts w:ascii="Arial" w:hAnsi="Arial" w:cs="Arial"/>
              </w:rPr>
              <w:t xml:space="preserve"> broken</w:t>
            </w:r>
          </w:p>
        </w:tc>
        <w:tc>
          <w:tcPr>
            <w:tcW w:w="1800" w:type="dxa"/>
          </w:tcPr>
          <w:p w14:paraId="6F63D54C" w14:textId="77777777" w:rsidR="00491873" w:rsidRPr="00FD4BE2" w:rsidRDefault="00491873" w:rsidP="00491873">
            <w:pPr>
              <w:spacing w:line="276" w:lineRule="auto"/>
              <w:ind w:left="34"/>
              <w:rPr>
                <w:rFonts w:ascii="Arial" w:hAnsi="Arial" w:cs="Arial"/>
              </w:rPr>
            </w:pPr>
            <w:r w:rsidRPr="00FD4BE2">
              <w:rPr>
                <w:rFonts w:ascii="Arial" w:hAnsi="Arial" w:cs="Arial"/>
              </w:rPr>
              <w:t>Cuts</w:t>
            </w:r>
          </w:p>
        </w:tc>
        <w:tc>
          <w:tcPr>
            <w:tcW w:w="2029" w:type="dxa"/>
          </w:tcPr>
          <w:p w14:paraId="63FABFF1" w14:textId="217AD75C" w:rsidR="00491873" w:rsidRPr="00FD4BE2" w:rsidRDefault="00491873" w:rsidP="00491873">
            <w:pPr>
              <w:spacing w:line="276" w:lineRule="auto"/>
              <w:ind w:left="40"/>
              <w:rPr>
                <w:rFonts w:ascii="Arial" w:hAnsi="Arial" w:cs="Arial"/>
              </w:rPr>
            </w:pPr>
            <w:r w:rsidRPr="00FD4BE2">
              <w:rPr>
                <w:rFonts w:ascii="Arial" w:hAnsi="Arial" w:cs="Arial"/>
              </w:rPr>
              <w:t>Report damage</w:t>
            </w:r>
          </w:p>
          <w:p w14:paraId="25A259CB" w14:textId="2A611990" w:rsidR="00491873" w:rsidRPr="00FD4BE2" w:rsidRDefault="003B608F" w:rsidP="00491873">
            <w:pPr>
              <w:spacing w:line="276" w:lineRule="auto"/>
              <w:ind w:left="40"/>
              <w:rPr>
                <w:rFonts w:ascii="Arial" w:hAnsi="Arial" w:cs="Arial"/>
              </w:rPr>
            </w:pPr>
            <w:r>
              <w:rPr>
                <w:rFonts w:ascii="Arial" w:hAnsi="Arial" w:cs="Arial"/>
              </w:rPr>
              <w:t>First</w:t>
            </w:r>
            <w:r w:rsidRPr="00FD4BE2">
              <w:rPr>
                <w:rFonts w:ascii="Arial" w:hAnsi="Arial" w:cs="Arial"/>
              </w:rPr>
              <w:t xml:space="preserve"> </w:t>
            </w:r>
            <w:r w:rsidR="00491873" w:rsidRPr="00FD4BE2">
              <w:rPr>
                <w:rFonts w:ascii="Arial" w:hAnsi="Arial" w:cs="Arial"/>
              </w:rPr>
              <w:t>aid kit</w:t>
            </w:r>
          </w:p>
        </w:tc>
        <w:tc>
          <w:tcPr>
            <w:tcW w:w="1559" w:type="dxa"/>
          </w:tcPr>
          <w:p w14:paraId="605B8108" w14:textId="77777777" w:rsidR="00491873" w:rsidRPr="00FD4BE2" w:rsidRDefault="00491873" w:rsidP="00491873">
            <w:pPr>
              <w:spacing w:line="276" w:lineRule="auto"/>
              <w:rPr>
                <w:rFonts w:ascii="Arial" w:hAnsi="Arial" w:cs="Arial"/>
              </w:rPr>
            </w:pPr>
            <w:r w:rsidRPr="00FD4BE2">
              <w:rPr>
                <w:rFonts w:ascii="Arial" w:hAnsi="Arial" w:cs="Arial"/>
              </w:rPr>
              <w:t>1</w:t>
            </w:r>
          </w:p>
        </w:tc>
        <w:tc>
          <w:tcPr>
            <w:tcW w:w="1276" w:type="dxa"/>
          </w:tcPr>
          <w:p w14:paraId="31720A44" w14:textId="77777777" w:rsidR="00491873" w:rsidRPr="00FD4BE2" w:rsidRDefault="00491873" w:rsidP="00491873">
            <w:pPr>
              <w:spacing w:line="276" w:lineRule="auto"/>
              <w:rPr>
                <w:rFonts w:ascii="Arial" w:hAnsi="Arial" w:cs="Arial"/>
              </w:rPr>
            </w:pPr>
            <w:r w:rsidRPr="00FD4BE2">
              <w:rPr>
                <w:rFonts w:ascii="Arial" w:hAnsi="Arial" w:cs="Arial"/>
              </w:rPr>
              <w:t>2</w:t>
            </w:r>
          </w:p>
        </w:tc>
        <w:tc>
          <w:tcPr>
            <w:tcW w:w="1134" w:type="dxa"/>
          </w:tcPr>
          <w:p w14:paraId="7F009DED" w14:textId="77777777" w:rsidR="00491873" w:rsidRPr="00FD4BE2" w:rsidRDefault="00491873" w:rsidP="00491873">
            <w:pPr>
              <w:spacing w:line="276" w:lineRule="auto"/>
              <w:rPr>
                <w:rFonts w:ascii="Arial" w:hAnsi="Arial" w:cs="Arial"/>
              </w:rPr>
            </w:pPr>
            <w:r w:rsidRPr="00FD4BE2">
              <w:rPr>
                <w:rFonts w:ascii="Arial" w:hAnsi="Arial" w:cs="Arial"/>
              </w:rPr>
              <w:t>2</w:t>
            </w:r>
          </w:p>
        </w:tc>
        <w:tc>
          <w:tcPr>
            <w:tcW w:w="2268" w:type="dxa"/>
          </w:tcPr>
          <w:p w14:paraId="55B79B63" w14:textId="4442E55A" w:rsidR="00491873" w:rsidRPr="00FD4BE2" w:rsidRDefault="00491873" w:rsidP="00491873">
            <w:pPr>
              <w:spacing w:line="276" w:lineRule="auto"/>
              <w:rPr>
                <w:rFonts w:ascii="Arial" w:hAnsi="Arial" w:cs="Arial"/>
              </w:rPr>
            </w:pPr>
            <w:r w:rsidRPr="00FD4BE2">
              <w:rPr>
                <w:rFonts w:ascii="Arial" w:hAnsi="Arial" w:cs="Arial"/>
              </w:rPr>
              <w:t xml:space="preserve">No lone working, </w:t>
            </w:r>
            <w:r w:rsidR="003B608F">
              <w:rPr>
                <w:rFonts w:ascii="Arial" w:hAnsi="Arial" w:cs="Arial"/>
              </w:rPr>
              <w:t>First</w:t>
            </w:r>
            <w:r w:rsidR="003B608F" w:rsidRPr="00FD4BE2">
              <w:rPr>
                <w:rFonts w:ascii="Arial" w:hAnsi="Arial" w:cs="Arial"/>
              </w:rPr>
              <w:t xml:space="preserve"> </w:t>
            </w:r>
            <w:r w:rsidRPr="00FD4BE2">
              <w:rPr>
                <w:rFonts w:ascii="Arial" w:hAnsi="Arial" w:cs="Arial"/>
              </w:rPr>
              <w:t>aider available</w:t>
            </w:r>
          </w:p>
        </w:tc>
        <w:tc>
          <w:tcPr>
            <w:tcW w:w="1701" w:type="dxa"/>
          </w:tcPr>
          <w:p w14:paraId="7FD0FC67" w14:textId="77777777" w:rsidR="00491873" w:rsidRPr="00FD4BE2" w:rsidRDefault="00491873" w:rsidP="00491873">
            <w:pPr>
              <w:spacing w:line="276" w:lineRule="auto"/>
              <w:rPr>
                <w:rFonts w:ascii="Arial" w:hAnsi="Arial" w:cs="Arial"/>
              </w:rPr>
            </w:pPr>
          </w:p>
        </w:tc>
      </w:tr>
    </w:tbl>
    <w:p w14:paraId="709798F8" w14:textId="1A86D507" w:rsidR="00255D12" w:rsidRDefault="00255D12">
      <w:pPr>
        <w:rPr>
          <w:rFonts w:ascii="Times New Roman" w:eastAsia="Times New Roman" w:hAnsi="Times New Roman" w:cs="Times New Roman"/>
          <w:color w:val="FF0000"/>
        </w:rPr>
      </w:pPr>
      <w:r>
        <w:rPr>
          <w:rFonts w:ascii="Times New Roman" w:eastAsia="Times New Roman" w:hAnsi="Times New Roman" w:cs="Times New Roman"/>
          <w:color w:val="FF0000"/>
        </w:rPr>
        <w:br w:type="page"/>
      </w:r>
    </w:p>
    <w:p w14:paraId="000005D4" w14:textId="2656B536" w:rsidR="00CF369D" w:rsidRPr="001D69AC" w:rsidRDefault="00DE71B0">
      <w:pPr>
        <w:spacing w:after="160"/>
        <w:rPr>
          <w:rFonts w:eastAsia="Calibri"/>
          <w:b/>
        </w:rPr>
      </w:pPr>
      <w:r w:rsidRPr="001D69AC">
        <w:rPr>
          <w:rFonts w:eastAsia="Calibri"/>
          <w:b/>
        </w:rPr>
        <w:lastRenderedPageBreak/>
        <w:t xml:space="preserve">Mole </w:t>
      </w:r>
      <w:r w:rsidR="006C3B4F">
        <w:rPr>
          <w:rFonts w:eastAsia="Calibri"/>
          <w:b/>
        </w:rPr>
        <w:t>c</w:t>
      </w:r>
      <w:r w:rsidRPr="001D69AC">
        <w:rPr>
          <w:rFonts w:eastAsia="Calibri"/>
          <w:b/>
        </w:rPr>
        <w:t>alculations</w:t>
      </w:r>
    </w:p>
    <w:p w14:paraId="000005D5" w14:textId="77777777" w:rsidR="00CF369D" w:rsidRPr="001D69AC" w:rsidRDefault="00491873">
      <w:pPr>
        <w:spacing w:after="160" w:line="259" w:lineRule="auto"/>
        <w:rPr>
          <w:rFonts w:eastAsia="Calibri"/>
        </w:rPr>
      </w:pPr>
      <w:r w:rsidRPr="001D69AC">
        <w:rPr>
          <w:rFonts w:eastAsia="Calibri"/>
        </w:rPr>
        <w:t>Question 1.</w:t>
      </w:r>
    </w:p>
    <w:p w14:paraId="000005D6" w14:textId="77777777" w:rsidR="00CF369D" w:rsidRPr="001D69AC" w:rsidRDefault="00491873" w:rsidP="00A71389">
      <w:pPr>
        <w:numPr>
          <w:ilvl w:val="0"/>
          <w:numId w:val="12"/>
        </w:numPr>
        <w:spacing w:line="259" w:lineRule="auto"/>
        <w:rPr>
          <w:rFonts w:eastAsia="Calibri"/>
        </w:rPr>
      </w:pPr>
      <w:r w:rsidRPr="001D69AC">
        <w:rPr>
          <w:rFonts w:eastAsia="Calibri"/>
        </w:rPr>
        <w:t>What is the relative formula mass of sodium hydrogen carbonate?</w:t>
      </w:r>
    </w:p>
    <w:p w14:paraId="000005D7" w14:textId="77777777" w:rsidR="00CF369D" w:rsidRDefault="00CF369D">
      <w:pPr>
        <w:spacing w:line="259" w:lineRule="auto"/>
        <w:ind w:left="720"/>
        <w:rPr>
          <w:rFonts w:eastAsia="Calibri"/>
        </w:rPr>
      </w:pPr>
    </w:p>
    <w:p w14:paraId="7AE08C1F" w14:textId="77777777" w:rsidR="000E47F1" w:rsidRPr="001D69AC" w:rsidRDefault="000E47F1">
      <w:pPr>
        <w:spacing w:line="259" w:lineRule="auto"/>
        <w:ind w:left="720"/>
        <w:rPr>
          <w:rFonts w:eastAsia="Calibri"/>
        </w:rPr>
      </w:pPr>
    </w:p>
    <w:p w14:paraId="000005D8" w14:textId="2597B7E4" w:rsidR="00CF369D" w:rsidRPr="001D69AC" w:rsidRDefault="00491873" w:rsidP="00A71389">
      <w:pPr>
        <w:numPr>
          <w:ilvl w:val="0"/>
          <w:numId w:val="12"/>
        </w:numPr>
        <w:spacing w:line="259" w:lineRule="auto"/>
        <w:rPr>
          <w:rFonts w:eastAsia="Calibri"/>
        </w:rPr>
      </w:pPr>
      <w:r w:rsidRPr="001D69AC">
        <w:rPr>
          <w:rFonts w:eastAsia="Calibri"/>
        </w:rPr>
        <w:t xml:space="preserve">What </w:t>
      </w:r>
      <w:r w:rsidR="005D1420">
        <w:rPr>
          <w:rFonts w:eastAsia="Calibri"/>
        </w:rPr>
        <w:t xml:space="preserve">is the </w:t>
      </w:r>
      <w:r w:rsidRPr="001D69AC">
        <w:rPr>
          <w:rFonts w:eastAsia="Calibri"/>
        </w:rPr>
        <w:t xml:space="preserve">mass of </w:t>
      </w:r>
      <w:r w:rsidR="005D1420" w:rsidRPr="001D69AC">
        <w:rPr>
          <w:rFonts w:eastAsia="Calibri"/>
        </w:rPr>
        <w:t>0.25mol</w:t>
      </w:r>
      <w:r w:rsidR="005D1420">
        <w:rPr>
          <w:rFonts w:eastAsia="Calibri"/>
        </w:rPr>
        <w:t>es of</w:t>
      </w:r>
      <w:r w:rsidR="005D1420" w:rsidRPr="001D69AC">
        <w:rPr>
          <w:rFonts w:eastAsia="Calibri"/>
        </w:rPr>
        <w:t xml:space="preserve"> </w:t>
      </w:r>
      <w:r w:rsidRPr="001D69AC">
        <w:rPr>
          <w:rFonts w:eastAsia="Calibri"/>
        </w:rPr>
        <w:t>sodium hydrogen carbonate</w:t>
      </w:r>
      <w:r w:rsidR="005D1420">
        <w:rPr>
          <w:rFonts w:eastAsia="Calibri"/>
        </w:rPr>
        <w:t>?</w:t>
      </w:r>
    </w:p>
    <w:p w14:paraId="000005D9" w14:textId="77777777" w:rsidR="00CF369D" w:rsidRDefault="00CF369D">
      <w:pPr>
        <w:spacing w:line="259" w:lineRule="auto"/>
        <w:rPr>
          <w:rFonts w:eastAsia="Calibri"/>
        </w:rPr>
      </w:pPr>
    </w:p>
    <w:p w14:paraId="44D2026D" w14:textId="77777777" w:rsidR="000E47F1" w:rsidRPr="001D69AC" w:rsidRDefault="000E47F1">
      <w:pPr>
        <w:spacing w:line="259" w:lineRule="auto"/>
        <w:rPr>
          <w:rFonts w:eastAsia="Calibri"/>
        </w:rPr>
      </w:pPr>
    </w:p>
    <w:p w14:paraId="000005DA" w14:textId="49784263" w:rsidR="00CF369D" w:rsidRPr="001D69AC" w:rsidRDefault="00491873" w:rsidP="00A71389">
      <w:pPr>
        <w:numPr>
          <w:ilvl w:val="0"/>
          <w:numId w:val="12"/>
        </w:numPr>
        <w:spacing w:after="160" w:line="259" w:lineRule="auto"/>
        <w:rPr>
          <w:rFonts w:eastAsia="Calibri"/>
        </w:rPr>
      </w:pPr>
      <w:r w:rsidRPr="001D69AC">
        <w:rPr>
          <w:rFonts w:eastAsia="Calibri"/>
        </w:rPr>
        <w:t>How many moles in 2.635g of sodium hydrogen carbonate</w:t>
      </w:r>
      <w:r w:rsidR="005D1420">
        <w:rPr>
          <w:rFonts w:eastAsia="Calibri"/>
        </w:rPr>
        <w:t>?</w:t>
      </w:r>
    </w:p>
    <w:p w14:paraId="000005DB" w14:textId="77777777" w:rsidR="00CF369D" w:rsidRPr="001D69AC" w:rsidRDefault="00CF369D">
      <w:pPr>
        <w:spacing w:after="160" w:line="259" w:lineRule="auto"/>
        <w:rPr>
          <w:rFonts w:eastAsia="Calibri"/>
        </w:rPr>
      </w:pPr>
    </w:p>
    <w:p w14:paraId="000005DC" w14:textId="77777777" w:rsidR="00CF369D" w:rsidRPr="001D69AC" w:rsidRDefault="00CF369D">
      <w:pPr>
        <w:spacing w:after="160" w:line="259" w:lineRule="auto"/>
        <w:rPr>
          <w:rFonts w:eastAsia="Calibri"/>
        </w:rPr>
      </w:pPr>
    </w:p>
    <w:p w14:paraId="000005DD" w14:textId="77777777" w:rsidR="00CF369D" w:rsidRPr="001D69AC" w:rsidRDefault="00491873">
      <w:pPr>
        <w:spacing w:after="160" w:line="259" w:lineRule="auto"/>
        <w:rPr>
          <w:rFonts w:eastAsia="Calibri"/>
        </w:rPr>
      </w:pPr>
      <w:r w:rsidRPr="001D69AC">
        <w:rPr>
          <w:rFonts w:eastAsia="Calibri"/>
        </w:rPr>
        <w:t>Question 2.</w:t>
      </w:r>
    </w:p>
    <w:p w14:paraId="000005DE" w14:textId="55658FED" w:rsidR="00CF369D" w:rsidRPr="001D69AC" w:rsidRDefault="00491873">
      <w:pPr>
        <w:spacing w:after="160" w:line="259" w:lineRule="auto"/>
        <w:rPr>
          <w:rFonts w:eastAsia="Calibri"/>
        </w:rPr>
      </w:pPr>
      <w:r w:rsidRPr="001D69AC">
        <w:rPr>
          <w:rFonts w:eastAsia="Calibri"/>
        </w:rPr>
        <w:t>If 1.1g of sodium hydrogen carbonate is dissolved in 250cm</w:t>
      </w:r>
      <w:r w:rsidRPr="001D69AC">
        <w:rPr>
          <w:rFonts w:eastAsia="Calibri"/>
          <w:vertAlign w:val="superscript"/>
        </w:rPr>
        <w:t>3</w:t>
      </w:r>
      <w:r w:rsidRPr="001D69AC">
        <w:rPr>
          <w:rFonts w:eastAsia="Calibri"/>
        </w:rPr>
        <w:t xml:space="preserve"> of water</w:t>
      </w:r>
      <w:r w:rsidR="003B608F">
        <w:rPr>
          <w:rFonts w:eastAsia="Calibri"/>
        </w:rPr>
        <w:t>,</w:t>
      </w:r>
    </w:p>
    <w:p w14:paraId="000005DF" w14:textId="344F55F5" w:rsidR="00CF369D" w:rsidRPr="001D69AC" w:rsidRDefault="003B608F" w:rsidP="00A71389">
      <w:pPr>
        <w:numPr>
          <w:ilvl w:val="0"/>
          <w:numId w:val="20"/>
        </w:numPr>
        <w:spacing w:line="259" w:lineRule="auto"/>
        <w:rPr>
          <w:rFonts w:eastAsia="Calibri"/>
        </w:rPr>
      </w:pPr>
      <w:r>
        <w:rPr>
          <w:rFonts w:eastAsia="Calibri"/>
        </w:rPr>
        <w:t>h</w:t>
      </w:r>
      <w:r w:rsidRPr="001D69AC">
        <w:rPr>
          <w:rFonts w:eastAsia="Calibri"/>
        </w:rPr>
        <w:t xml:space="preserve">ow </w:t>
      </w:r>
      <w:r w:rsidR="00491873" w:rsidRPr="001D69AC">
        <w:rPr>
          <w:rFonts w:eastAsia="Calibri"/>
        </w:rPr>
        <w:t>many moles are dissolved?</w:t>
      </w:r>
    </w:p>
    <w:p w14:paraId="000005E0" w14:textId="77777777" w:rsidR="00CF369D" w:rsidRDefault="00CF369D">
      <w:pPr>
        <w:spacing w:line="259" w:lineRule="auto"/>
        <w:ind w:left="720"/>
        <w:rPr>
          <w:rFonts w:eastAsia="Calibri"/>
        </w:rPr>
      </w:pPr>
    </w:p>
    <w:p w14:paraId="5B5FE73F" w14:textId="77777777" w:rsidR="000E47F1" w:rsidRPr="001D69AC" w:rsidRDefault="000E47F1">
      <w:pPr>
        <w:spacing w:line="259" w:lineRule="auto"/>
        <w:ind w:left="720"/>
        <w:rPr>
          <w:rFonts w:eastAsia="Calibri"/>
        </w:rPr>
      </w:pPr>
    </w:p>
    <w:p w14:paraId="000005E1" w14:textId="62A17031" w:rsidR="00CF369D" w:rsidRPr="001D69AC" w:rsidRDefault="003B608F" w:rsidP="00A71389">
      <w:pPr>
        <w:numPr>
          <w:ilvl w:val="0"/>
          <w:numId w:val="20"/>
        </w:numPr>
        <w:spacing w:after="160" w:line="259" w:lineRule="auto"/>
        <w:rPr>
          <w:rFonts w:eastAsia="Calibri"/>
        </w:rPr>
      </w:pPr>
      <w:r>
        <w:rPr>
          <w:rFonts w:eastAsia="Calibri"/>
        </w:rPr>
        <w:t>w</w:t>
      </w:r>
      <w:r w:rsidRPr="001D69AC">
        <w:rPr>
          <w:rFonts w:eastAsia="Calibri"/>
        </w:rPr>
        <w:t xml:space="preserve">hat </w:t>
      </w:r>
      <w:r w:rsidR="00491873" w:rsidRPr="001D69AC">
        <w:rPr>
          <w:rFonts w:eastAsia="Calibri"/>
        </w:rPr>
        <w:t>is the concentration of the solution of sodium hydrogen carbonate?</w:t>
      </w:r>
    </w:p>
    <w:p w14:paraId="000005E2" w14:textId="77777777" w:rsidR="00CF369D" w:rsidRPr="001D69AC" w:rsidRDefault="00CF369D">
      <w:pPr>
        <w:spacing w:after="160" w:line="259" w:lineRule="auto"/>
        <w:rPr>
          <w:rFonts w:eastAsia="Calibri"/>
        </w:rPr>
      </w:pPr>
    </w:p>
    <w:p w14:paraId="000005E3" w14:textId="77777777" w:rsidR="00CF369D" w:rsidRPr="001D69AC" w:rsidRDefault="00CF369D">
      <w:pPr>
        <w:spacing w:after="160" w:line="259" w:lineRule="auto"/>
        <w:rPr>
          <w:rFonts w:eastAsia="Calibri"/>
        </w:rPr>
      </w:pPr>
    </w:p>
    <w:p w14:paraId="000005E4" w14:textId="6659FFFC" w:rsidR="00CF369D" w:rsidRPr="001D69AC" w:rsidRDefault="00491873">
      <w:pPr>
        <w:spacing w:after="160" w:line="259" w:lineRule="auto"/>
        <w:rPr>
          <w:rFonts w:eastAsia="Calibri"/>
        </w:rPr>
      </w:pPr>
      <w:r w:rsidRPr="001D69AC">
        <w:rPr>
          <w:rFonts w:eastAsia="Calibri"/>
        </w:rPr>
        <w:t xml:space="preserve">Extension </w:t>
      </w:r>
      <w:r w:rsidR="003B608F">
        <w:rPr>
          <w:rFonts w:eastAsia="Calibri"/>
        </w:rPr>
        <w:t>q</w:t>
      </w:r>
      <w:r w:rsidR="003B608F" w:rsidRPr="001D69AC">
        <w:rPr>
          <w:rFonts w:eastAsia="Calibri"/>
        </w:rPr>
        <w:t xml:space="preserve">uestion </w:t>
      </w:r>
      <w:r w:rsidRPr="001D69AC">
        <w:rPr>
          <w:rFonts w:eastAsia="Calibri"/>
        </w:rPr>
        <w:t>3.</w:t>
      </w:r>
    </w:p>
    <w:p w14:paraId="000005E5" w14:textId="25BE4DE0" w:rsidR="00CF369D" w:rsidRPr="001D69AC" w:rsidRDefault="00491873">
      <w:pPr>
        <w:spacing w:after="160" w:line="259" w:lineRule="auto"/>
        <w:rPr>
          <w:rFonts w:eastAsia="Calibri"/>
        </w:rPr>
      </w:pPr>
      <w:r w:rsidRPr="001D69AC">
        <w:rPr>
          <w:rFonts w:eastAsia="Calibri"/>
        </w:rPr>
        <w:t>If a solution of sodium hydrogen carbonate has a concentration of 0.1 moldm</w:t>
      </w:r>
      <w:r w:rsidRPr="001D69AC">
        <w:rPr>
          <w:rFonts w:eastAsia="Calibri"/>
          <w:vertAlign w:val="superscript"/>
        </w:rPr>
        <w:t>-3</w:t>
      </w:r>
      <w:r w:rsidR="003B608F">
        <w:rPr>
          <w:rFonts w:eastAsia="Calibri"/>
        </w:rPr>
        <w:t>,</w:t>
      </w:r>
    </w:p>
    <w:p w14:paraId="000005E6" w14:textId="10BE505C" w:rsidR="00CF369D" w:rsidRPr="001D69AC" w:rsidRDefault="003B608F" w:rsidP="00A71389">
      <w:pPr>
        <w:numPr>
          <w:ilvl w:val="0"/>
          <w:numId w:val="17"/>
        </w:numPr>
        <w:spacing w:line="259" w:lineRule="auto"/>
        <w:rPr>
          <w:rFonts w:eastAsia="Calibri"/>
        </w:rPr>
      </w:pPr>
      <w:r>
        <w:rPr>
          <w:rFonts w:eastAsia="Calibri"/>
        </w:rPr>
        <w:t>w</w:t>
      </w:r>
      <w:r w:rsidRPr="001D69AC">
        <w:rPr>
          <w:rFonts w:eastAsia="Calibri"/>
        </w:rPr>
        <w:t xml:space="preserve">hat </w:t>
      </w:r>
      <w:r w:rsidR="00491873" w:rsidRPr="001D69AC">
        <w:rPr>
          <w:rFonts w:eastAsia="Calibri"/>
        </w:rPr>
        <w:t>mass of sodium hydrogen carbonate is required to make 250cm</w:t>
      </w:r>
      <w:r w:rsidR="00491873" w:rsidRPr="001D69AC">
        <w:rPr>
          <w:rFonts w:eastAsia="Calibri"/>
          <w:vertAlign w:val="superscript"/>
        </w:rPr>
        <w:t xml:space="preserve">3 </w:t>
      </w:r>
      <w:r w:rsidR="00491873" w:rsidRPr="001D69AC">
        <w:rPr>
          <w:rFonts w:eastAsia="Calibri"/>
        </w:rPr>
        <w:t>of this solution?</w:t>
      </w:r>
    </w:p>
    <w:p w14:paraId="000005E7" w14:textId="77777777" w:rsidR="00CF369D" w:rsidRDefault="00CF369D">
      <w:pPr>
        <w:spacing w:line="259" w:lineRule="auto"/>
        <w:ind w:left="720"/>
        <w:rPr>
          <w:rFonts w:eastAsia="Calibri"/>
        </w:rPr>
      </w:pPr>
    </w:p>
    <w:p w14:paraId="29312E6C" w14:textId="77777777" w:rsidR="000E47F1" w:rsidRPr="001D69AC" w:rsidRDefault="000E47F1">
      <w:pPr>
        <w:spacing w:line="259" w:lineRule="auto"/>
        <w:ind w:left="720"/>
        <w:rPr>
          <w:rFonts w:eastAsia="Calibri"/>
        </w:rPr>
      </w:pPr>
    </w:p>
    <w:p w14:paraId="000005E8" w14:textId="77777777" w:rsidR="00CF369D" w:rsidRPr="001D69AC" w:rsidRDefault="00491873" w:rsidP="00A71389">
      <w:pPr>
        <w:numPr>
          <w:ilvl w:val="0"/>
          <w:numId w:val="17"/>
        </w:numPr>
        <w:spacing w:after="160" w:line="259" w:lineRule="auto"/>
        <w:rPr>
          <w:rFonts w:eastAsia="Calibri"/>
        </w:rPr>
      </w:pPr>
      <w:r w:rsidRPr="001D69AC">
        <w:rPr>
          <w:rFonts w:eastAsia="Calibri"/>
        </w:rPr>
        <w:t>If the solution is diluted with a further 750cm</w:t>
      </w:r>
      <w:r w:rsidRPr="001D69AC">
        <w:rPr>
          <w:rFonts w:eastAsia="Calibri"/>
          <w:vertAlign w:val="superscript"/>
        </w:rPr>
        <w:t>3</w:t>
      </w:r>
      <w:r w:rsidRPr="001D69AC">
        <w:rPr>
          <w:rFonts w:eastAsia="Calibri"/>
        </w:rPr>
        <w:t xml:space="preserve"> of water, what is the concentration?</w:t>
      </w:r>
    </w:p>
    <w:p w14:paraId="000005EC" w14:textId="701DA5EC" w:rsidR="00CF369D" w:rsidRPr="008D6CD6" w:rsidRDefault="00491873">
      <w:pPr>
        <w:spacing w:after="160"/>
        <w:rPr>
          <w:rFonts w:eastAsia="Calibri"/>
          <w:b/>
        </w:rPr>
      </w:pPr>
      <w:r w:rsidRPr="008D6CD6">
        <w:rPr>
          <w:rFonts w:eastAsia="Calibri"/>
          <w:b/>
        </w:rPr>
        <w:lastRenderedPageBreak/>
        <w:t xml:space="preserve">Card </w:t>
      </w:r>
      <w:r w:rsidR="00205302">
        <w:rPr>
          <w:rFonts w:eastAsia="Calibri"/>
          <w:b/>
        </w:rPr>
        <w:t>s</w:t>
      </w:r>
      <w:r w:rsidRPr="008D6CD6">
        <w:rPr>
          <w:rFonts w:eastAsia="Calibri"/>
          <w:b/>
        </w:rPr>
        <w:t>ort</w:t>
      </w:r>
    </w:p>
    <w:p w14:paraId="000005ED" w14:textId="53F74FD1" w:rsidR="00CF369D" w:rsidRPr="00BE3C28" w:rsidRDefault="00491873">
      <w:pPr>
        <w:spacing w:after="160" w:line="259" w:lineRule="auto"/>
        <w:jc w:val="center"/>
        <w:rPr>
          <w:rFonts w:eastAsia="Calibri"/>
          <w:bCs/>
          <w:color w:val="FF0000"/>
        </w:rPr>
      </w:pPr>
      <w:r w:rsidRPr="00BE3C28">
        <w:rPr>
          <w:rFonts w:eastAsia="Calibri"/>
          <w:bCs/>
        </w:rPr>
        <w:t>Making a standard solution – card sort activity</w:t>
      </w:r>
      <w:r w:rsidR="003B608F">
        <w:rPr>
          <w:rFonts w:eastAsia="Calibri"/>
          <w:bCs/>
        </w:rPr>
        <w:t xml:space="preserve">. </w:t>
      </w:r>
      <w:r w:rsidR="004629F3" w:rsidRPr="00BE3C28">
        <w:rPr>
          <w:rFonts w:eastAsia="Calibri"/>
          <w:bCs/>
        </w:rPr>
        <w:t xml:space="preserve">Each group gets </w:t>
      </w:r>
      <w:r w:rsidR="0048687E">
        <w:rPr>
          <w:rFonts w:eastAsia="Calibri"/>
          <w:bCs/>
        </w:rPr>
        <w:t>one</w:t>
      </w:r>
      <w:r w:rsidR="004629F3" w:rsidRPr="00BE3C28">
        <w:rPr>
          <w:rFonts w:eastAsia="Calibri"/>
          <w:bCs/>
        </w:rPr>
        <w:t xml:space="preserve"> column: Five statements in each column</w:t>
      </w:r>
      <w:r w:rsidR="00D342F4" w:rsidRPr="00BE3C28">
        <w:rPr>
          <w:rFonts w:eastAsia="Calibri"/>
          <w:bCs/>
        </w:rPr>
        <w:t>, one with a blank</w:t>
      </w:r>
      <w:r w:rsidR="003B608F">
        <w:rPr>
          <w:rFonts w:eastAsia="Calibri"/>
          <w:bCs/>
        </w:rPr>
        <w:t>.</w:t>
      </w:r>
    </w:p>
    <w:tbl>
      <w:tblPr>
        <w:tblStyle w:val="6"/>
        <w:tblW w:w="15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022"/>
        <w:gridCol w:w="3022"/>
        <w:gridCol w:w="3022"/>
        <w:gridCol w:w="3022"/>
      </w:tblGrid>
      <w:tr w:rsidR="004629F3" w:rsidRPr="008D6CD6" w14:paraId="7EE38840" w14:textId="77777777" w:rsidTr="004629F3">
        <w:trPr>
          <w:trHeight w:val="1545"/>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294F" w14:textId="6744B00A" w:rsidR="004629F3" w:rsidRPr="00BE3C28" w:rsidRDefault="004629F3" w:rsidP="000E47F1">
            <w:pPr>
              <w:jc w:val="both"/>
              <w:rPr>
                <w:rFonts w:eastAsia="Calibri"/>
                <w:bCs/>
                <w:color w:val="000000" w:themeColor="text1"/>
              </w:rPr>
            </w:pPr>
            <w:r w:rsidRPr="00BE3C28">
              <w:rPr>
                <w:rFonts w:eastAsia="Calibri"/>
                <w:bCs/>
                <w:color w:val="000000" w:themeColor="text1"/>
              </w:rPr>
              <w:t>1. Tare balance, check boat weight and add standard.</w:t>
            </w:r>
          </w:p>
          <w:p w14:paraId="77772E84"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 xml:space="preserve">2. Weigh full boat. </w:t>
            </w:r>
          </w:p>
          <w:p w14:paraId="000005EE" w14:textId="6AE0EAB3" w:rsidR="004629F3" w:rsidRPr="00BE3C28" w:rsidRDefault="004629F3" w:rsidP="000E47F1">
            <w:pPr>
              <w:jc w:val="both"/>
              <w:rPr>
                <w:rFonts w:eastAsia="Calibri"/>
                <w:bCs/>
                <w:color w:val="000000" w:themeColor="text1"/>
              </w:rPr>
            </w:pPr>
            <w:r w:rsidRPr="00BE3C28">
              <w:rPr>
                <w:rFonts w:eastAsia="Calibri"/>
                <w:bCs/>
                <w:color w:val="000000" w:themeColor="text1"/>
              </w:rPr>
              <w:t>3.</w:t>
            </w:r>
            <w:r w:rsidR="003B608F">
              <w:rPr>
                <w:rFonts w:eastAsia="Calibri"/>
                <w:bCs/>
                <w:color w:val="000000" w:themeColor="text1"/>
              </w:rPr>
              <w:t xml:space="preserve"> </w:t>
            </w:r>
            <w:r w:rsidRPr="00BE3C28">
              <w:rPr>
                <w:rFonts w:eastAsia="Calibri"/>
                <w:bCs/>
                <w:color w:val="000000" w:themeColor="text1"/>
              </w:rPr>
              <w:t>Add the standard to the beaker and reweigh the empty boat</w:t>
            </w:r>
            <w:r w:rsidR="003B608F">
              <w:rPr>
                <w:rFonts w:eastAsia="Calibri"/>
                <w:bCs/>
                <w:color w:val="000000" w:themeColor="text1"/>
              </w:rPr>
              <w:t>.</w:t>
            </w:r>
          </w:p>
        </w:tc>
        <w:tc>
          <w:tcPr>
            <w:tcW w:w="3022" w:type="dxa"/>
            <w:tcBorders>
              <w:top w:val="single" w:sz="4" w:space="0" w:color="000000"/>
              <w:left w:val="single" w:sz="4" w:space="0" w:color="000000"/>
              <w:bottom w:val="single" w:sz="4" w:space="0" w:color="000000"/>
              <w:right w:val="single" w:sz="4" w:space="0" w:color="000000"/>
            </w:tcBorders>
            <w:vAlign w:val="center"/>
          </w:tcPr>
          <w:p w14:paraId="35913301" w14:textId="6264D7BF" w:rsidR="004629F3" w:rsidRPr="00BE3C28" w:rsidRDefault="004629F3" w:rsidP="000E47F1">
            <w:pPr>
              <w:jc w:val="both"/>
              <w:rPr>
                <w:rFonts w:eastAsia="Calibri"/>
                <w:bCs/>
                <w:color w:val="000000" w:themeColor="text1"/>
              </w:rPr>
            </w:pPr>
          </w:p>
        </w:tc>
        <w:tc>
          <w:tcPr>
            <w:tcW w:w="3022" w:type="dxa"/>
            <w:tcBorders>
              <w:top w:val="single" w:sz="4" w:space="0" w:color="000000"/>
              <w:left w:val="single" w:sz="4" w:space="0" w:color="000000"/>
              <w:bottom w:val="single" w:sz="4" w:space="0" w:color="000000"/>
              <w:right w:val="single" w:sz="4" w:space="0" w:color="000000"/>
            </w:tcBorders>
            <w:vAlign w:val="center"/>
          </w:tcPr>
          <w:p w14:paraId="056AE6FF"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1. Tare balance, check boat weight and add standard.</w:t>
            </w:r>
          </w:p>
          <w:p w14:paraId="712C8B24"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 xml:space="preserve">2. Weigh full boat. </w:t>
            </w:r>
          </w:p>
          <w:p w14:paraId="1E5E7539" w14:textId="78A52FE0" w:rsidR="004629F3" w:rsidRPr="00BE3C28" w:rsidRDefault="004629F3" w:rsidP="000E47F1">
            <w:pPr>
              <w:jc w:val="both"/>
              <w:rPr>
                <w:rFonts w:eastAsia="Calibri"/>
                <w:bCs/>
                <w:color w:val="000000" w:themeColor="text1"/>
              </w:rPr>
            </w:pPr>
            <w:r w:rsidRPr="00BE3C28">
              <w:rPr>
                <w:rFonts w:eastAsia="Calibri"/>
                <w:bCs/>
                <w:color w:val="000000" w:themeColor="text1"/>
              </w:rPr>
              <w:t>3.</w:t>
            </w:r>
            <w:r w:rsidR="003B608F">
              <w:rPr>
                <w:rFonts w:eastAsia="Calibri"/>
                <w:bCs/>
                <w:color w:val="000000" w:themeColor="text1"/>
              </w:rPr>
              <w:t xml:space="preserve"> </w:t>
            </w:r>
            <w:r w:rsidRPr="00BE3C28">
              <w:rPr>
                <w:rFonts w:eastAsia="Calibri"/>
                <w:bCs/>
                <w:color w:val="000000" w:themeColor="text1"/>
              </w:rPr>
              <w:t>Add the standard to the beaker and reweigh the empty boat</w:t>
            </w:r>
            <w:r w:rsidR="003B608F">
              <w:rPr>
                <w:rFonts w:eastAsia="Calibri"/>
                <w:bCs/>
                <w:color w:val="000000" w:themeColor="text1"/>
              </w:rPr>
              <w:t>.</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AC33D" w14:textId="1F425E45" w:rsidR="004629F3" w:rsidRPr="00BE3C28" w:rsidRDefault="004629F3" w:rsidP="000E47F1">
            <w:pPr>
              <w:jc w:val="both"/>
              <w:rPr>
                <w:rFonts w:eastAsia="Calibri"/>
                <w:bCs/>
                <w:color w:val="000000" w:themeColor="text1"/>
              </w:rPr>
            </w:pPr>
            <w:r w:rsidRPr="00BE3C28">
              <w:rPr>
                <w:rFonts w:eastAsia="Calibri"/>
                <w:bCs/>
                <w:color w:val="000000" w:themeColor="text1"/>
              </w:rPr>
              <w:t>1. Tare balance, check boat weight and add standard.</w:t>
            </w:r>
          </w:p>
          <w:p w14:paraId="6C50F212"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 xml:space="preserve">2. Weigh full boat. </w:t>
            </w:r>
          </w:p>
          <w:p w14:paraId="000005EF" w14:textId="335A01E6" w:rsidR="004629F3" w:rsidRPr="00BE3C28" w:rsidRDefault="004629F3" w:rsidP="000E47F1">
            <w:pPr>
              <w:jc w:val="both"/>
              <w:rPr>
                <w:rFonts w:eastAsia="Calibri"/>
                <w:bCs/>
              </w:rPr>
            </w:pPr>
            <w:r w:rsidRPr="00BE3C28">
              <w:rPr>
                <w:rFonts w:eastAsia="Calibri"/>
                <w:bCs/>
                <w:color w:val="000000" w:themeColor="text1"/>
              </w:rPr>
              <w:t>3.</w:t>
            </w:r>
            <w:r w:rsidR="003B608F">
              <w:rPr>
                <w:rFonts w:eastAsia="Calibri"/>
                <w:bCs/>
                <w:color w:val="000000" w:themeColor="text1"/>
              </w:rPr>
              <w:t xml:space="preserve"> </w:t>
            </w:r>
            <w:r w:rsidRPr="00BE3C28">
              <w:rPr>
                <w:rFonts w:eastAsia="Calibri"/>
                <w:bCs/>
                <w:color w:val="000000" w:themeColor="text1"/>
              </w:rPr>
              <w:t>Add the standard to the beaker and reweigh the empty boat</w:t>
            </w:r>
            <w:r w:rsidR="003B608F">
              <w:rPr>
                <w:rFonts w:eastAsia="Calibri"/>
                <w:bCs/>
                <w:color w:val="000000" w:themeColor="text1"/>
              </w:rPr>
              <w:t>.</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D023A"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1. Tare balance, check boat weight and add standard.</w:t>
            </w:r>
          </w:p>
          <w:p w14:paraId="0AFB613C" w14:textId="77777777" w:rsidR="004629F3" w:rsidRPr="00BE3C28" w:rsidRDefault="004629F3" w:rsidP="000E47F1">
            <w:pPr>
              <w:jc w:val="both"/>
              <w:rPr>
                <w:rFonts w:eastAsia="Calibri"/>
                <w:bCs/>
                <w:color w:val="000000" w:themeColor="text1"/>
              </w:rPr>
            </w:pPr>
            <w:r w:rsidRPr="00BE3C28">
              <w:rPr>
                <w:rFonts w:eastAsia="Calibri"/>
                <w:bCs/>
                <w:color w:val="000000" w:themeColor="text1"/>
              </w:rPr>
              <w:t xml:space="preserve">2. Weigh full boat. </w:t>
            </w:r>
          </w:p>
          <w:p w14:paraId="000005F0" w14:textId="067A180B" w:rsidR="004629F3" w:rsidRPr="00BE3C28" w:rsidRDefault="004629F3" w:rsidP="000E47F1">
            <w:pPr>
              <w:jc w:val="both"/>
              <w:rPr>
                <w:rFonts w:eastAsia="Calibri"/>
                <w:bCs/>
              </w:rPr>
            </w:pPr>
            <w:r w:rsidRPr="00BE3C28">
              <w:rPr>
                <w:rFonts w:eastAsia="Calibri"/>
                <w:bCs/>
                <w:color w:val="000000" w:themeColor="text1"/>
              </w:rPr>
              <w:t>3.</w:t>
            </w:r>
            <w:r w:rsidR="003B608F">
              <w:rPr>
                <w:rFonts w:eastAsia="Calibri"/>
                <w:bCs/>
                <w:color w:val="000000" w:themeColor="text1"/>
              </w:rPr>
              <w:t xml:space="preserve"> </w:t>
            </w:r>
            <w:r w:rsidRPr="00BE3C28">
              <w:rPr>
                <w:rFonts w:eastAsia="Calibri"/>
                <w:bCs/>
                <w:color w:val="000000" w:themeColor="text1"/>
              </w:rPr>
              <w:t>Add the standard to the beaker and reweigh the empty boat</w:t>
            </w:r>
            <w:r w:rsidR="003B608F">
              <w:rPr>
                <w:rFonts w:eastAsia="Calibri"/>
                <w:bCs/>
                <w:color w:val="000000" w:themeColor="text1"/>
              </w:rPr>
              <w:t>.</w:t>
            </w:r>
          </w:p>
        </w:tc>
      </w:tr>
      <w:tr w:rsidR="004629F3" w:rsidRPr="008D6CD6" w14:paraId="79EF01B2" w14:textId="77777777" w:rsidTr="004629F3">
        <w:trPr>
          <w:trHeight w:val="1545"/>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1" w14:textId="30B8D7D6" w:rsidR="004629F3" w:rsidRPr="00BE3C28" w:rsidRDefault="004629F3" w:rsidP="000E47F1">
            <w:pPr>
              <w:jc w:val="both"/>
              <w:rPr>
                <w:rFonts w:eastAsia="Calibri"/>
                <w:bCs/>
              </w:rPr>
            </w:pPr>
            <w:r w:rsidRPr="00BE3C28">
              <w:rPr>
                <w:rFonts w:eastAsia="Calibri"/>
                <w:bCs/>
              </w:rPr>
              <w:t>Add water to the beaker and stir to dissolve the standard</w:t>
            </w:r>
            <w:r w:rsidR="003B608F">
              <w:rPr>
                <w:rFonts w:eastAsia="Calibri"/>
                <w:bCs/>
              </w:rPr>
              <w:t>.</w:t>
            </w:r>
          </w:p>
        </w:tc>
        <w:tc>
          <w:tcPr>
            <w:tcW w:w="3022" w:type="dxa"/>
            <w:tcBorders>
              <w:top w:val="single" w:sz="4" w:space="0" w:color="000000"/>
              <w:left w:val="single" w:sz="4" w:space="0" w:color="000000"/>
              <w:bottom w:val="single" w:sz="4" w:space="0" w:color="000000"/>
              <w:right w:val="single" w:sz="4" w:space="0" w:color="000000"/>
            </w:tcBorders>
            <w:vAlign w:val="center"/>
          </w:tcPr>
          <w:p w14:paraId="79A6D2F1" w14:textId="676025FC" w:rsidR="004629F3" w:rsidRPr="00BE3C28" w:rsidRDefault="004629F3" w:rsidP="000E47F1">
            <w:pPr>
              <w:jc w:val="both"/>
              <w:rPr>
                <w:rFonts w:eastAsia="Calibri"/>
                <w:bCs/>
              </w:rPr>
            </w:pPr>
            <w:r w:rsidRPr="00BE3C28">
              <w:rPr>
                <w:rFonts w:eastAsia="Calibri"/>
                <w:bCs/>
              </w:rPr>
              <w:t>Add water to the beaker and stir to dissolve the standard</w:t>
            </w:r>
            <w:r w:rsidR="003B608F">
              <w:rPr>
                <w:rFonts w:eastAsia="Calibri"/>
                <w:bCs/>
              </w:rPr>
              <w:t>.</w:t>
            </w:r>
          </w:p>
        </w:tc>
        <w:tc>
          <w:tcPr>
            <w:tcW w:w="3022" w:type="dxa"/>
            <w:tcBorders>
              <w:top w:val="single" w:sz="4" w:space="0" w:color="000000"/>
              <w:left w:val="single" w:sz="4" w:space="0" w:color="000000"/>
              <w:bottom w:val="single" w:sz="4" w:space="0" w:color="000000"/>
              <w:right w:val="single" w:sz="4" w:space="0" w:color="000000"/>
            </w:tcBorders>
            <w:vAlign w:val="center"/>
          </w:tcPr>
          <w:p w14:paraId="0FF74EF5" w14:textId="51B5AC5A" w:rsidR="004629F3" w:rsidRPr="00BE3C28" w:rsidRDefault="004629F3" w:rsidP="000E47F1">
            <w:pPr>
              <w:jc w:val="both"/>
              <w:rPr>
                <w:rFonts w:eastAsia="Calibri"/>
                <w:bCs/>
              </w:rPr>
            </w:pP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2" w14:textId="48CEC5CE" w:rsidR="004629F3" w:rsidRPr="00BE3C28" w:rsidRDefault="004629F3" w:rsidP="000E47F1">
            <w:pPr>
              <w:jc w:val="both"/>
              <w:rPr>
                <w:rFonts w:eastAsia="Calibri"/>
                <w:bCs/>
              </w:rPr>
            </w:pPr>
            <w:r w:rsidRPr="00BE3C28">
              <w:rPr>
                <w:rFonts w:eastAsia="Calibri"/>
                <w:bCs/>
              </w:rPr>
              <w:t>Add water to the beaker and stir to dissolve the standard</w:t>
            </w:r>
            <w:r w:rsidR="003B608F">
              <w:rPr>
                <w:rFonts w:eastAsia="Calibri"/>
                <w:bCs/>
              </w:rPr>
              <w:t>.</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3" w14:textId="046959DE" w:rsidR="004629F3" w:rsidRPr="00BE3C28" w:rsidRDefault="004629F3" w:rsidP="000E47F1">
            <w:pPr>
              <w:jc w:val="both"/>
              <w:rPr>
                <w:rFonts w:eastAsia="Calibri"/>
                <w:bCs/>
              </w:rPr>
            </w:pPr>
            <w:r w:rsidRPr="00BE3C28">
              <w:rPr>
                <w:rFonts w:eastAsia="Calibri"/>
                <w:bCs/>
              </w:rPr>
              <w:t>Add water to the beaker and stir to dissolve the standard</w:t>
            </w:r>
            <w:r w:rsidR="003B608F">
              <w:rPr>
                <w:rFonts w:eastAsia="Calibri"/>
                <w:bCs/>
              </w:rPr>
              <w:t>.</w:t>
            </w:r>
          </w:p>
        </w:tc>
      </w:tr>
      <w:tr w:rsidR="004629F3" w:rsidRPr="008D6CD6" w14:paraId="61211302" w14:textId="77777777" w:rsidTr="004629F3">
        <w:trPr>
          <w:trHeight w:val="1545"/>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4" w14:textId="7EA72266" w:rsidR="004629F3" w:rsidRPr="00BE3C28" w:rsidRDefault="000E47F1" w:rsidP="000E47F1">
            <w:pPr>
              <w:jc w:val="both"/>
              <w:rPr>
                <w:rFonts w:eastAsia="Calibri"/>
                <w:bCs/>
              </w:rPr>
            </w:pPr>
            <w:r w:rsidRPr="00BE3C28">
              <w:rPr>
                <w:rFonts w:eastAsia="Calibri"/>
                <w:bCs/>
              </w:rPr>
              <w:t>Add a funnel to the volumetric flask, pour in the standard, rinse the beaker and the stirring rod into the volumetric flask and remove the funnel.</w:t>
            </w:r>
          </w:p>
        </w:tc>
        <w:tc>
          <w:tcPr>
            <w:tcW w:w="3022" w:type="dxa"/>
            <w:tcBorders>
              <w:top w:val="single" w:sz="4" w:space="0" w:color="000000"/>
              <w:left w:val="single" w:sz="4" w:space="0" w:color="000000"/>
              <w:bottom w:val="single" w:sz="4" w:space="0" w:color="000000"/>
              <w:right w:val="single" w:sz="4" w:space="0" w:color="000000"/>
            </w:tcBorders>
            <w:vAlign w:val="center"/>
          </w:tcPr>
          <w:p w14:paraId="1FA2969A" w14:textId="42D963EA" w:rsidR="004629F3" w:rsidRPr="00BE3C28" w:rsidRDefault="000E47F1" w:rsidP="000E47F1">
            <w:pPr>
              <w:jc w:val="both"/>
              <w:rPr>
                <w:rFonts w:eastAsia="Calibri"/>
                <w:bCs/>
              </w:rPr>
            </w:pPr>
            <w:r w:rsidRPr="00BE3C28">
              <w:rPr>
                <w:rFonts w:eastAsia="Calibri"/>
                <w:bCs/>
              </w:rPr>
              <w:t>Add a funnel to the volumetric flask, pour in the standard, rinse the beaker and the stirring rod into the volumetric flask and remove the funnel.</w:t>
            </w:r>
          </w:p>
        </w:tc>
        <w:tc>
          <w:tcPr>
            <w:tcW w:w="3022" w:type="dxa"/>
            <w:tcBorders>
              <w:top w:val="single" w:sz="4" w:space="0" w:color="000000"/>
              <w:left w:val="single" w:sz="4" w:space="0" w:color="000000"/>
              <w:bottom w:val="single" w:sz="4" w:space="0" w:color="000000"/>
              <w:right w:val="single" w:sz="4" w:space="0" w:color="000000"/>
            </w:tcBorders>
            <w:vAlign w:val="center"/>
          </w:tcPr>
          <w:p w14:paraId="3B785741" w14:textId="6F6A9B43" w:rsidR="004629F3" w:rsidRPr="00BE3C28" w:rsidRDefault="000E47F1" w:rsidP="000E47F1">
            <w:pPr>
              <w:jc w:val="both"/>
              <w:rPr>
                <w:rFonts w:eastAsia="Calibri"/>
                <w:bCs/>
              </w:rPr>
            </w:pPr>
            <w:r w:rsidRPr="00BE3C28">
              <w:rPr>
                <w:rFonts w:eastAsia="Calibri"/>
                <w:bCs/>
              </w:rPr>
              <w:t>Add a funnel to the volumetric flask, pour in the standard, rinse the beaker and the stirring rod into the volumetric flask and remove the funnel.</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5" w14:textId="41A1DD19" w:rsidR="004629F3" w:rsidRPr="00BE3C28" w:rsidRDefault="004629F3" w:rsidP="000E47F1">
            <w:pPr>
              <w:jc w:val="both"/>
              <w:rPr>
                <w:rFonts w:eastAsia="Calibri"/>
                <w:bCs/>
              </w:rPr>
            </w:pP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6" w14:textId="2EDD60C0" w:rsidR="004629F3" w:rsidRPr="00BE3C28" w:rsidRDefault="000E47F1" w:rsidP="000E47F1">
            <w:pPr>
              <w:jc w:val="both"/>
              <w:rPr>
                <w:rFonts w:eastAsia="Calibri"/>
                <w:bCs/>
              </w:rPr>
            </w:pPr>
            <w:r w:rsidRPr="00BE3C28">
              <w:rPr>
                <w:rFonts w:eastAsia="Calibri"/>
                <w:bCs/>
              </w:rPr>
              <w:t>Add a funnel to the volumetric flask, pour in the standard, rinse the beaker and the stirring rod into the volumetric flask and remove the funnel.</w:t>
            </w:r>
          </w:p>
        </w:tc>
      </w:tr>
      <w:tr w:rsidR="004629F3" w:rsidRPr="008D6CD6" w14:paraId="4CE30B9E" w14:textId="77777777" w:rsidTr="004629F3">
        <w:trPr>
          <w:trHeight w:val="1545"/>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8E3B7" w14:textId="77777777" w:rsidR="004629F3" w:rsidRPr="00BE3C28" w:rsidRDefault="004629F3" w:rsidP="000E47F1">
            <w:pPr>
              <w:jc w:val="both"/>
              <w:rPr>
                <w:rFonts w:eastAsia="Calibri"/>
                <w:bCs/>
              </w:rPr>
            </w:pPr>
            <w:r w:rsidRPr="00BE3C28">
              <w:rPr>
                <w:rFonts w:eastAsia="Calibri"/>
                <w:bCs/>
              </w:rPr>
              <w:t xml:space="preserve">1. Add water to the volumetric flask to under the neck. </w:t>
            </w:r>
          </w:p>
          <w:p w14:paraId="000005F7" w14:textId="50E95665" w:rsidR="004629F3" w:rsidRPr="00BE3C28" w:rsidRDefault="004629F3" w:rsidP="000E47F1">
            <w:pPr>
              <w:jc w:val="both"/>
              <w:rPr>
                <w:rFonts w:eastAsia="Calibri"/>
                <w:bCs/>
              </w:rPr>
            </w:pPr>
            <w:r w:rsidRPr="00BE3C28">
              <w:rPr>
                <w:rFonts w:eastAsia="Calibri"/>
                <w:bCs/>
              </w:rPr>
              <w:t>2. Add a stopper and mix by inverting.</w:t>
            </w:r>
          </w:p>
        </w:tc>
        <w:tc>
          <w:tcPr>
            <w:tcW w:w="3022" w:type="dxa"/>
            <w:tcBorders>
              <w:top w:val="single" w:sz="4" w:space="0" w:color="000000"/>
              <w:left w:val="single" w:sz="4" w:space="0" w:color="000000"/>
              <w:bottom w:val="single" w:sz="4" w:space="0" w:color="000000"/>
              <w:right w:val="single" w:sz="4" w:space="0" w:color="000000"/>
            </w:tcBorders>
            <w:vAlign w:val="center"/>
          </w:tcPr>
          <w:p w14:paraId="7C6CDA2D" w14:textId="77777777" w:rsidR="004629F3" w:rsidRPr="00BE3C28" w:rsidRDefault="004629F3" w:rsidP="000E47F1">
            <w:pPr>
              <w:jc w:val="both"/>
              <w:rPr>
                <w:rFonts w:eastAsia="Calibri"/>
                <w:bCs/>
              </w:rPr>
            </w:pPr>
            <w:r w:rsidRPr="00BE3C28">
              <w:rPr>
                <w:rFonts w:eastAsia="Calibri"/>
                <w:bCs/>
              </w:rPr>
              <w:t xml:space="preserve">1. Add water to the volumetric flask to under the neck. </w:t>
            </w:r>
          </w:p>
          <w:p w14:paraId="3F8E3CA6" w14:textId="76FAF724" w:rsidR="004629F3" w:rsidRPr="00BE3C28" w:rsidRDefault="004629F3" w:rsidP="000E47F1">
            <w:pPr>
              <w:jc w:val="both"/>
              <w:rPr>
                <w:rFonts w:eastAsia="Calibri"/>
                <w:bCs/>
              </w:rPr>
            </w:pPr>
            <w:r w:rsidRPr="00BE3C28">
              <w:rPr>
                <w:rFonts w:eastAsia="Calibri"/>
                <w:bCs/>
              </w:rPr>
              <w:t>2. Add a stopper and mix by inverting.</w:t>
            </w:r>
          </w:p>
        </w:tc>
        <w:tc>
          <w:tcPr>
            <w:tcW w:w="3022" w:type="dxa"/>
            <w:tcBorders>
              <w:top w:val="single" w:sz="4" w:space="0" w:color="000000"/>
              <w:left w:val="single" w:sz="4" w:space="0" w:color="000000"/>
              <w:bottom w:val="single" w:sz="4" w:space="0" w:color="000000"/>
              <w:right w:val="single" w:sz="4" w:space="0" w:color="000000"/>
            </w:tcBorders>
            <w:vAlign w:val="center"/>
          </w:tcPr>
          <w:p w14:paraId="14E81797" w14:textId="77777777" w:rsidR="004629F3" w:rsidRPr="00BE3C28" w:rsidRDefault="004629F3" w:rsidP="000E47F1">
            <w:pPr>
              <w:jc w:val="both"/>
              <w:rPr>
                <w:rFonts w:eastAsia="Calibri"/>
                <w:bCs/>
              </w:rPr>
            </w:pPr>
            <w:r w:rsidRPr="00BE3C28">
              <w:rPr>
                <w:rFonts w:eastAsia="Calibri"/>
                <w:bCs/>
              </w:rPr>
              <w:t xml:space="preserve">1. Add water to the volumetric flask to under the neck. </w:t>
            </w:r>
          </w:p>
          <w:p w14:paraId="4EB986F8" w14:textId="26DDCAE8" w:rsidR="004629F3" w:rsidRPr="00BE3C28" w:rsidRDefault="004629F3" w:rsidP="000E47F1">
            <w:pPr>
              <w:jc w:val="both"/>
              <w:rPr>
                <w:rFonts w:eastAsia="Calibri"/>
                <w:bCs/>
              </w:rPr>
            </w:pPr>
            <w:r w:rsidRPr="00BE3C28">
              <w:rPr>
                <w:rFonts w:eastAsia="Calibri"/>
                <w:bCs/>
              </w:rPr>
              <w:t>2. Add a stopper and mix by inverting.</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B574E" w14:textId="5B19995E" w:rsidR="004629F3" w:rsidRPr="00BE3C28" w:rsidRDefault="004629F3" w:rsidP="000E47F1">
            <w:pPr>
              <w:jc w:val="both"/>
              <w:rPr>
                <w:rFonts w:eastAsia="Calibri"/>
                <w:bCs/>
              </w:rPr>
            </w:pPr>
            <w:r w:rsidRPr="00BE3C28">
              <w:rPr>
                <w:rFonts w:eastAsia="Calibri"/>
                <w:bCs/>
              </w:rPr>
              <w:t xml:space="preserve">1. Add water to the volumetric flask to under the neck. </w:t>
            </w:r>
          </w:p>
          <w:p w14:paraId="000005F8" w14:textId="22A43D3B" w:rsidR="004629F3" w:rsidRPr="00BE3C28" w:rsidRDefault="004629F3" w:rsidP="000E47F1">
            <w:pPr>
              <w:jc w:val="both"/>
              <w:rPr>
                <w:rFonts w:eastAsia="Calibri"/>
                <w:bCs/>
              </w:rPr>
            </w:pPr>
            <w:r w:rsidRPr="00BE3C28">
              <w:rPr>
                <w:rFonts w:eastAsia="Calibri"/>
                <w:bCs/>
              </w:rPr>
              <w:t>2. Add a stopper and mix by inverting.</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9" w14:textId="79ABF134" w:rsidR="004629F3" w:rsidRPr="00BE3C28" w:rsidRDefault="004629F3" w:rsidP="000E47F1">
            <w:pPr>
              <w:jc w:val="both"/>
              <w:rPr>
                <w:rFonts w:eastAsia="Calibri"/>
                <w:bCs/>
              </w:rPr>
            </w:pPr>
          </w:p>
        </w:tc>
      </w:tr>
      <w:tr w:rsidR="004629F3" w:rsidRPr="008D6CD6" w14:paraId="3D4188B6" w14:textId="77777777" w:rsidTr="004629F3">
        <w:trPr>
          <w:trHeight w:val="1545"/>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A" w14:textId="54515206" w:rsidR="004629F3" w:rsidRPr="00BE3C28" w:rsidRDefault="004629F3" w:rsidP="000E47F1">
            <w:pPr>
              <w:jc w:val="both"/>
              <w:rPr>
                <w:rFonts w:eastAsia="Calibri"/>
                <w:bCs/>
              </w:rPr>
            </w:pPr>
          </w:p>
        </w:tc>
        <w:tc>
          <w:tcPr>
            <w:tcW w:w="3022" w:type="dxa"/>
            <w:tcBorders>
              <w:top w:val="single" w:sz="4" w:space="0" w:color="000000"/>
              <w:left w:val="single" w:sz="4" w:space="0" w:color="000000"/>
              <w:bottom w:val="single" w:sz="4" w:space="0" w:color="000000"/>
              <w:right w:val="single" w:sz="4" w:space="0" w:color="000000"/>
            </w:tcBorders>
            <w:vAlign w:val="center"/>
          </w:tcPr>
          <w:p w14:paraId="2929BDB9" w14:textId="04ADB911" w:rsidR="004629F3" w:rsidRPr="00BE3C28" w:rsidRDefault="004629F3" w:rsidP="000E47F1">
            <w:pPr>
              <w:jc w:val="both"/>
              <w:rPr>
                <w:rFonts w:eastAsia="Calibri"/>
                <w:bCs/>
              </w:rPr>
            </w:pPr>
            <w:r w:rsidRPr="00BE3C28">
              <w:rPr>
                <w:rFonts w:eastAsia="Calibri"/>
                <w:bCs/>
              </w:rPr>
              <w:t xml:space="preserve">Add water </w:t>
            </w:r>
            <w:r w:rsidR="005D1420" w:rsidRPr="00BE3C28">
              <w:rPr>
                <w:rFonts w:eastAsia="Calibri"/>
                <w:bCs/>
              </w:rPr>
              <w:t>with a</w:t>
            </w:r>
            <w:r w:rsidRPr="00BE3C28">
              <w:rPr>
                <w:rFonts w:eastAsia="Calibri"/>
                <w:bCs/>
              </w:rPr>
              <w:t xml:space="preserve"> dropping pipette to the meniscus. The bottom of the meniscus will rest on the fill line. Stopper and mix.</w:t>
            </w:r>
          </w:p>
        </w:tc>
        <w:tc>
          <w:tcPr>
            <w:tcW w:w="3022" w:type="dxa"/>
            <w:tcBorders>
              <w:top w:val="single" w:sz="4" w:space="0" w:color="000000"/>
              <w:left w:val="single" w:sz="4" w:space="0" w:color="000000"/>
              <w:bottom w:val="single" w:sz="4" w:space="0" w:color="000000"/>
              <w:right w:val="single" w:sz="4" w:space="0" w:color="000000"/>
            </w:tcBorders>
            <w:vAlign w:val="center"/>
          </w:tcPr>
          <w:p w14:paraId="4160348E" w14:textId="2555FB40" w:rsidR="004629F3" w:rsidRPr="00BE3C28" w:rsidRDefault="004629F3" w:rsidP="000E47F1">
            <w:pPr>
              <w:jc w:val="both"/>
              <w:rPr>
                <w:rFonts w:eastAsia="Calibri"/>
                <w:bCs/>
              </w:rPr>
            </w:pPr>
            <w:r w:rsidRPr="00BE3C28">
              <w:rPr>
                <w:rFonts w:eastAsia="Calibri"/>
                <w:bCs/>
              </w:rPr>
              <w:t xml:space="preserve">Add water </w:t>
            </w:r>
            <w:r w:rsidR="005D1420" w:rsidRPr="00BE3C28">
              <w:rPr>
                <w:rFonts w:eastAsia="Calibri"/>
                <w:bCs/>
              </w:rPr>
              <w:t>with a</w:t>
            </w:r>
            <w:r w:rsidRPr="00BE3C28">
              <w:rPr>
                <w:rFonts w:eastAsia="Calibri"/>
                <w:bCs/>
              </w:rPr>
              <w:t xml:space="preserve"> dropping pipette to the meniscus. The bottom of the meniscus will rest on the fill line. Stopper and mix.</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B" w14:textId="54DD1A66" w:rsidR="004629F3" w:rsidRPr="00BE3C28" w:rsidRDefault="004629F3" w:rsidP="000E47F1">
            <w:pPr>
              <w:jc w:val="both"/>
              <w:rPr>
                <w:rFonts w:eastAsia="Calibri"/>
                <w:bCs/>
              </w:rPr>
            </w:pPr>
            <w:r w:rsidRPr="00BE3C28">
              <w:rPr>
                <w:rFonts w:eastAsia="Calibri"/>
                <w:bCs/>
              </w:rPr>
              <w:t xml:space="preserve">Add water </w:t>
            </w:r>
            <w:r w:rsidR="005D1420" w:rsidRPr="00BE3C28">
              <w:rPr>
                <w:rFonts w:eastAsia="Calibri"/>
                <w:bCs/>
              </w:rPr>
              <w:t>with a</w:t>
            </w:r>
            <w:r w:rsidRPr="00BE3C28">
              <w:rPr>
                <w:rFonts w:eastAsia="Calibri"/>
                <w:bCs/>
              </w:rPr>
              <w:t xml:space="preserve"> dropping pipette to the meniscus. The bottom of the meniscus will rest on the fill line. Stopper and mix.</w:t>
            </w:r>
          </w:p>
        </w:tc>
        <w:tc>
          <w:tcPr>
            <w:tcW w:w="3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5FC" w14:textId="688C00D7" w:rsidR="004629F3" w:rsidRPr="00BE3C28" w:rsidRDefault="004629F3" w:rsidP="000E47F1">
            <w:pPr>
              <w:jc w:val="both"/>
              <w:rPr>
                <w:rFonts w:eastAsia="Calibri"/>
                <w:bCs/>
              </w:rPr>
            </w:pPr>
            <w:r w:rsidRPr="00BE3C28">
              <w:rPr>
                <w:rFonts w:eastAsia="Calibri"/>
                <w:bCs/>
              </w:rPr>
              <w:t xml:space="preserve">Add water </w:t>
            </w:r>
            <w:r w:rsidR="005D1420" w:rsidRPr="00BE3C28">
              <w:rPr>
                <w:rFonts w:eastAsia="Calibri"/>
                <w:bCs/>
              </w:rPr>
              <w:t>with a</w:t>
            </w:r>
            <w:r w:rsidRPr="00BE3C28">
              <w:rPr>
                <w:rFonts w:eastAsia="Calibri"/>
                <w:bCs/>
              </w:rPr>
              <w:t xml:space="preserve"> dropping pipette to the meniscus. The bottom of the meniscus will rest on the fill line. Stopper and mix.</w:t>
            </w:r>
          </w:p>
        </w:tc>
      </w:tr>
    </w:tbl>
    <w:p w14:paraId="79C53144" w14:textId="77777777" w:rsidR="00BE3C28" w:rsidRDefault="00BE3C28">
      <w:pPr>
        <w:spacing w:after="160"/>
        <w:rPr>
          <w:rFonts w:eastAsia="Calibri"/>
          <w:b/>
        </w:rPr>
      </w:pPr>
    </w:p>
    <w:p w14:paraId="00000607" w14:textId="09681A4A" w:rsidR="00CF369D" w:rsidRPr="001D69AC" w:rsidRDefault="00491873">
      <w:pPr>
        <w:spacing w:after="160"/>
        <w:rPr>
          <w:rFonts w:eastAsia="Calibri"/>
          <w:b/>
        </w:rPr>
      </w:pPr>
      <w:r w:rsidRPr="001D69AC">
        <w:rPr>
          <w:rFonts w:eastAsia="Calibri"/>
          <w:b/>
        </w:rPr>
        <w:lastRenderedPageBreak/>
        <w:t>SOP 1</w:t>
      </w:r>
    </w:p>
    <w:p w14:paraId="00000608" w14:textId="7BEF98AF" w:rsidR="00CF369D" w:rsidRPr="001D69AC" w:rsidRDefault="00491873">
      <w:pPr>
        <w:pBdr>
          <w:top w:val="single" w:sz="6" w:space="12" w:color="000000"/>
        </w:pBdr>
        <w:spacing w:after="240"/>
        <w:rPr>
          <w:rFonts w:eastAsia="Times New Roman"/>
        </w:rPr>
      </w:pPr>
      <w:r w:rsidRPr="001D69AC">
        <w:t>1 S</w:t>
      </w:r>
      <w:r w:rsidR="0083619D">
        <w:t>OP</w:t>
      </w:r>
      <w:r w:rsidRPr="001D69AC">
        <w:t xml:space="preserve"> for the </w:t>
      </w:r>
      <w:r w:rsidR="00205302">
        <w:t>preparation of a standard solution</w:t>
      </w:r>
    </w:p>
    <w:p w14:paraId="00000609" w14:textId="77777777" w:rsidR="00CF369D" w:rsidRPr="001D69AC" w:rsidRDefault="00491873">
      <w:pPr>
        <w:rPr>
          <w:rFonts w:eastAsia="Times New Roman"/>
          <w:b/>
        </w:rPr>
      </w:pPr>
      <w:r w:rsidRPr="001D69AC">
        <w:rPr>
          <w:rFonts w:eastAsia="Tahoma"/>
        </w:rPr>
        <w:t>Procedure</w:t>
      </w:r>
    </w:p>
    <w:p w14:paraId="0000060A" w14:textId="77777777" w:rsidR="00CF369D" w:rsidRPr="001D69AC" w:rsidRDefault="00CF369D">
      <w:pPr>
        <w:rPr>
          <w:rFonts w:eastAsia="Times New Roman"/>
        </w:rPr>
      </w:pPr>
    </w:p>
    <w:p w14:paraId="0000060B" w14:textId="5E092187" w:rsidR="00CF369D" w:rsidRPr="001D69AC" w:rsidRDefault="00491873" w:rsidP="00A71389">
      <w:pPr>
        <w:numPr>
          <w:ilvl w:val="0"/>
          <w:numId w:val="26"/>
        </w:numPr>
      </w:pPr>
      <w:r w:rsidRPr="001D69AC">
        <w:t xml:space="preserve">Weigh out the required amount of </w:t>
      </w:r>
      <w:proofErr w:type="spellStart"/>
      <w:r w:rsidRPr="001D69AC">
        <w:t>sulphamic</w:t>
      </w:r>
      <w:proofErr w:type="spellEnd"/>
      <w:r w:rsidRPr="001D69AC">
        <w:t xml:space="preserve"> acid standard directly into a 150cm</w:t>
      </w:r>
      <w:r w:rsidRPr="001D69AC">
        <w:rPr>
          <w:vertAlign w:val="superscript"/>
        </w:rPr>
        <w:t xml:space="preserve">3 </w:t>
      </w:r>
      <w:r w:rsidRPr="001D69AC">
        <w:t>beaker. </w:t>
      </w:r>
    </w:p>
    <w:p w14:paraId="0000060C" w14:textId="0C618D64" w:rsidR="00CF369D" w:rsidRPr="001D69AC" w:rsidRDefault="00CF369D">
      <w:pPr>
        <w:ind w:left="720"/>
        <w:rPr>
          <w:rFonts w:eastAsia="Times New Roman"/>
        </w:rPr>
      </w:pPr>
    </w:p>
    <w:p w14:paraId="0000060D" w14:textId="77777777" w:rsidR="00CF369D" w:rsidRPr="001D69AC" w:rsidRDefault="00491873" w:rsidP="00A71389">
      <w:pPr>
        <w:numPr>
          <w:ilvl w:val="0"/>
          <w:numId w:val="26"/>
        </w:numPr>
      </w:pPr>
      <w:r w:rsidRPr="001D69AC">
        <w:t>Carefully add just enough distilled water to dissolve the solid. Stir with a glass rod until the solid is totally dissolved. Add more distilled water if necessary.</w:t>
      </w:r>
    </w:p>
    <w:p w14:paraId="0000060E" w14:textId="1579F58B" w:rsidR="00CF369D" w:rsidRPr="001D69AC" w:rsidRDefault="00CF369D">
      <w:pPr>
        <w:ind w:left="720"/>
        <w:rPr>
          <w:rFonts w:eastAsia="Times New Roman"/>
        </w:rPr>
      </w:pPr>
    </w:p>
    <w:p w14:paraId="0000060F" w14:textId="14F4D444" w:rsidR="00CF369D" w:rsidRPr="001D69AC" w:rsidRDefault="00491873" w:rsidP="00A71389">
      <w:pPr>
        <w:numPr>
          <w:ilvl w:val="0"/>
          <w:numId w:val="26"/>
        </w:numPr>
      </w:pPr>
      <w:r w:rsidRPr="001D69AC">
        <w:t xml:space="preserve">Transfer the solution to the volumetric flask by carefully running it down the side of the stirring rod and into the filler funnel to avoid any splashing. Rinse the beaker, stirring rod and funnel well, and add </w:t>
      </w:r>
      <w:r w:rsidR="005D1420">
        <w:t>wash</w:t>
      </w:r>
      <w:r w:rsidRPr="001D69AC">
        <w:t>ings to the flask. </w:t>
      </w:r>
    </w:p>
    <w:p w14:paraId="00000610" w14:textId="02CDA287" w:rsidR="00CF369D" w:rsidRPr="001D69AC" w:rsidRDefault="00CF369D">
      <w:pPr>
        <w:ind w:left="720"/>
        <w:rPr>
          <w:rFonts w:eastAsia="Times New Roman"/>
        </w:rPr>
      </w:pPr>
    </w:p>
    <w:p w14:paraId="00000611" w14:textId="6112A1F5" w:rsidR="00CF369D" w:rsidRPr="001D69AC" w:rsidRDefault="00491873" w:rsidP="00A71389">
      <w:pPr>
        <w:numPr>
          <w:ilvl w:val="0"/>
          <w:numId w:val="26"/>
        </w:numPr>
      </w:pPr>
      <w:r w:rsidRPr="001D69AC">
        <w:t xml:space="preserve">Add distilled water until the level is within about 2cm of the graduation mark on the neck of the volumetric flask. Insert the stopper securely, hold in place and shake several times. Using the dropping pipette, add enough water to just bring the bottom of the meniscus to the mark as shown in the diagram. Securely insert the stopper again, hold in place, invert </w:t>
      </w:r>
      <w:r w:rsidR="00BE7328" w:rsidRPr="001D69AC">
        <w:t>flask,</w:t>
      </w:r>
      <w:r w:rsidRPr="001D69AC">
        <w:t xml:space="preserve"> and shake thoroughly.</w:t>
      </w:r>
    </w:p>
    <w:p w14:paraId="00000612" w14:textId="25E0BE08" w:rsidR="00CF369D" w:rsidRPr="001D69AC" w:rsidRDefault="00CF369D">
      <w:pPr>
        <w:ind w:left="720"/>
        <w:rPr>
          <w:rFonts w:eastAsia="Times New Roman"/>
        </w:rPr>
      </w:pPr>
    </w:p>
    <w:p w14:paraId="00000613" w14:textId="31C15E4C" w:rsidR="00CF369D" w:rsidRPr="001D69AC" w:rsidRDefault="00491873" w:rsidP="00A71389">
      <w:pPr>
        <w:numPr>
          <w:ilvl w:val="0"/>
          <w:numId w:val="26"/>
        </w:numPr>
      </w:pPr>
      <w:r w:rsidRPr="001D69AC">
        <w:t xml:space="preserve">Label the flask with full details of the contents, your </w:t>
      </w:r>
      <w:r w:rsidR="00BE7328" w:rsidRPr="001D69AC">
        <w:t>name</w:t>
      </w:r>
      <w:r w:rsidRPr="001D69AC">
        <w:t xml:space="preserve"> and the date. </w:t>
      </w:r>
    </w:p>
    <w:p w14:paraId="00000614" w14:textId="77777777" w:rsidR="00CF369D" w:rsidRPr="001D69AC" w:rsidRDefault="00491873">
      <w:pPr>
        <w:spacing w:after="240"/>
        <w:ind w:left="720"/>
        <w:rPr>
          <w:rFonts w:eastAsia="Times New Roman"/>
        </w:rPr>
      </w:pPr>
      <w:r w:rsidRPr="001D69AC">
        <w:rPr>
          <w:rFonts w:eastAsia="Times New Roman"/>
        </w:rPr>
        <w:br/>
      </w:r>
      <w:r w:rsidRPr="001D69AC">
        <w:t>Calculating amount to weigh out.</w:t>
      </w:r>
    </w:p>
    <w:tbl>
      <w:tblPr>
        <w:tblStyle w:val="5"/>
        <w:tblW w:w="6420" w:type="dxa"/>
        <w:tblLayout w:type="fixed"/>
        <w:tblLook w:val="0400" w:firstRow="0" w:lastRow="0" w:firstColumn="0" w:lastColumn="0" w:noHBand="0" w:noVBand="1"/>
      </w:tblPr>
      <w:tblGrid>
        <w:gridCol w:w="4260"/>
        <w:gridCol w:w="2160"/>
      </w:tblGrid>
      <w:tr w:rsidR="00CF369D" w:rsidRPr="00E70BFA" w14:paraId="2671D97C" w14:textId="77777777">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5" w14:textId="77777777" w:rsidR="00CF369D" w:rsidRPr="001D69AC" w:rsidRDefault="00491873">
            <w:pPr>
              <w:spacing w:before="60" w:after="60"/>
              <w:ind w:left="426"/>
              <w:rPr>
                <w:rFonts w:eastAsia="Times New Roman"/>
              </w:rPr>
            </w:pPr>
            <w:r w:rsidRPr="001D69AC">
              <w:t>Molar concentration required C</w:t>
            </w:r>
          </w:p>
        </w:tc>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6" w14:textId="624B52AA" w:rsidR="00CF369D" w:rsidRPr="001D69AC" w:rsidRDefault="00491873">
            <w:pPr>
              <w:spacing w:before="60" w:after="60"/>
              <w:ind w:left="426"/>
              <w:rPr>
                <w:rFonts w:eastAsia="Times New Roman"/>
              </w:rPr>
            </w:pPr>
            <w:r w:rsidRPr="001D69AC">
              <w:t>0.1mol dm</w:t>
            </w:r>
            <w:r w:rsidRPr="001D69AC">
              <w:rPr>
                <w:rFonts w:eastAsia="Noto Sans Symbols"/>
                <w:vertAlign w:val="superscript"/>
              </w:rPr>
              <w:t>−</w:t>
            </w:r>
            <w:r w:rsidRPr="001D69AC">
              <w:rPr>
                <w:vertAlign w:val="superscript"/>
              </w:rPr>
              <w:t>3</w:t>
            </w:r>
          </w:p>
        </w:tc>
      </w:tr>
      <w:tr w:rsidR="00CF369D" w:rsidRPr="00E70BFA" w14:paraId="78B134AC" w14:textId="77777777">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7" w14:textId="5E1F2938" w:rsidR="00CF369D" w:rsidRPr="001D69AC" w:rsidRDefault="00491873">
            <w:pPr>
              <w:spacing w:before="60" w:after="60"/>
              <w:ind w:left="426"/>
              <w:rPr>
                <w:rFonts w:eastAsia="Times New Roman"/>
              </w:rPr>
            </w:pPr>
            <w:r w:rsidRPr="001D69AC">
              <w:t>Volume required V / dm</w:t>
            </w:r>
            <w:r w:rsidRPr="001D69AC">
              <w:rPr>
                <w:vertAlign w:val="superscript"/>
              </w:rPr>
              <w:t>3</w:t>
            </w:r>
            <w:r w:rsidRPr="001D69AC">
              <w:t>, dm</w:t>
            </w:r>
            <w:r w:rsidRPr="001D69AC">
              <w:rPr>
                <w:vertAlign w:val="superscript"/>
              </w:rPr>
              <w:t>3</w:t>
            </w:r>
            <w:r w:rsidRPr="001D69AC">
              <w:t xml:space="preserve"> = cm</w:t>
            </w:r>
            <w:r w:rsidRPr="001D69AC">
              <w:rPr>
                <w:vertAlign w:val="superscript"/>
              </w:rPr>
              <w:t>3</w:t>
            </w:r>
            <w:r w:rsidRPr="001D69AC">
              <w:t>/1</w:t>
            </w:r>
            <w:r w:rsidR="003B1011">
              <w:t>,</w:t>
            </w:r>
            <w:r w:rsidRPr="001D69AC">
              <w:t>000</w:t>
            </w:r>
          </w:p>
        </w:tc>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8" w14:textId="7EAF216A" w:rsidR="00CF369D" w:rsidRPr="001D69AC" w:rsidRDefault="00491873">
            <w:pPr>
              <w:spacing w:before="60" w:after="60"/>
              <w:ind w:left="426"/>
              <w:rPr>
                <w:rFonts w:eastAsia="Times New Roman"/>
              </w:rPr>
            </w:pPr>
            <w:r w:rsidRPr="001D69AC">
              <w:t>0.</w:t>
            </w:r>
            <w:r w:rsidR="005D1420">
              <w:t>0</w:t>
            </w:r>
            <w:r w:rsidRPr="001D69AC">
              <w:t>25dm</w:t>
            </w:r>
            <w:r w:rsidRPr="00E70BFA">
              <w:rPr>
                <w:vertAlign w:val="superscript"/>
              </w:rPr>
              <w:t>3</w:t>
            </w:r>
          </w:p>
        </w:tc>
      </w:tr>
      <w:tr w:rsidR="00CF369D" w:rsidRPr="00E70BFA" w14:paraId="413EA764" w14:textId="77777777">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9" w14:textId="77777777" w:rsidR="00CF369D" w:rsidRPr="001D69AC" w:rsidRDefault="00491873">
            <w:pPr>
              <w:spacing w:before="60" w:after="60"/>
              <w:ind w:left="426"/>
              <w:rPr>
                <w:rFonts w:eastAsia="Times New Roman"/>
              </w:rPr>
            </w:pPr>
            <w:r w:rsidRPr="001D69AC">
              <w:t xml:space="preserve">Moles required n = </w:t>
            </w:r>
            <w:proofErr w:type="gramStart"/>
            <w:r w:rsidRPr="001D69AC">
              <w:t>CV(</w:t>
            </w:r>
            <w:proofErr w:type="gramEnd"/>
            <w:r w:rsidRPr="001D69AC">
              <w:t>dm</w:t>
            </w:r>
            <w:r w:rsidRPr="001D69AC">
              <w:rPr>
                <w:vertAlign w:val="superscript"/>
              </w:rPr>
              <w:t>3</w:t>
            </w:r>
            <w:r w:rsidRPr="001D69AC">
              <w:t>)</w:t>
            </w:r>
          </w:p>
        </w:tc>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A" w14:textId="1FA1E1A9" w:rsidR="00CF369D" w:rsidRPr="001D69AC" w:rsidRDefault="00491873">
            <w:pPr>
              <w:spacing w:before="60" w:after="60"/>
              <w:ind w:left="426"/>
              <w:rPr>
                <w:rFonts w:eastAsia="Times New Roman"/>
              </w:rPr>
            </w:pPr>
            <w:r w:rsidRPr="001D69AC">
              <w:t>0.</w:t>
            </w:r>
            <w:r w:rsidR="005D1420">
              <w:t>0</w:t>
            </w:r>
            <w:r w:rsidRPr="001D69AC">
              <w:t>025mol</w:t>
            </w:r>
          </w:p>
        </w:tc>
      </w:tr>
      <w:tr w:rsidR="00CF369D" w:rsidRPr="00E70BFA" w14:paraId="1BA87961" w14:textId="77777777">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B" w14:textId="77777777" w:rsidR="00CF369D" w:rsidRPr="001D69AC" w:rsidRDefault="00491873">
            <w:pPr>
              <w:spacing w:before="60" w:after="60"/>
              <w:ind w:left="426"/>
              <w:rPr>
                <w:rFonts w:eastAsia="Times New Roman"/>
              </w:rPr>
            </w:pPr>
            <w:r w:rsidRPr="001D69AC">
              <w:t>Molar mass of substance for standard, M</w:t>
            </w:r>
          </w:p>
        </w:tc>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C" w14:textId="205AD781" w:rsidR="00CF369D" w:rsidRPr="001D69AC" w:rsidRDefault="00491873">
            <w:pPr>
              <w:spacing w:before="60" w:after="60"/>
              <w:ind w:left="426"/>
              <w:rPr>
                <w:rFonts w:eastAsia="Times New Roman"/>
              </w:rPr>
            </w:pPr>
            <w:r w:rsidRPr="001D69AC">
              <w:t>97.1g mol</w:t>
            </w:r>
            <w:r w:rsidRPr="001D69AC">
              <w:rPr>
                <w:rFonts w:eastAsia="Noto Sans Symbols"/>
                <w:vertAlign w:val="superscript"/>
              </w:rPr>
              <w:t>−</w:t>
            </w:r>
            <w:r w:rsidRPr="001D69AC">
              <w:rPr>
                <w:vertAlign w:val="superscript"/>
              </w:rPr>
              <w:t>1</w:t>
            </w:r>
          </w:p>
        </w:tc>
      </w:tr>
      <w:tr w:rsidR="00CF369D" w:rsidRPr="00E70BFA" w14:paraId="29452DBF" w14:textId="77777777">
        <w:tc>
          <w:tcPr>
            <w:tcW w:w="42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D" w14:textId="77777777" w:rsidR="00CF369D" w:rsidRPr="001D69AC" w:rsidRDefault="00491873">
            <w:pPr>
              <w:spacing w:before="60" w:after="60"/>
              <w:ind w:left="426"/>
              <w:rPr>
                <w:rFonts w:eastAsia="Times New Roman"/>
              </w:rPr>
            </w:pPr>
            <w:r w:rsidRPr="001D69AC">
              <w:t xml:space="preserve">Mass of substance for standard, m = </w:t>
            </w:r>
            <w:proofErr w:type="spellStart"/>
            <w:r w:rsidRPr="001D69AC">
              <w:t>nM</w:t>
            </w:r>
            <w:proofErr w:type="spellEnd"/>
          </w:p>
        </w:tc>
        <w:tc>
          <w:tcPr>
            <w:tcW w:w="216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1E" w14:textId="580A31CD" w:rsidR="00CF369D" w:rsidRPr="001D69AC" w:rsidRDefault="00491873">
            <w:pPr>
              <w:spacing w:before="60" w:after="60"/>
              <w:ind w:left="426"/>
              <w:rPr>
                <w:rFonts w:eastAsia="Times New Roman"/>
              </w:rPr>
            </w:pPr>
            <w:r w:rsidRPr="001D69AC">
              <w:t>2.428g</w:t>
            </w:r>
          </w:p>
        </w:tc>
      </w:tr>
    </w:tbl>
    <w:p w14:paraId="0000061F" w14:textId="77777777" w:rsidR="00CF369D" w:rsidRPr="001D69AC" w:rsidRDefault="00CF369D">
      <w:pPr>
        <w:rPr>
          <w:rFonts w:eastAsia="Times New Roman"/>
        </w:rPr>
      </w:pPr>
    </w:p>
    <w:p w14:paraId="00000620" w14:textId="77777777" w:rsidR="00CF369D" w:rsidRPr="001D69AC" w:rsidRDefault="00491873">
      <w:pPr>
        <w:ind w:left="426"/>
        <w:rPr>
          <w:rFonts w:eastAsia="Times New Roman"/>
          <w:b/>
        </w:rPr>
      </w:pPr>
      <w:r w:rsidRPr="001D69AC">
        <w:lastRenderedPageBreak/>
        <w:t>Calculating Actual Concentration of Standard Solution</w:t>
      </w:r>
    </w:p>
    <w:p w14:paraId="00000621" w14:textId="77777777" w:rsidR="00CF369D" w:rsidRPr="001D69AC" w:rsidRDefault="00CF369D">
      <w:pPr>
        <w:rPr>
          <w:rFonts w:eastAsia="Times New Roman"/>
        </w:rPr>
      </w:pPr>
    </w:p>
    <w:tbl>
      <w:tblPr>
        <w:tblStyle w:val="4"/>
        <w:tblW w:w="7080" w:type="dxa"/>
        <w:tblLayout w:type="fixed"/>
        <w:tblLook w:val="0400" w:firstRow="0" w:lastRow="0" w:firstColumn="0" w:lastColumn="0" w:noHBand="0" w:noVBand="1"/>
      </w:tblPr>
      <w:tblGrid>
        <w:gridCol w:w="4455"/>
        <w:gridCol w:w="2625"/>
      </w:tblGrid>
      <w:tr w:rsidR="00CF369D" w:rsidRPr="00E70BFA" w14:paraId="5DF8B201" w14:textId="77777777" w:rsidTr="008D6CD6">
        <w:trPr>
          <w:trHeight w:val="461"/>
        </w:trPr>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2" w14:textId="77777777" w:rsidR="00CF369D" w:rsidRPr="001D69AC" w:rsidRDefault="00491873">
            <w:pPr>
              <w:spacing w:before="60" w:after="60"/>
              <w:ind w:left="426"/>
              <w:rPr>
                <w:rFonts w:eastAsia="Times New Roman"/>
              </w:rPr>
            </w:pPr>
            <w:r w:rsidRPr="001D69AC">
              <w:t>Molar mass of substance for standard, M</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3" w14:textId="577F8502" w:rsidR="00CF369D" w:rsidRPr="001D69AC" w:rsidRDefault="008D6CD6" w:rsidP="008D6CD6">
            <w:pPr>
              <w:spacing w:before="60" w:after="60"/>
              <w:ind w:left="426"/>
              <w:jc w:val="center"/>
              <w:rPr>
                <w:rFonts w:eastAsia="Times New Roman"/>
              </w:rPr>
            </w:pPr>
            <w:r>
              <w:t xml:space="preserve">          </w:t>
            </w:r>
            <w:r w:rsidR="00491873" w:rsidRPr="001D69AC">
              <w:t>g mol</w:t>
            </w:r>
            <w:r w:rsidR="00491873" w:rsidRPr="001D69AC">
              <w:rPr>
                <w:rFonts w:eastAsia="Noto Sans Symbols"/>
                <w:vertAlign w:val="superscript"/>
              </w:rPr>
              <w:t>−</w:t>
            </w:r>
            <w:r w:rsidR="00491873" w:rsidRPr="00E70BFA">
              <w:rPr>
                <w:vertAlign w:val="superscript"/>
              </w:rPr>
              <w:t>1</w:t>
            </w:r>
          </w:p>
        </w:tc>
      </w:tr>
      <w:tr w:rsidR="00CF369D" w:rsidRPr="00E70BFA" w14:paraId="28D1C45B" w14:textId="77777777" w:rsidTr="008D6CD6">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4" w14:textId="77777777" w:rsidR="00CF369D" w:rsidRPr="001D69AC" w:rsidRDefault="00491873">
            <w:pPr>
              <w:spacing w:before="60" w:after="60"/>
              <w:ind w:left="426"/>
              <w:rPr>
                <w:rFonts w:eastAsia="Times New Roman"/>
              </w:rPr>
            </w:pPr>
            <w:r w:rsidRPr="001D69AC">
              <w:t>Actual mass of substance for standard, m </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5" w14:textId="77777777" w:rsidR="00CF369D" w:rsidRPr="001D69AC" w:rsidRDefault="00491873" w:rsidP="008D6CD6">
            <w:pPr>
              <w:spacing w:before="60" w:after="60"/>
              <w:ind w:left="426"/>
              <w:jc w:val="center"/>
              <w:rPr>
                <w:rFonts w:eastAsia="Times New Roman"/>
              </w:rPr>
            </w:pPr>
            <w:r w:rsidRPr="001D69AC">
              <w:t>g</w:t>
            </w:r>
          </w:p>
        </w:tc>
      </w:tr>
      <w:tr w:rsidR="00CF369D" w:rsidRPr="00E70BFA" w14:paraId="1266916E" w14:textId="77777777" w:rsidTr="008D6CD6">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6" w14:textId="77777777" w:rsidR="00CF369D" w:rsidRPr="001D69AC" w:rsidRDefault="00491873">
            <w:pPr>
              <w:spacing w:before="60" w:after="60"/>
              <w:ind w:left="426"/>
              <w:rPr>
                <w:rFonts w:eastAsia="Times New Roman"/>
              </w:rPr>
            </w:pPr>
            <w:r w:rsidRPr="001D69AC">
              <w:t>Amount of substance for standard n = m/M</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7" w14:textId="39373766" w:rsidR="00CF369D" w:rsidRPr="001D69AC" w:rsidRDefault="008D6CD6" w:rsidP="008D6CD6">
            <w:pPr>
              <w:spacing w:before="60" w:after="60"/>
              <w:ind w:left="426"/>
              <w:jc w:val="center"/>
              <w:rPr>
                <w:rFonts w:eastAsia="Times New Roman"/>
              </w:rPr>
            </w:pPr>
            <w:r>
              <w:t xml:space="preserve">   </w:t>
            </w:r>
            <w:r w:rsidR="00491873" w:rsidRPr="001D69AC">
              <w:t>mol</w:t>
            </w:r>
            <w:r w:rsidR="005D1420">
              <w:t>es</w:t>
            </w:r>
          </w:p>
        </w:tc>
      </w:tr>
      <w:tr w:rsidR="00CF369D" w:rsidRPr="00E70BFA" w14:paraId="03E5EF8C" w14:textId="77777777" w:rsidTr="008D6CD6">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8" w14:textId="0D5493FF" w:rsidR="00CF369D" w:rsidRPr="001D69AC" w:rsidRDefault="00491873">
            <w:pPr>
              <w:spacing w:before="60" w:after="60"/>
              <w:ind w:left="426"/>
              <w:rPr>
                <w:rFonts w:eastAsia="Times New Roman"/>
              </w:rPr>
            </w:pPr>
            <w:r w:rsidRPr="001D69AC">
              <w:t>Volume of solution, V(dm</w:t>
            </w:r>
            <w:r w:rsidRPr="001D69AC">
              <w:rPr>
                <w:vertAlign w:val="superscript"/>
              </w:rPr>
              <w:t>3</w:t>
            </w:r>
            <w:r w:rsidRPr="001D69AC">
              <w:t>), dm</w:t>
            </w:r>
            <w:r w:rsidRPr="001D69AC">
              <w:rPr>
                <w:vertAlign w:val="superscript"/>
              </w:rPr>
              <w:t>3</w:t>
            </w:r>
            <w:r w:rsidRPr="001D69AC">
              <w:t xml:space="preserve"> = cm</w:t>
            </w:r>
            <w:r w:rsidRPr="001D69AC">
              <w:rPr>
                <w:vertAlign w:val="superscript"/>
              </w:rPr>
              <w:t>3</w:t>
            </w:r>
            <w:r w:rsidRPr="001D69AC">
              <w:t>/1</w:t>
            </w:r>
            <w:r w:rsidR="003B1011">
              <w:t>,</w:t>
            </w:r>
            <w:r w:rsidRPr="001D69AC">
              <w:t>000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9" w14:textId="5469697A" w:rsidR="00CF369D" w:rsidRPr="001D69AC" w:rsidRDefault="008D6CD6" w:rsidP="008D6CD6">
            <w:pPr>
              <w:spacing w:before="60" w:after="60"/>
              <w:ind w:left="426"/>
              <w:jc w:val="center"/>
              <w:rPr>
                <w:rFonts w:eastAsia="Times New Roman"/>
              </w:rPr>
            </w:pPr>
            <w:r>
              <w:t xml:space="preserve">  </w:t>
            </w:r>
            <w:r w:rsidR="00491873" w:rsidRPr="001D69AC">
              <w:t>dm</w:t>
            </w:r>
            <w:r w:rsidR="00491873" w:rsidRPr="001D69AC">
              <w:rPr>
                <w:vertAlign w:val="superscript"/>
              </w:rPr>
              <w:t>3</w:t>
            </w:r>
          </w:p>
        </w:tc>
      </w:tr>
      <w:tr w:rsidR="00CF369D" w:rsidRPr="00E70BFA" w14:paraId="27238562" w14:textId="77777777" w:rsidTr="008D6CD6">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A" w14:textId="77777777" w:rsidR="00CF369D" w:rsidRPr="001D69AC" w:rsidRDefault="00491873">
            <w:pPr>
              <w:spacing w:before="60" w:after="60"/>
              <w:ind w:left="426"/>
              <w:rPr>
                <w:rFonts w:eastAsia="Times New Roman"/>
              </w:rPr>
            </w:pPr>
            <w:r w:rsidRPr="001D69AC">
              <w:t>Concentration of solution prepared c = n/V</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2B" w14:textId="4F56195B" w:rsidR="00CF369D" w:rsidRPr="001D69AC" w:rsidRDefault="008D6CD6" w:rsidP="008D6CD6">
            <w:pPr>
              <w:spacing w:before="60" w:after="60"/>
              <w:ind w:left="426"/>
              <w:jc w:val="center"/>
              <w:rPr>
                <w:rFonts w:eastAsia="Times New Roman"/>
              </w:rPr>
            </w:pPr>
            <w:r>
              <w:t xml:space="preserve">          </w:t>
            </w:r>
            <w:r w:rsidR="00491873" w:rsidRPr="001D69AC">
              <w:t>mol dm</w:t>
            </w:r>
            <w:r w:rsidR="00491873" w:rsidRPr="001D69AC">
              <w:rPr>
                <w:rFonts w:eastAsia="Noto Sans Symbols"/>
                <w:vertAlign w:val="superscript"/>
              </w:rPr>
              <w:t>−</w:t>
            </w:r>
            <w:r w:rsidR="00491873" w:rsidRPr="001D69AC">
              <w:rPr>
                <w:vertAlign w:val="superscript"/>
              </w:rPr>
              <w:t>3</w:t>
            </w:r>
          </w:p>
        </w:tc>
      </w:tr>
    </w:tbl>
    <w:p w14:paraId="0000062C" w14:textId="77777777" w:rsidR="00CF369D" w:rsidRPr="001D69AC" w:rsidRDefault="00CF369D">
      <w:pPr>
        <w:spacing w:after="160" w:line="259" w:lineRule="auto"/>
        <w:rPr>
          <w:rFonts w:eastAsia="Calibri"/>
        </w:rPr>
      </w:pPr>
    </w:p>
    <w:p w14:paraId="00000639" w14:textId="21922897" w:rsidR="00DF5B45" w:rsidRPr="00E70BFA" w:rsidRDefault="00DF5B45">
      <w:r w:rsidRPr="00E70BFA">
        <w:br w:type="page"/>
      </w:r>
    </w:p>
    <w:p w14:paraId="43518600" w14:textId="77777777" w:rsidR="004E396E" w:rsidRDefault="004E396E" w:rsidP="004E396E">
      <w:pPr>
        <w:jc w:val="center"/>
        <w:rPr>
          <w:rFonts w:eastAsia="Calibri"/>
          <w:b/>
          <w:bCs/>
          <w:sz w:val="28"/>
          <w:szCs w:val="28"/>
        </w:rPr>
      </w:pPr>
    </w:p>
    <w:p w14:paraId="5D542563" w14:textId="77777777" w:rsidR="004E396E" w:rsidRDefault="004E396E" w:rsidP="004E396E">
      <w:pPr>
        <w:jc w:val="center"/>
        <w:rPr>
          <w:rFonts w:eastAsia="Calibri"/>
          <w:b/>
          <w:bCs/>
          <w:sz w:val="28"/>
          <w:szCs w:val="28"/>
        </w:rPr>
      </w:pPr>
    </w:p>
    <w:p w14:paraId="12C422EF" w14:textId="77777777" w:rsidR="004E396E" w:rsidRDefault="004E396E" w:rsidP="004E396E">
      <w:pPr>
        <w:jc w:val="center"/>
        <w:rPr>
          <w:rFonts w:eastAsia="Calibri"/>
          <w:b/>
          <w:bCs/>
          <w:sz w:val="28"/>
          <w:szCs w:val="28"/>
        </w:rPr>
      </w:pPr>
    </w:p>
    <w:p w14:paraId="14BCC349" w14:textId="77777777" w:rsidR="004E396E" w:rsidRDefault="004E396E" w:rsidP="004E396E">
      <w:pPr>
        <w:jc w:val="center"/>
        <w:rPr>
          <w:rFonts w:eastAsia="Calibri"/>
          <w:b/>
          <w:bCs/>
          <w:sz w:val="28"/>
          <w:szCs w:val="28"/>
        </w:rPr>
      </w:pPr>
    </w:p>
    <w:p w14:paraId="1693DD6E" w14:textId="77777777" w:rsidR="004E396E" w:rsidRDefault="004E396E" w:rsidP="004E396E">
      <w:pPr>
        <w:jc w:val="center"/>
        <w:rPr>
          <w:rFonts w:eastAsia="Calibri"/>
          <w:b/>
          <w:bCs/>
          <w:sz w:val="28"/>
          <w:szCs w:val="28"/>
        </w:rPr>
      </w:pPr>
    </w:p>
    <w:p w14:paraId="12016635" w14:textId="77777777" w:rsidR="004E396E" w:rsidRDefault="004E396E" w:rsidP="004E396E">
      <w:pPr>
        <w:jc w:val="center"/>
        <w:rPr>
          <w:rFonts w:eastAsia="Calibri"/>
          <w:b/>
          <w:bCs/>
          <w:sz w:val="28"/>
          <w:szCs w:val="28"/>
        </w:rPr>
      </w:pPr>
    </w:p>
    <w:p w14:paraId="5AC2C4FE" w14:textId="77777777" w:rsidR="009D68EC" w:rsidRDefault="009D68EC" w:rsidP="004E396E">
      <w:pPr>
        <w:jc w:val="center"/>
        <w:rPr>
          <w:rFonts w:eastAsia="Calibri"/>
          <w:b/>
          <w:bCs/>
          <w:sz w:val="28"/>
          <w:szCs w:val="28"/>
        </w:rPr>
      </w:pPr>
    </w:p>
    <w:p w14:paraId="0000063A" w14:textId="07A5B7FB" w:rsidR="00CF369D" w:rsidRPr="004E396E" w:rsidRDefault="004E396E" w:rsidP="004E396E">
      <w:pPr>
        <w:jc w:val="center"/>
        <w:rPr>
          <w:rFonts w:eastAsia="Calibri"/>
          <w:b/>
          <w:bCs/>
          <w:sz w:val="28"/>
          <w:szCs w:val="28"/>
        </w:rPr>
      </w:pPr>
      <w:r w:rsidRPr="004E396E">
        <w:rPr>
          <w:rFonts w:eastAsia="Calibri"/>
          <w:b/>
          <w:bCs/>
          <w:sz w:val="28"/>
          <w:szCs w:val="28"/>
        </w:rPr>
        <w:t>L</w:t>
      </w:r>
      <w:r w:rsidR="003B608F" w:rsidRPr="004E396E">
        <w:rPr>
          <w:rFonts w:eastAsia="Calibri"/>
          <w:b/>
          <w:bCs/>
          <w:sz w:val="28"/>
          <w:szCs w:val="28"/>
        </w:rPr>
        <w:t>esson 5 resources</w:t>
      </w:r>
    </w:p>
    <w:p w14:paraId="01F9DFF2" w14:textId="77777777" w:rsidR="00E95A44" w:rsidRPr="001D69AC" w:rsidRDefault="00E95A44">
      <w:pPr>
        <w:rPr>
          <w:rFonts w:eastAsia="Calibri"/>
        </w:rPr>
      </w:pPr>
      <w:r w:rsidRPr="001D69AC">
        <w:rPr>
          <w:rFonts w:eastAsia="Calibri"/>
        </w:rPr>
        <w:br w:type="page"/>
      </w:r>
    </w:p>
    <w:p w14:paraId="5C6AC0FE" w14:textId="77777777" w:rsidR="0032434F" w:rsidRDefault="0032434F">
      <w:pPr>
        <w:rPr>
          <w:rFonts w:eastAsia="Calibri"/>
          <w:b/>
        </w:rPr>
      </w:pPr>
    </w:p>
    <w:p w14:paraId="0000063E" w14:textId="5822DE2B" w:rsidR="00CF369D" w:rsidRPr="004E396E" w:rsidRDefault="00E95A44">
      <w:pPr>
        <w:rPr>
          <w:rFonts w:eastAsia="Calibri"/>
          <w:b/>
        </w:rPr>
      </w:pPr>
      <w:r w:rsidRPr="004E396E">
        <w:rPr>
          <w:rFonts w:eastAsia="Calibri"/>
          <w:b/>
        </w:rPr>
        <w:t xml:space="preserve">Titration </w:t>
      </w:r>
      <w:r w:rsidR="006C3B4F">
        <w:rPr>
          <w:rFonts w:eastAsia="Calibri"/>
          <w:b/>
        </w:rPr>
        <w:t>c</w:t>
      </w:r>
      <w:r w:rsidRPr="004E396E">
        <w:rPr>
          <w:rFonts w:eastAsia="Calibri"/>
          <w:b/>
        </w:rPr>
        <w:t xml:space="preserve">alculation </w:t>
      </w:r>
      <w:r w:rsidR="006C3B4F">
        <w:rPr>
          <w:rFonts w:eastAsia="Calibri"/>
          <w:b/>
        </w:rPr>
        <w:t>s</w:t>
      </w:r>
      <w:r w:rsidRPr="004E396E">
        <w:rPr>
          <w:rFonts w:eastAsia="Calibri"/>
          <w:b/>
        </w:rPr>
        <w:t>heet</w:t>
      </w:r>
    </w:p>
    <w:p w14:paraId="0000063F" w14:textId="77777777" w:rsidR="00CF369D" w:rsidRPr="004E396E" w:rsidRDefault="00CF369D">
      <w:pPr>
        <w:rPr>
          <w:rFonts w:eastAsia="Calibri"/>
          <w:b/>
        </w:rPr>
      </w:pPr>
    </w:p>
    <w:p w14:paraId="00000640" w14:textId="77777777" w:rsidR="00CF369D" w:rsidRPr="004E396E" w:rsidRDefault="00491873">
      <w:pPr>
        <w:widowControl w:val="0"/>
        <w:spacing w:line="248" w:lineRule="auto"/>
        <w:rPr>
          <w:rFonts w:eastAsia="Calibri"/>
        </w:rPr>
      </w:pPr>
      <w:r w:rsidRPr="004E396E">
        <w:rPr>
          <w:rFonts w:eastAsia="Calibri"/>
        </w:rPr>
        <w:t>Calculate the concentration of hydrochloric acid from the following titration:</w:t>
      </w:r>
    </w:p>
    <w:p w14:paraId="00000641" w14:textId="1A255952" w:rsidR="00CF369D" w:rsidRPr="004E396E" w:rsidRDefault="00491873">
      <w:pPr>
        <w:widowControl w:val="0"/>
        <w:spacing w:line="248" w:lineRule="auto"/>
        <w:rPr>
          <w:rFonts w:eastAsia="Calibri"/>
        </w:rPr>
      </w:pPr>
      <w:r w:rsidRPr="004E396E">
        <w:rPr>
          <w:rFonts w:eastAsia="Calibri"/>
        </w:rPr>
        <w:t>25</w:t>
      </w:r>
      <w:r w:rsidR="00BE7328">
        <w:rPr>
          <w:rFonts w:eastAsia="Calibri"/>
        </w:rPr>
        <w:t>.00</w:t>
      </w:r>
      <w:r w:rsidRPr="004E396E">
        <w:rPr>
          <w:rFonts w:eastAsia="Calibri"/>
        </w:rPr>
        <w:t>cm</w:t>
      </w:r>
      <w:r w:rsidRPr="004E396E">
        <w:rPr>
          <w:rFonts w:eastAsia="Calibri"/>
          <w:vertAlign w:val="superscript"/>
        </w:rPr>
        <w:t>3</w:t>
      </w:r>
      <w:r w:rsidRPr="004E396E">
        <w:rPr>
          <w:rFonts w:eastAsia="Calibri"/>
        </w:rPr>
        <w:t xml:space="preserve"> of hydrochloric acid with unknown concentration was titrated against a 0.100moldm</w:t>
      </w:r>
      <w:r w:rsidRPr="004E396E">
        <w:rPr>
          <w:rFonts w:eastAsia="Calibri"/>
          <w:vertAlign w:val="superscript"/>
        </w:rPr>
        <w:t>-3</w:t>
      </w:r>
      <w:r w:rsidRPr="004E396E">
        <w:rPr>
          <w:rFonts w:eastAsia="Calibri"/>
        </w:rPr>
        <w:t xml:space="preserve"> solution of sodium hydroxide</w:t>
      </w:r>
      <w:r w:rsidR="003B608F">
        <w:rPr>
          <w:rFonts w:eastAsia="Calibri"/>
        </w:rPr>
        <w:t>. Th</w:t>
      </w:r>
      <w:r w:rsidRPr="004E396E">
        <w:rPr>
          <w:rFonts w:eastAsia="Calibri"/>
        </w:rPr>
        <w:t>e titre volumes are given in the table below.</w:t>
      </w:r>
    </w:p>
    <w:p w14:paraId="00000642" w14:textId="77777777" w:rsidR="00CF369D" w:rsidRDefault="00CF369D">
      <w:pPr>
        <w:rPr>
          <w:rFonts w:eastAsia="Calibri"/>
          <w:b/>
        </w:rPr>
      </w:pPr>
    </w:p>
    <w:p w14:paraId="3809E7D8" w14:textId="77777777" w:rsidR="004E396E" w:rsidRPr="004E396E" w:rsidRDefault="004E396E">
      <w:pPr>
        <w:rPr>
          <w:rFonts w:eastAsia="Calibri"/>
          <w:b/>
        </w:rPr>
      </w:pPr>
    </w:p>
    <w:p w14:paraId="00000643" w14:textId="77777777" w:rsidR="00CF369D" w:rsidRPr="004E396E" w:rsidRDefault="00CF369D">
      <w:pPr>
        <w:widowControl w:val="0"/>
        <w:spacing w:line="276" w:lineRule="auto"/>
        <w:rPr>
          <w:rFonts w:eastAsia="Calibri"/>
        </w:rPr>
      </w:pPr>
    </w:p>
    <w:tbl>
      <w:tblPr>
        <w:tblStyle w:val="3"/>
        <w:tblpPr w:leftFromText="180" w:rightFromText="180" w:topFromText="180" w:bottomFromText="180" w:vertAnchor="text"/>
        <w:tblW w:w="847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118"/>
        <w:gridCol w:w="2119"/>
        <w:gridCol w:w="2119"/>
        <w:gridCol w:w="2119"/>
      </w:tblGrid>
      <w:tr w:rsidR="00CF369D" w:rsidRPr="004E396E" w14:paraId="18C0CAEF" w14:textId="77777777">
        <w:trPr>
          <w:trHeight w:val="580"/>
        </w:trPr>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4" w14:textId="77777777" w:rsidR="00CF369D" w:rsidRPr="004E396E" w:rsidRDefault="00491873">
            <w:pPr>
              <w:widowControl w:val="0"/>
              <w:rPr>
                <w:rFonts w:eastAsia="Calibri"/>
                <w:b/>
                <w:vertAlign w:val="superscript"/>
              </w:rPr>
            </w:pPr>
            <w:r w:rsidRPr="004E396E">
              <w:rPr>
                <w:rFonts w:eastAsia="Calibri"/>
                <w:b/>
              </w:rPr>
              <w:t>Volume, cm</w:t>
            </w:r>
            <w:r w:rsidRPr="004E396E">
              <w:rPr>
                <w:rFonts w:eastAsia="Calibri"/>
                <w:b/>
                <w:vertAlign w:val="superscript"/>
              </w:rPr>
              <w:t>3</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5" w14:textId="77777777" w:rsidR="00CF369D" w:rsidRPr="004E396E" w:rsidRDefault="00491873">
            <w:pPr>
              <w:widowControl w:val="0"/>
              <w:rPr>
                <w:rFonts w:eastAsia="Calibri"/>
                <w:b/>
              </w:rPr>
            </w:pPr>
            <w:r w:rsidRPr="004E396E">
              <w:rPr>
                <w:rFonts w:eastAsia="Calibri"/>
                <w:b/>
              </w:rPr>
              <w:t>Trial</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6" w14:textId="77777777" w:rsidR="00CF369D" w:rsidRPr="004E396E" w:rsidRDefault="00491873">
            <w:pPr>
              <w:widowControl w:val="0"/>
              <w:rPr>
                <w:rFonts w:eastAsia="Calibri"/>
                <w:b/>
              </w:rPr>
            </w:pPr>
            <w:r w:rsidRPr="004E396E">
              <w:rPr>
                <w:rFonts w:eastAsia="Calibri"/>
                <w:b/>
              </w:rPr>
              <w:t>1</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7" w14:textId="77777777" w:rsidR="00CF369D" w:rsidRPr="004E396E" w:rsidRDefault="00491873">
            <w:pPr>
              <w:widowControl w:val="0"/>
              <w:rPr>
                <w:rFonts w:eastAsia="Calibri"/>
                <w:b/>
              </w:rPr>
            </w:pPr>
            <w:r w:rsidRPr="004E396E">
              <w:rPr>
                <w:rFonts w:eastAsia="Calibri"/>
                <w:b/>
              </w:rPr>
              <w:t>2</w:t>
            </w:r>
          </w:p>
        </w:tc>
      </w:tr>
      <w:tr w:rsidR="00CF369D" w:rsidRPr="004E396E" w14:paraId="3735ED7E" w14:textId="77777777">
        <w:trPr>
          <w:trHeight w:val="580"/>
        </w:trPr>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8" w14:textId="77777777" w:rsidR="00CF369D" w:rsidRPr="004E396E" w:rsidRDefault="00491873">
            <w:pPr>
              <w:widowControl w:val="0"/>
              <w:rPr>
                <w:rFonts w:eastAsia="Calibri"/>
                <w:b/>
              </w:rPr>
            </w:pPr>
            <w:r w:rsidRPr="004E396E">
              <w:rPr>
                <w:rFonts w:eastAsia="Calibri"/>
                <w:b/>
              </w:rPr>
              <w:t>Final</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9" w14:textId="77777777" w:rsidR="00CF369D" w:rsidRPr="00BE3C28" w:rsidRDefault="00491873">
            <w:pPr>
              <w:widowControl w:val="0"/>
              <w:rPr>
                <w:rFonts w:eastAsia="Calibri"/>
                <w:bCs/>
              </w:rPr>
            </w:pPr>
            <w:r w:rsidRPr="00BE3C28">
              <w:rPr>
                <w:rFonts w:eastAsia="Calibri"/>
                <w:bCs/>
              </w:rPr>
              <w:t>24.85</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A" w14:textId="77777777" w:rsidR="00CF369D" w:rsidRPr="00BE3C28" w:rsidRDefault="00491873">
            <w:pPr>
              <w:widowControl w:val="0"/>
              <w:rPr>
                <w:rFonts w:eastAsia="Calibri"/>
                <w:bCs/>
              </w:rPr>
            </w:pPr>
            <w:r w:rsidRPr="00BE3C28">
              <w:rPr>
                <w:rFonts w:eastAsia="Calibri"/>
                <w:bCs/>
              </w:rPr>
              <w:t>25.10</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B" w14:textId="77777777" w:rsidR="00CF369D" w:rsidRPr="00BE3C28" w:rsidRDefault="00491873">
            <w:pPr>
              <w:widowControl w:val="0"/>
              <w:rPr>
                <w:rFonts w:eastAsia="Calibri"/>
                <w:bCs/>
              </w:rPr>
            </w:pPr>
            <w:r w:rsidRPr="00BE3C28">
              <w:rPr>
                <w:rFonts w:eastAsia="Calibri"/>
                <w:bCs/>
              </w:rPr>
              <w:t>25.70</w:t>
            </w:r>
          </w:p>
        </w:tc>
      </w:tr>
      <w:tr w:rsidR="00CF369D" w:rsidRPr="004E396E" w14:paraId="2AE4DD3B" w14:textId="77777777">
        <w:trPr>
          <w:trHeight w:val="580"/>
        </w:trPr>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C" w14:textId="77777777" w:rsidR="00CF369D" w:rsidRPr="004E396E" w:rsidRDefault="00491873">
            <w:pPr>
              <w:widowControl w:val="0"/>
              <w:rPr>
                <w:rFonts w:eastAsia="Calibri"/>
                <w:b/>
              </w:rPr>
            </w:pPr>
            <w:r w:rsidRPr="004E396E">
              <w:rPr>
                <w:rFonts w:eastAsia="Calibri"/>
                <w:b/>
              </w:rPr>
              <w:t>Initial</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D" w14:textId="77777777" w:rsidR="00CF369D" w:rsidRPr="00BE3C28" w:rsidRDefault="00491873">
            <w:pPr>
              <w:widowControl w:val="0"/>
              <w:rPr>
                <w:rFonts w:eastAsia="Calibri"/>
                <w:bCs/>
              </w:rPr>
            </w:pPr>
            <w:r w:rsidRPr="00BE3C28">
              <w:rPr>
                <w:rFonts w:eastAsia="Calibri"/>
                <w:bCs/>
              </w:rPr>
              <w:t>0.00</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E" w14:textId="77777777" w:rsidR="00CF369D" w:rsidRPr="00BE3C28" w:rsidRDefault="00491873">
            <w:pPr>
              <w:widowControl w:val="0"/>
              <w:rPr>
                <w:rFonts w:eastAsia="Calibri"/>
                <w:bCs/>
              </w:rPr>
            </w:pPr>
            <w:r w:rsidRPr="00BE3C28">
              <w:rPr>
                <w:rFonts w:eastAsia="Calibri"/>
                <w:bCs/>
              </w:rPr>
              <w:t>0.30</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4F" w14:textId="77777777" w:rsidR="00CF369D" w:rsidRPr="00BE3C28" w:rsidRDefault="00491873">
            <w:pPr>
              <w:widowControl w:val="0"/>
              <w:rPr>
                <w:rFonts w:eastAsia="Calibri"/>
                <w:bCs/>
              </w:rPr>
            </w:pPr>
            <w:r w:rsidRPr="00BE3C28">
              <w:rPr>
                <w:rFonts w:eastAsia="Calibri"/>
                <w:bCs/>
              </w:rPr>
              <w:t>1.00</w:t>
            </w:r>
          </w:p>
        </w:tc>
      </w:tr>
      <w:tr w:rsidR="00CF369D" w:rsidRPr="004E396E" w14:paraId="2907EDD6" w14:textId="77777777">
        <w:trPr>
          <w:trHeight w:val="580"/>
        </w:trPr>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50" w14:textId="77777777" w:rsidR="00CF369D" w:rsidRPr="004E396E" w:rsidRDefault="00491873">
            <w:pPr>
              <w:widowControl w:val="0"/>
              <w:rPr>
                <w:rFonts w:eastAsia="Calibri"/>
                <w:b/>
              </w:rPr>
            </w:pPr>
            <w:r w:rsidRPr="004E396E">
              <w:rPr>
                <w:rFonts w:eastAsia="Calibri"/>
                <w:b/>
              </w:rPr>
              <w:t>Titre</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51" w14:textId="77777777" w:rsidR="00CF369D" w:rsidRPr="00BE3C28" w:rsidRDefault="00491873">
            <w:pPr>
              <w:widowControl w:val="0"/>
              <w:rPr>
                <w:rFonts w:eastAsia="Calibri"/>
                <w:bCs/>
              </w:rPr>
            </w:pPr>
            <w:r w:rsidRPr="00BE3C28">
              <w:rPr>
                <w:rFonts w:eastAsia="Calibri"/>
                <w:bCs/>
              </w:rPr>
              <w:t>24.85</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52" w14:textId="77777777" w:rsidR="00CF369D" w:rsidRPr="00C634DD" w:rsidRDefault="00491873">
            <w:pPr>
              <w:widowControl w:val="0"/>
              <w:rPr>
                <w:rFonts w:eastAsia="Calibri"/>
                <w:bCs/>
                <w:color w:val="C00000"/>
              </w:rPr>
            </w:pPr>
            <w:r w:rsidRPr="00C634DD">
              <w:rPr>
                <w:rFonts w:eastAsia="Calibri"/>
                <w:bCs/>
                <w:color w:val="C00000"/>
              </w:rPr>
              <w:t>24.80</w:t>
            </w:r>
          </w:p>
        </w:tc>
        <w:tc>
          <w:tcPr>
            <w:tcW w:w="2118" w:type="dxa"/>
            <w:tcBorders>
              <w:top w:val="single" w:sz="8" w:space="0" w:color="9E9E9E"/>
              <w:left w:val="single" w:sz="8" w:space="0" w:color="9E9E9E"/>
              <w:bottom w:val="single" w:sz="8" w:space="0" w:color="9E9E9E"/>
              <w:right w:val="single" w:sz="8" w:space="0" w:color="9E9E9E"/>
            </w:tcBorders>
            <w:tcMar>
              <w:top w:w="140" w:type="dxa"/>
              <w:left w:w="140" w:type="dxa"/>
              <w:bottom w:w="140" w:type="dxa"/>
              <w:right w:w="140" w:type="dxa"/>
            </w:tcMar>
          </w:tcPr>
          <w:p w14:paraId="00000653" w14:textId="77777777" w:rsidR="00CF369D" w:rsidRPr="00C634DD" w:rsidRDefault="00491873">
            <w:pPr>
              <w:widowControl w:val="0"/>
              <w:rPr>
                <w:rFonts w:eastAsia="Calibri"/>
                <w:bCs/>
                <w:color w:val="C00000"/>
              </w:rPr>
            </w:pPr>
            <w:r w:rsidRPr="00C634DD">
              <w:rPr>
                <w:rFonts w:eastAsia="Calibri"/>
                <w:bCs/>
                <w:color w:val="C00000"/>
              </w:rPr>
              <w:t>24.70</w:t>
            </w:r>
          </w:p>
        </w:tc>
      </w:tr>
    </w:tbl>
    <w:p w14:paraId="00000654" w14:textId="77777777" w:rsidR="00CF369D" w:rsidRPr="004E396E" w:rsidRDefault="00CF369D">
      <w:pPr>
        <w:rPr>
          <w:rFonts w:eastAsia="Calibri"/>
        </w:rPr>
      </w:pPr>
    </w:p>
    <w:p w14:paraId="00000655" w14:textId="77777777" w:rsidR="00CF369D" w:rsidRPr="004E396E" w:rsidRDefault="00CF369D">
      <w:pPr>
        <w:rPr>
          <w:rFonts w:eastAsia="Calibri"/>
          <w:b/>
        </w:rPr>
      </w:pPr>
    </w:p>
    <w:p w14:paraId="00000656" w14:textId="77777777" w:rsidR="00CF369D" w:rsidRPr="004E396E" w:rsidRDefault="00CF369D">
      <w:pPr>
        <w:rPr>
          <w:rFonts w:eastAsia="Calibri"/>
          <w:b/>
        </w:rPr>
      </w:pPr>
    </w:p>
    <w:p w14:paraId="00000657" w14:textId="77777777" w:rsidR="00CF369D" w:rsidRPr="004E396E" w:rsidRDefault="00CF369D">
      <w:pPr>
        <w:rPr>
          <w:rFonts w:eastAsia="Calibri"/>
          <w:b/>
        </w:rPr>
      </w:pPr>
    </w:p>
    <w:p w14:paraId="00000658" w14:textId="77777777" w:rsidR="00CF369D" w:rsidRPr="004E396E" w:rsidRDefault="00CF369D">
      <w:pPr>
        <w:rPr>
          <w:rFonts w:eastAsia="Calibri"/>
          <w:b/>
        </w:rPr>
      </w:pPr>
    </w:p>
    <w:p w14:paraId="00000659" w14:textId="77777777" w:rsidR="00CF369D" w:rsidRPr="004E396E" w:rsidRDefault="00CF369D">
      <w:pPr>
        <w:rPr>
          <w:rFonts w:eastAsia="Calibri"/>
          <w:b/>
        </w:rPr>
      </w:pPr>
    </w:p>
    <w:p w14:paraId="0000065A" w14:textId="77777777" w:rsidR="00CF369D" w:rsidRPr="004E396E" w:rsidRDefault="00CF369D">
      <w:pPr>
        <w:rPr>
          <w:rFonts w:eastAsia="Calibri"/>
          <w:b/>
        </w:rPr>
      </w:pPr>
    </w:p>
    <w:p w14:paraId="0000065B" w14:textId="77777777" w:rsidR="00CF369D" w:rsidRPr="004E396E" w:rsidRDefault="00CF369D">
      <w:pPr>
        <w:rPr>
          <w:rFonts w:eastAsia="Calibri"/>
          <w:b/>
        </w:rPr>
      </w:pPr>
    </w:p>
    <w:p w14:paraId="0000065C" w14:textId="77777777" w:rsidR="00CF369D" w:rsidRPr="004E396E" w:rsidRDefault="00CF369D">
      <w:pPr>
        <w:rPr>
          <w:rFonts w:eastAsia="Calibri"/>
          <w:b/>
        </w:rPr>
      </w:pPr>
    </w:p>
    <w:p w14:paraId="0000065D" w14:textId="77777777" w:rsidR="00CF369D" w:rsidRPr="004E396E" w:rsidRDefault="00CF369D">
      <w:pPr>
        <w:rPr>
          <w:rFonts w:eastAsia="Calibri"/>
          <w:b/>
        </w:rPr>
      </w:pPr>
    </w:p>
    <w:p w14:paraId="0000065E" w14:textId="77777777" w:rsidR="00CF369D" w:rsidRPr="004E396E" w:rsidRDefault="00CF369D">
      <w:pPr>
        <w:rPr>
          <w:rFonts w:eastAsia="Calibri"/>
          <w:b/>
        </w:rPr>
      </w:pPr>
    </w:p>
    <w:p w14:paraId="0000065F" w14:textId="77777777" w:rsidR="00CF369D" w:rsidRPr="004E396E" w:rsidRDefault="00CF369D">
      <w:pPr>
        <w:rPr>
          <w:rFonts w:eastAsia="Calibri"/>
          <w:b/>
        </w:rPr>
      </w:pPr>
    </w:p>
    <w:p w14:paraId="00000660" w14:textId="77777777" w:rsidR="00CF369D" w:rsidRPr="004E396E" w:rsidRDefault="00CF369D">
      <w:pPr>
        <w:rPr>
          <w:rFonts w:eastAsia="Calibri"/>
          <w:b/>
        </w:rPr>
      </w:pPr>
    </w:p>
    <w:p w14:paraId="00000661" w14:textId="77777777" w:rsidR="00CF369D" w:rsidRPr="004E396E" w:rsidRDefault="00CF369D">
      <w:pPr>
        <w:rPr>
          <w:rFonts w:eastAsia="Calibri"/>
          <w:b/>
        </w:rPr>
      </w:pPr>
    </w:p>
    <w:p w14:paraId="0000066C" w14:textId="77777777" w:rsidR="00CF369D" w:rsidRDefault="00CF369D">
      <w:pPr>
        <w:rPr>
          <w:rFonts w:ascii="Calibri" w:eastAsia="Calibri" w:hAnsi="Calibri" w:cs="Calibri"/>
          <w:b/>
        </w:rPr>
      </w:pPr>
    </w:p>
    <w:p w14:paraId="0000066D" w14:textId="77777777" w:rsidR="00CF369D" w:rsidRDefault="00CF369D">
      <w:pPr>
        <w:rPr>
          <w:rFonts w:ascii="Calibri" w:eastAsia="Calibri" w:hAnsi="Calibri" w:cs="Calibri"/>
          <w:b/>
        </w:rPr>
      </w:pPr>
    </w:p>
    <w:p w14:paraId="12D3503F" w14:textId="77777777" w:rsidR="004E396E" w:rsidRDefault="004E396E">
      <w:pPr>
        <w:rPr>
          <w:rFonts w:eastAsia="Calibri"/>
          <w:b/>
        </w:rPr>
      </w:pPr>
      <w:r>
        <w:rPr>
          <w:rFonts w:eastAsia="Calibri"/>
          <w:b/>
        </w:rPr>
        <w:br w:type="page"/>
      </w:r>
    </w:p>
    <w:p w14:paraId="447A4384" w14:textId="64ACE456" w:rsidR="008D6CD6" w:rsidRPr="008D6CD6" w:rsidRDefault="00BE3C28" w:rsidP="008D6CD6">
      <w:pPr>
        <w:spacing w:after="200" w:line="276" w:lineRule="auto"/>
        <w:rPr>
          <w:rFonts w:eastAsia="Calibri"/>
          <w:b/>
        </w:rPr>
      </w:pPr>
      <w:r>
        <w:rPr>
          <w:rFonts w:eastAsia="Calibri"/>
          <w:b/>
        </w:rPr>
        <w:lastRenderedPageBreak/>
        <w:t>R</w:t>
      </w:r>
      <w:r w:rsidR="006C3B4F">
        <w:rPr>
          <w:rFonts w:eastAsia="Calibri"/>
          <w:b/>
        </w:rPr>
        <w:t>isk assessment</w:t>
      </w:r>
      <w:r w:rsidR="008D6CD6" w:rsidRPr="008D6CD6">
        <w:rPr>
          <w:rFonts w:eastAsia="Calibri"/>
          <w:b/>
        </w:rPr>
        <w:t xml:space="preserve"> </w:t>
      </w:r>
      <w:r w:rsidR="006C3B4F">
        <w:rPr>
          <w:rFonts w:eastAsia="Calibri"/>
          <w:b/>
        </w:rPr>
        <w:t>s</w:t>
      </w:r>
      <w:r w:rsidR="008D6CD6" w:rsidRPr="008D6CD6">
        <w:rPr>
          <w:rFonts w:eastAsia="Calibri"/>
          <w:b/>
        </w:rPr>
        <w:t>tandardisation</w:t>
      </w:r>
    </w:p>
    <w:tbl>
      <w:tblPr>
        <w:tblStyle w:val="18"/>
        <w:tblW w:w="144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8D6CD6" w:rsidRPr="008D6CD6" w14:paraId="2E5CA187" w14:textId="77777777" w:rsidTr="00336004">
        <w:tc>
          <w:tcPr>
            <w:tcW w:w="6912" w:type="dxa"/>
            <w:gridSpan w:val="2"/>
          </w:tcPr>
          <w:p w14:paraId="217CF5DF" w14:textId="5AAD7589" w:rsidR="008D6CD6" w:rsidRPr="008D6CD6" w:rsidRDefault="008D6CD6" w:rsidP="00336004">
            <w:pPr>
              <w:spacing w:after="200" w:line="276" w:lineRule="auto"/>
              <w:rPr>
                <w:rFonts w:ascii="Arial" w:hAnsi="Arial" w:cs="Arial"/>
              </w:rPr>
            </w:pPr>
            <w:r w:rsidRPr="008D6CD6">
              <w:rPr>
                <w:rFonts w:ascii="Arial" w:hAnsi="Arial" w:cs="Arial"/>
                <w:b/>
              </w:rPr>
              <w:t>Name of assessor (date):</w:t>
            </w:r>
            <w:r w:rsidRPr="008D6CD6">
              <w:rPr>
                <w:rFonts w:ascii="Arial" w:hAnsi="Arial" w:cs="Arial"/>
              </w:rPr>
              <w:t xml:space="preserve">                     D. Analyst (27 Feb 24)</w:t>
            </w:r>
          </w:p>
        </w:tc>
        <w:tc>
          <w:tcPr>
            <w:tcW w:w="7513" w:type="dxa"/>
            <w:gridSpan w:val="2"/>
          </w:tcPr>
          <w:p w14:paraId="51F13A76" w14:textId="6279A96D" w:rsidR="008D6CD6" w:rsidRPr="008D6CD6" w:rsidRDefault="008D6CD6" w:rsidP="00336004">
            <w:pPr>
              <w:spacing w:after="200" w:line="276" w:lineRule="auto"/>
              <w:rPr>
                <w:rFonts w:ascii="Arial" w:hAnsi="Arial" w:cs="Arial"/>
              </w:rPr>
            </w:pPr>
            <w:r w:rsidRPr="008D6CD6">
              <w:rPr>
                <w:rFonts w:ascii="Arial" w:hAnsi="Arial" w:cs="Arial"/>
                <w:b/>
              </w:rPr>
              <w:t xml:space="preserve">Authorised (date):  </w:t>
            </w:r>
            <w:r w:rsidRPr="008D6CD6">
              <w:rPr>
                <w:rFonts w:ascii="Arial" w:hAnsi="Arial" w:cs="Arial"/>
              </w:rPr>
              <w:t>A. Supervisor (28 Feb 24)</w:t>
            </w:r>
          </w:p>
        </w:tc>
      </w:tr>
      <w:tr w:rsidR="008D6CD6" w:rsidRPr="008D6CD6" w14:paraId="42292B96" w14:textId="77777777" w:rsidTr="00336004">
        <w:tc>
          <w:tcPr>
            <w:tcW w:w="6912" w:type="dxa"/>
            <w:gridSpan w:val="2"/>
          </w:tcPr>
          <w:p w14:paraId="32AD77A9" w14:textId="25E05C15" w:rsidR="008D6CD6" w:rsidRPr="008D6CD6" w:rsidRDefault="008D6CD6" w:rsidP="00336004">
            <w:pPr>
              <w:spacing w:after="200" w:line="276" w:lineRule="auto"/>
              <w:rPr>
                <w:rFonts w:ascii="Arial" w:hAnsi="Arial" w:cs="Arial"/>
              </w:rPr>
            </w:pPr>
            <w:r w:rsidRPr="008D6CD6">
              <w:rPr>
                <w:rFonts w:ascii="Arial" w:hAnsi="Arial" w:cs="Arial"/>
                <w:b/>
              </w:rPr>
              <w:t xml:space="preserve">Review </w:t>
            </w:r>
            <w:r w:rsidR="003B608F">
              <w:rPr>
                <w:rFonts w:ascii="Arial" w:hAnsi="Arial" w:cs="Arial"/>
                <w:b/>
              </w:rPr>
              <w:t>d</w:t>
            </w:r>
            <w:r w:rsidR="003B608F" w:rsidRPr="008D6CD6">
              <w:rPr>
                <w:rFonts w:ascii="Arial" w:hAnsi="Arial" w:cs="Arial"/>
                <w:b/>
              </w:rPr>
              <w:t>ate</w:t>
            </w:r>
            <w:r w:rsidRPr="008D6CD6">
              <w:rPr>
                <w:rFonts w:ascii="Arial" w:hAnsi="Arial" w:cs="Arial"/>
                <w:b/>
              </w:rPr>
              <w:t xml:space="preserve">: </w:t>
            </w:r>
            <w:r w:rsidRPr="008D6CD6">
              <w:rPr>
                <w:rFonts w:ascii="Arial" w:hAnsi="Arial" w:cs="Arial"/>
              </w:rPr>
              <w:t>28 Feb 28</w:t>
            </w:r>
          </w:p>
        </w:tc>
        <w:tc>
          <w:tcPr>
            <w:tcW w:w="7513" w:type="dxa"/>
            <w:gridSpan w:val="2"/>
          </w:tcPr>
          <w:p w14:paraId="43D44A0A" w14:textId="77777777" w:rsidR="008D6CD6" w:rsidRPr="008D6CD6" w:rsidRDefault="008D6CD6" w:rsidP="00336004">
            <w:pPr>
              <w:spacing w:after="200" w:line="276" w:lineRule="auto"/>
              <w:rPr>
                <w:rFonts w:ascii="Arial" w:hAnsi="Arial" w:cs="Arial"/>
              </w:rPr>
            </w:pPr>
            <w:r w:rsidRPr="008D6CD6">
              <w:rPr>
                <w:rFonts w:ascii="Arial" w:hAnsi="Arial" w:cs="Arial"/>
                <w:b/>
              </w:rPr>
              <w:t xml:space="preserve">Reviewer: </w:t>
            </w:r>
            <w:r w:rsidRPr="008D6CD6">
              <w:rPr>
                <w:rFonts w:ascii="Arial" w:hAnsi="Arial" w:cs="Arial"/>
              </w:rPr>
              <w:t>A. Supervisor</w:t>
            </w:r>
          </w:p>
        </w:tc>
      </w:tr>
      <w:tr w:rsidR="008D6CD6" w:rsidRPr="008D6CD6" w14:paraId="2313E30F" w14:textId="77777777" w:rsidTr="00336004">
        <w:trPr>
          <w:trHeight w:val="120"/>
        </w:trPr>
        <w:tc>
          <w:tcPr>
            <w:tcW w:w="14425" w:type="dxa"/>
            <w:gridSpan w:val="4"/>
          </w:tcPr>
          <w:p w14:paraId="4079FE0C" w14:textId="2B395B6F" w:rsidR="008D6CD6" w:rsidRPr="008D6CD6" w:rsidRDefault="008D6CD6" w:rsidP="00336004">
            <w:pPr>
              <w:spacing w:after="200" w:line="276" w:lineRule="auto"/>
              <w:rPr>
                <w:rFonts w:ascii="Arial" w:hAnsi="Arial" w:cs="Arial"/>
              </w:rPr>
            </w:pPr>
            <w:r w:rsidRPr="008D6CD6">
              <w:rPr>
                <w:rFonts w:ascii="Arial" w:hAnsi="Arial" w:cs="Arial"/>
                <w:b/>
              </w:rPr>
              <w:t xml:space="preserve">Title of </w:t>
            </w:r>
            <w:r w:rsidR="003B608F">
              <w:rPr>
                <w:rFonts w:ascii="Arial" w:hAnsi="Arial" w:cs="Arial"/>
                <w:b/>
              </w:rPr>
              <w:t>a</w:t>
            </w:r>
            <w:r w:rsidR="003B608F" w:rsidRPr="008D6CD6">
              <w:rPr>
                <w:rFonts w:ascii="Arial" w:hAnsi="Arial" w:cs="Arial"/>
                <w:b/>
              </w:rPr>
              <w:t>ctivity</w:t>
            </w:r>
            <w:r w:rsidRPr="008D6CD6">
              <w:rPr>
                <w:rFonts w:ascii="Arial" w:hAnsi="Arial" w:cs="Arial"/>
                <w:b/>
              </w:rPr>
              <w:t>:</w:t>
            </w:r>
            <w:r w:rsidRPr="008D6CD6">
              <w:rPr>
                <w:rFonts w:ascii="Arial" w:hAnsi="Arial" w:cs="Arial"/>
              </w:rPr>
              <w:t xml:space="preserve"> Standardisation of sodium hydroxide with </w:t>
            </w:r>
            <w:proofErr w:type="spellStart"/>
            <w:r w:rsidRPr="008D6CD6">
              <w:rPr>
                <w:rFonts w:ascii="Arial" w:hAnsi="Arial" w:cs="Arial"/>
              </w:rPr>
              <w:t>sulphamic</w:t>
            </w:r>
            <w:proofErr w:type="spellEnd"/>
            <w:r w:rsidRPr="008D6CD6">
              <w:rPr>
                <w:rFonts w:ascii="Arial" w:hAnsi="Arial" w:cs="Arial"/>
              </w:rPr>
              <w:t xml:space="preserve"> acid</w:t>
            </w:r>
          </w:p>
        </w:tc>
      </w:tr>
      <w:tr w:rsidR="008D6CD6" w:rsidRPr="008D6CD6" w14:paraId="753131A1" w14:textId="77777777" w:rsidTr="00336004">
        <w:trPr>
          <w:trHeight w:val="60"/>
        </w:trPr>
        <w:tc>
          <w:tcPr>
            <w:tcW w:w="2093" w:type="dxa"/>
          </w:tcPr>
          <w:p w14:paraId="4CFA81FA" w14:textId="527587F1" w:rsidR="008D6CD6" w:rsidRPr="008D6CD6" w:rsidRDefault="008D6CD6" w:rsidP="00336004">
            <w:pPr>
              <w:spacing w:after="200" w:line="276" w:lineRule="auto"/>
              <w:rPr>
                <w:rFonts w:ascii="Arial" w:hAnsi="Arial" w:cs="Arial"/>
              </w:rPr>
            </w:pPr>
            <w:r w:rsidRPr="008D6CD6">
              <w:rPr>
                <w:rFonts w:ascii="Arial" w:hAnsi="Arial" w:cs="Arial"/>
                <w:b/>
              </w:rPr>
              <w:t xml:space="preserve">Who </w:t>
            </w:r>
            <w:r w:rsidR="007545D7">
              <w:rPr>
                <w:rFonts w:ascii="Arial" w:hAnsi="Arial" w:cs="Arial"/>
                <w:b/>
              </w:rPr>
              <w:t xml:space="preserve">this </w:t>
            </w:r>
            <w:r w:rsidRPr="008D6CD6">
              <w:rPr>
                <w:rFonts w:ascii="Arial" w:hAnsi="Arial" w:cs="Arial"/>
                <w:b/>
              </w:rPr>
              <w:t>may harm:</w:t>
            </w:r>
            <w:r w:rsidRPr="008D6CD6">
              <w:rPr>
                <w:rFonts w:ascii="Arial" w:hAnsi="Arial" w:cs="Arial"/>
              </w:rPr>
              <w:t xml:space="preserve">    </w:t>
            </w:r>
          </w:p>
        </w:tc>
        <w:tc>
          <w:tcPr>
            <w:tcW w:w="4819" w:type="dxa"/>
          </w:tcPr>
          <w:p w14:paraId="41593142" w14:textId="77777777" w:rsidR="008D6CD6" w:rsidRPr="008D6CD6" w:rsidRDefault="008D6CD6" w:rsidP="00336004">
            <w:pPr>
              <w:spacing w:after="200" w:line="276" w:lineRule="auto"/>
              <w:rPr>
                <w:rFonts w:ascii="Arial" w:hAnsi="Arial" w:cs="Arial"/>
              </w:rPr>
            </w:pPr>
            <w:r w:rsidRPr="008D6CD6">
              <w:rPr>
                <w:rFonts w:ascii="Arial" w:hAnsi="Arial" w:cs="Arial"/>
              </w:rPr>
              <w:t>Analyst</w:t>
            </w:r>
          </w:p>
        </w:tc>
        <w:tc>
          <w:tcPr>
            <w:tcW w:w="2410" w:type="dxa"/>
          </w:tcPr>
          <w:p w14:paraId="15C377DD" w14:textId="77777777" w:rsidR="008D6CD6" w:rsidRPr="008D6CD6" w:rsidRDefault="008D6CD6" w:rsidP="00336004">
            <w:pPr>
              <w:spacing w:after="200" w:line="276" w:lineRule="auto"/>
              <w:rPr>
                <w:rFonts w:ascii="Arial" w:hAnsi="Arial" w:cs="Arial"/>
              </w:rPr>
            </w:pPr>
            <w:r w:rsidRPr="008D6CD6">
              <w:rPr>
                <w:rFonts w:ascii="Arial" w:hAnsi="Arial" w:cs="Arial"/>
              </w:rPr>
              <w:t>Method/SOP reference:</w:t>
            </w:r>
          </w:p>
        </w:tc>
        <w:tc>
          <w:tcPr>
            <w:tcW w:w="5103" w:type="dxa"/>
          </w:tcPr>
          <w:p w14:paraId="06DA0652" w14:textId="4A088B6F" w:rsidR="008D6CD6" w:rsidRPr="008D6CD6" w:rsidRDefault="008D6CD6" w:rsidP="00336004">
            <w:pPr>
              <w:spacing w:after="200" w:line="276" w:lineRule="auto"/>
              <w:rPr>
                <w:rFonts w:ascii="Arial" w:hAnsi="Arial" w:cs="Arial"/>
              </w:rPr>
            </w:pPr>
            <w:r w:rsidRPr="008D6CD6">
              <w:rPr>
                <w:rFonts w:ascii="Arial" w:hAnsi="Arial" w:cs="Arial"/>
              </w:rPr>
              <w:t>SOP 2</w:t>
            </w:r>
          </w:p>
        </w:tc>
      </w:tr>
    </w:tbl>
    <w:p w14:paraId="7B49F661" w14:textId="77777777" w:rsidR="008D6CD6" w:rsidRPr="008D6CD6" w:rsidRDefault="008D6CD6" w:rsidP="008D6CD6">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8D6CD6" w:rsidRPr="008D6CD6" w14:paraId="6710E4B4" w14:textId="77777777" w:rsidTr="008D6CD6">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F8A8985" w14:textId="77777777" w:rsidR="008D6CD6" w:rsidRPr="008D6CD6" w:rsidRDefault="008D6CD6" w:rsidP="00336004">
            <w:pPr>
              <w:widowControl w:val="0"/>
              <w:spacing w:line="276" w:lineRule="auto"/>
              <w:jc w:val="center"/>
              <w:rPr>
                <w:rFonts w:ascii="Arial" w:hAnsi="Arial" w:cs="Arial"/>
                <w:b/>
              </w:rPr>
            </w:pPr>
            <w:r w:rsidRPr="008D6CD6">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0CA7FF7"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39C1FF7"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7831CAD"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BEFD970"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B756730"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204A3E8"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25</w:t>
            </w:r>
          </w:p>
        </w:tc>
      </w:tr>
      <w:tr w:rsidR="008D6CD6" w:rsidRPr="008D6CD6" w14:paraId="17B4AADF" w14:textId="77777777" w:rsidTr="008D6CD6">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22BD0A" w14:textId="77777777" w:rsidR="008D6CD6" w:rsidRPr="008D6CD6"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BACE78"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A8FC761"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8E0C2C3"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19C633F"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7982866"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352B9F5"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20</w:t>
            </w:r>
          </w:p>
        </w:tc>
      </w:tr>
      <w:tr w:rsidR="008D6CD6" w:rsidRPr="008D6CD6" w14:paraId="2500B978" w14:textId="77777777" w:rsidTr="008D6CD6">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90BEFB4" w14:textId="77777777" w:rsidR="008D6CD6" w:rsidRPr="008D6CD6"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F789D5"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86F881F"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9C5DBA4"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687D5E8"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425E905"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D692015"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15</w:t>
            </w:r>
          </w:p>
        </w:tc>
      </w:tr>
      <w:tr w:rsidR="008D6CD6" w:rsidRPr="008D6CD6" w14:paraId="26E634A2" w14:textId="77777777" w:rsidTr="008D6CD6">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D80364" w14:textId="77777777" w:rsidR="008D6CD6" w:rsidRPr="008D6CD6"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506E228"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41ECF4F"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D03B4B4"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23867A3"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8EC90A3"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6758E70"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10</w:t>
            </w:r>
          </w:p>
        </w:tc>
      </w:tr>
      <w:tr w:rsidR="008D6CD6" w:rsidRPr="008D6CD6" w14:paraId="31996BC9" w14:textId="77777777" w:rsidTr="008D6CD6">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87DEB70" w14:textId="77777777" w:rsidR="008D6CD6" w:rsidRPr="008D6CD6"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BE178E"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349A83B2"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6BB06BA"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FFDD6D9"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8283565"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995598E"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5</w:t>
            </w:r>
          </w:p>
        </w:tc>
      </w:tr>
      <w:tr w:rsidR="008D6CD6" w:rsidRPr="008D6CD6" w14:paraId="76DA9F8D" w14:textId="77777777" w:rsidTr="008D6CD6">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5C8D7A2" w14:textId="77777777" w:rsidR="008D6CD6" w:rsidRPr="008D6CD6" w:rsidRDefault="008D6CD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50544FB" w14:textId="77777777" w:rsidR="008D6CD6" w:rsidRPr="008D6CD6" w:rsidRDefault="008D6CD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63436F0" w14:textId="77777777" w:rsidR="008D6CD6" w:rsidRPr="008D6CD6" w:rsidRDefault="008D6CD6" w:rsidP="00336004">
            <w:pPr>
              <w:widowControl w:val="0"/>
              <w:spacing w:line="276" w:lineRule="auto"/>
              <w:rPr>
                <w:rFonts w:ascii="Arial" w:hAnsi="Arial" w:cs="Arial"/>
              </w:rPr>
            </w:pPr>
            <w:r w:rsidRPr="008D6CD6">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C2C6249" w14:textId="77777777" w:rsidR="008D6CD6" w:rsidRPr="008D6CD6" w:rsidRDefault="008D6CD6" w:rsidP="00336004">
            <w:pPr>
              <w:widowControl w:val="0"/>
              <w:spacing w:line="276" w:lineRule="auto"/>
              <w:rPr>
                <w:rFonts w:ascii="Arial" w:hAnsi="Arial" w:cs="Arial"/>
              </w:rPr>
            </w:pPr>
            <w:r w:rsidRPr="008D6CD6">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DC38732" w14:textId="77777777" w:rsidR="008D6CD6" w:rsidRPr="008D6CD6" w:rsidRDefault="008D6CD6" w:rsidP="00336004">
            <w:pPr>
              <w:widowControl w:val="0"/>
              <w:spacing w:line="276" w:lineRule="auto"/>
              <w:rPr>
                <w:rFonts w:ascii="Arial" w:hAnsi="Arial" w:cs="Arial"/>
              </w:rPr>
            </w:pPr>
            <w:r w:rsidRPr="008D6CD6">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12692F5" w14:textId="01ED017F" w:rsidR="008D6CD6" w:rsidRPr="008D6CD6" w:rsidRDefault="003B608F" w:rsidP="00336004">
            <w:pPr>
              <w:widowControl w:val="0"/>
              <w:spacing w:line="276" w:lineRule="auto"/>
              <w:rPr>
                <w:rFonts w:ascii="Arial" w:hAnsi="Arial" w:cs="Arial"/>
              </w:rPr>
            </w:pPr>
            <w:r>
              <w:rPr>
                <w:rFonts w:ascii="Arial" w:hAnsi="Arial" w:cs="Arial"/>
                <w:b/>
              </w:rPr>
              <w:t>L</w:t>
            </w:r>
            <w:r w:rsidR="008D6CD6" w:rsidRPr="008D6CD6">
              <w:rPr>
                <w:rFonts w:ascii="Arial" w:hAnsi="Arial" w:cs="Arial"/>
                <w:b/>
              </w:rPr>
              <w:t>ong 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FE09C57" w14:textId="7C5F098C" w:rsidR="008D6CD6" w:rsidRPr="008D6CD6" w:rsidRDefault="003B608F" w:rsidP="00336004">
            <w:pPr>
              <w:widowControl w:val="0"/>
              <w:spacing w:line="276" w:lineRule="auto"/>
              <w:rPr>
                <w:rFonts w:ascii="Arial" w:hAnsi="Arial" w:cs="Arial"/>
              </w:rPr>
            </w:pPr>
            <w:r>
              <w:rPr>
                <w:rFonts w:ascii="Arial" w:hAnsi="Arial" w:cs="Arial"/>
                <w:b/>
              </w:rPr>
              <w:t>F</w:t>
            </w:r>
            <w:r w:rsidR="008D6CD6" w:rsidRPr="008D6CD6">
              <w:rPr>
                <w:rFonts w:ascii="Arial" w:hAnsi="Arial" w:cs="Arial"/>
                <w:b/>
              </w:rPr>
              <w:t>atality</w:t>
            </w:r>
          </w:p>
        </w:tc>
      </w:tr>
      <w:tr w:rsidR="008D6CD6" w:rsidRPr="008D6CD6" w14:paraId="4093544B" w14:textId="77777777" w:rsidTr="008D6CD6">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C27DE48" w14:textId="77777777" w:rsidR="008D6CD6" w:rsidRPr="008D6CD6" w:rsidRDefault="008D6CD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08745F3" w14:textId="77777777" w:rsidR="008D6CD6" w:rsidRPr="008D6CD6" w:rsidRDefault="008D6CD6" w:rsidP="00336004">
            <w:pPr>
              <w:widowControl w:val="0"/>
              <w:spacing w:line="276" w:lineRule="auto"/>
              <w:jc w:val="center"/>
              <w:rPr>
                <w:rFonts w:ascii="Arial" w:hAnsi="Arial" w:cs="Arial"/>
              </w:rPr>
            </w:pPr>
            <w:r w:rsidRPr="008D6CD6">
              <w:rPr>
                <w:rFonts w:ascii="Arial" w:hAnsi="Arial" w:cs="Arial"/>
                <w:b/>
              </w:rPr>
              <w:t>Severity</w:t>
            </w:r>
          </w:p>
        </w:tc>
      </w:tr>
    </w:tbl>
    <w:p w14:paraId="004047EB" w14:textId="77777777" w:rsidR="008D6CD6" w:rsidRPr="008D6CD6" w:rsidRDefault="008D6CD6" w:rsidP="008D6CD6">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8D6CD6" w:rsidRPr="008D6CD6" w14:paraId="0F6169F0" w14:textId="77777777" w:rsidTr="00336004">
        <w:tc>
          <w:tcPr>
            <w:tcW w:w="2475" w:type="dxa"/>
            <w:shd w:val="clear" w:color="auto" w:fill="auto"/>
            <w:tcMar>
              <w:top w:w="100" w:type="dxa"/>
              <w:left w:w="100" w:type="dxa"/>
              <w:bottom w:w="100" w:type="dxa"/>
              <w:right w:w="100" w:type="dxa"/>
            </w:tcMar>
          </w:tcPr>
          <w:p w14:paraId="3D13AA15" w14:textId="77777777" w:rsidR="008D6CD6" w:rsidRPr="008D6CD6" w:rsidRDefault="008D6CD6" w:rsidP="00336004">
            <w:pPr>
              <w:rPr>
                <w:rFonts w:ascii="Arial" w:hAnsi="Arial" w:cs="Arial"/>
              </w:rPr>
            </w:pPr>
            <w:r w:rsidRPr="008D6CD6">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3670CBCF" w14:textId="64FE4AB4" w:rsidR="008D6CD6" w:rsidRPr="008D6CD6" w:rsidRDefault="008D6CD6" w:rsidP="00336004">
            <w:pPr>
              <w:rPr>
                <w:rFonts w:ascii="Arial" w:hAnsi="Arial" w:cs="Arial"/>
              </w:rPr>
            </w:pPr>
            <w:r w:rsidRPr="008D6CD6">
              <w:rPr>
                <w:rFonts w:ascii="Arial" w:hAnsi="Arial" w:cs="Arial"/>
              </w:rPr>
              <w:t>1-4</w:t>
            </w:r>
            <w:r w:rsidR="00762374">
              <w:rPr>
                <w:rFonts w:ascii="Arial" w:hAnsi="Arial" w:cs="Arial"/>
              </w:rPr>
              <w:t xml:space="preserve"> </w:t>
            </w:r>
            <w:r w:rsidRPr="008D6CD6">
              <w:rPr>
                <w:rFonts w:ascii="Arial" w:hAnsi="Arial" w:cs="Arial"/>
              </w:rPr>
              <w:t xml:space="preserve">= Low </w:t>
            </w:r>
            <w:r w:rsidR="00762374">
              <w:rPr>
                <w:rFonts w:ascii="Arial" w:hAnsi="Arial" w:cs="Arial"/>
              </w:rPr>
              <w:t>r</w:t>
            </w:r>
            <w:r w:rsidR="00762374" w:rsidRPr="008D6CD6">
              <w:rPr>
                <w:rFonts w:ascii="Arial" w:hAnsi="Arial" w:cs="Arial"/>
              </w:rPr>
              <w:t>isk</w:t>
            </w:r>
            <w:r w:rsidRPr="008D6CD6">
              <w:rPr>
                <w:rFonts w:ascii="Arial" w:hAnsi="Arial" w:cs="Arial"/>
              </w:rPr>
              <w:t>. Continue to monitor</w:t>
            </w:r>
            <w:r w:rsidR="00BF6E9A">
              <w:rPr>
                <w:rFonts w:ascii="Arial" w:hAnsi="Arial" w:cs="Arial"/>
              </w:rPr>
              <w:t>.</w:t>
            </w:r>
          </w:p>
        </w:tc>
        <w:tc>
          <w:tcPr>
            <w:tcW w:w="3840" w:type="dxa"/>
            <w:shd w:val="clear" w:color="auto" w:fill="auto"/>
            <w:tcMar>
              <w:top w:w="100" w:type="dxa"/>
              <w:left w:w="100" w:type="dxa"/>
              <w:bottom w:w="100" w:type="dxa"/>
              <w:right w:w="100" w:type="dxa"/>
            </w:tcMar>
          </w:tcPr>
          <w:p w14:paraId="2047A6CF" w14:textId="0A84BC20" w:rsidR="008D6CD6" w:rsidRPr="008D6CD6" w:rsidRDefault="008D6CD6" w:rsidP="00336004">
            <w:pPr>
              <w:rPr>
                <w:rFonts w:ascii="Arial" w:hAnsi="Arial" w:cs="Arial"/>
              </w:rPr>
            </w:pPr>
            <w:r w:rsidRPr="008D6CD6">
              <w:rPr>
                <w:rFonts w:ascii="Arial" w:hAnsi="Arial" w:cs="Arial"/>
              </w:rPr>
              <w:t>5-12</w:t>
            </w:r>
            <w:r w:rsidR="00762374">
              <w:rPr>
                <w:rFonts w:ascii="Arial" w:hAnsi="Arial" w:cs="Arial"/>
              </w:rPr>
              <w:t xml:space="preserve"> </w:t>
            </w:r>
            <w:r w:rsidRPr="008D6CD6">
              <w:rPr>
                <w:rFonts w:ascii="Arial" w:hAnsi="Arial" w:cs="Arial"/>
              </w:rPr>
              <w:t xml:space="preserve">= Medium </w:t>
            </w:r>
            <w:r w:rsidR="00762374">
              <w:rPr>
                <w:rFonts w:ascii="Arial" w:hAnsi="Arial" w:cs="Arial"/>
              </w:rPr>
              <w:t>r</w:t>
            </w:r>
            <w:r w:rsidR="00762374" w:rsidRPr="008D6CD6">
              <w:rPr>
                <w:rFonts w:ascii="Arial" w:hAnsi="Arial" w:cs="Arial"/>
              </w:rPr>
              <w:t>isk</w:t>
            </w:r>
            <w:r w:rsidRPr="008D6CD6">
              <w:rPr>
                <w:rFonts w:ascii="Arial" w:hAnsi="Arial" w:cs="Arial"/>
              </w:rPr>
              <w:t>. Some additional controls may be required</w:t>
            </w:r>
            <w:r w:rsidR="00BF6E9A">
              <w:rPr>
                <w:rFonts w:ascii="Arial" w:hAnsi="Arial" w:cs="Arial"/>
              </w:rPr>
              <w:t>.</w:t>
            </w:r>
          </w:p>
        </w:tc>
        <w:tc>
          <w:tcPr>
            <w:tcW w:w="4470" w:type="dxa"/>
            <w:shd w:val="clear" w:color="auto" w:fill="auto"/>
            <w:tcMar>
              <w:top w:w="100" w:type="dxa"/>
              <w:left w:w="100" w:type="dxa"/>
              <w:bottom w:w="100" w:type="dxa"/>
              <w:right w:w="100" w:type="dxa"/>
            </w:tcMar>
          </w:tcPr>
          <w:p w14:paraId="77D7082C" w14:textId="2131DE36" w:rsidR="008D6CD6" w:rsidRPr="008D6CD6" w:rsidRDefault="008D6CD6" w:rsidP="00336004">
            <w:pPr>
              <w:rPr>
                <w:rFonts w:ascii="Arial" w:hAnsi="Arial" w:cs="Arial"/>
              </w:rPr>
            </w:pPr>
            <w:r w:rsidRPr="008D6CD6">
              <w:rPr>
                <w:rFonts w:ascii="Arial" w:hAnsi="Arial" w:cs="Arial"/>
              </w:rPr>
              <w:t>15-25</w:t>
            </w:r>
            <w:r w:rsidR="00762374">
              <w:rPr>
                <w:rFonts w:ascii="Arial" w:hAnsi="Arial" w:cs="Arial"/>
              </w:rPr>
              <w:t xml:space="preserve"> </w:t>
            </w:r>
            <w:r w:rsidRPr="008D6CD6">
              <w:rPr>
                <w:rFonts w:ascii="Arial" w:hAnsi="Arial" w:cs="Arial"/>
              </w:rPr>
              <w:t xml:space="preserve">= High </w:t>
            </w:r>
            <w:r w:rsidR="00762374">
              <w:rPr>
                <w:rFonts w:ascii="Arial" w:hAnsi="Arial" w:cs="Arial"/>
              </w:rPr>
              <w:t>r</w:t>
            </w:r>
            <w:r w:rsidR="00762374" w:rsidRPr="008D6CD6">
              <w:rPr>
                <w:rFonts w:ascii="Arial" w:hAnsi="Arial" w:cs="Arial"/>
              </w:rPr>
              <w:t>isk</w:t>
            </w:r>
            <w:r w:rsidRPr="008D6CD6">
              <w:rPr>
                <w:rFonts w:ascii="Arial" w:hAnsi="Arial" w:cs="Arial"/>
              </w:rPr>
              <w:t>. Review task to reduce risk</w:t>
            </w:r>
            <w:r w:rsidR="00BF6E9A">
              <w:rPr>
                <w:rFonts w:ascii="Arial" w:hAnsi="Arial" w:cs="Arial"/>
              </w:rPr>
              <w:t>.</w:t>
            </w:r>
          </w:p>
        </w:tc>
      </w:tr>
    </w:tbl>
    <w:p w14:paraId="2729C9AC" w14:textId="77777777" w:rsidR="008D6CD6" w:rsidRPr="008D6CD6" w:rsidRDefault="008D6CD6" w:rsidP="008D6CD6">
      <w:pPr>
        <w:rPr>
          <w:rFonts w:eastAsia="Calibri"/>
        </w:rPr>
      </w:pPr>
    </w:p>
    <w:p w14:paraId="092A88C8" w14:textId="77777777" w:rsidR="008D6CD6" w:rsidRPr="008D6CD6" w:rsidRDefault="008D6CD6" w:rsidP="008D6CD6">
      <w:pPr>
        <w:spacing w:after="160" w:line="259" w:lineRule="auto"/>
      </w:pPr>
    </w:p>
    <w:p w14:paraId="3FCE0419" w14:textId="77777777" w:rsidR="008D6CD6" w:rsidRPr="008D6CD6" w:rsidRDefault="008D6CD6" w:rsidP="008D6CD6">
      <w:pPr>
        <w:spacing w:after="200" w:line="276" w:lineRule="auto"/>
        <w:rPr>
          <w:rFonts w:eastAsia="Calibri"/>
        </w:rPr>
      </w:pPr>
    </w:p>
    <w:tbl>
      <w:tblPr>
        <w:tblStyle w:val="15"/>
        <w:tblW w:w="1400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800"/>
        <w:gridCol w:w="2160"/>
        <w:gridCol w:w="1570"/>
        <w:gridCol w:w="1276"/>
        <w:gridCol w:w="1275"/>
        <w:gridCol w:w="2127"/>
        <w:gridCol w:w="1559"/>
      </w:tblGrid>
      <w:tr w:rsidR="008D6CD6" w:rsidRPr="008D6CD6" w14:paraId="27CEB42B" w14:textId="77777777" w:rsidTr="00BE7328">
        <w:trPr>
          <w:trHeight w:val="905"/>
        </w:trPr>
        <w:tc>
          <w:tcPr>
            <w:tcW w:w="2235" w:type="dxa"/>
          </w:tcPr>
          <w:p w14:paraId="5D8009B3" w14:textId="77777777" w:rsidR="008D6CD6" w:rsidRPr="008D6CD6" w:rsidRDefault="008D6CD6" w:rsidP="00336004">
            <w:pPr>
              <w:spacing w:line="276" w:lineRule="auto"/>
              <w:rPr>
                <w:rFonts w:ascii="Arial" w:hAnsi="Arial" w:cs="Arial"/>
                <w:b/>
              </w:rPr>
            </w:pPr>
            <w:r w:rsidRPr="008D6CD6">
              <w:rPr>
                <w:rFonts w:ascii="Arial" w:hAnsi="Arial" w:cs="Arial"/>
                <w:b/>
              </w:rPr>
              <w:t xml:space="preserve">Description of hazard </w:t>
            </w:r>
          </w:p>
        </w:tc>
        <w:tc>
          <w:tcPr>
            <w:tcW w:w="1800" w:type="dxa"/>
          </w:tcPr>
          <w:p w14:paraId="1400F0F8" w14:textId="77777777" w:rsidR="008D6CD6" w:rsidRPr="008D6CD6" w:rsidRDefault="008D6CD6" w:rsidP="00336004">
            <w:pPr>
              <w:spacing w:line="276" w:lineRule="auto"/>
              <w:rPr>
                <w:rFonts w:ascii="Arial" w:hAnsi="Arial" w:cs="Arial"/>
                <w:b/>
              </w:rPr>
            </w:pPr>
            <w:r w:rsidRPr="008D6CD6">
              <w:rPr>
                <w:rFonts w:ascii="Arial" w:hAnsi="Arial" w:cs="Arial"/>
                <w:b/>
              </w:rPr>
              <w:t>Risk</w:t>
            </w:r>
          </w:p>
        </w:tc>
        <w:tc>
          <w:tcPr>
            <w:tcW w:w="2160" w:type="dxa"/>
          </w:tcPr>
          <w:p w14:paraId="032924E0" w14:textId="77777777" w:rsidR="008D6CD6" w:rsidRPr="008D6CD6" w:rsidRDefault="008D6CD6" w:rsidP="00336004">
            <w:pPr>
              <w:spacing w:line="276" w:lineRule="auto"/>
              <w:rPr>
                <w:rFonts w:ascii="Arial" w:hAnsi="Arial" w:cs="Arial"/>
                <w:b/>
              </w:rPr>
            </w:pPr>
            <w:r w:rsidRPr="008D6CD6">
              <w:rPr>
                <w:rFonts w:ascii="Arial" w:hAnsi="Arial" w:cs="Arial"/>
                <w:b/>
              </w:rPr>
              <w:t>Existing controls</w:t>
            </w:r>
          </w:p>
          <w:p w14:paraId="5C78637D" w14:textId="77777777" w:rsidR="008D6CD6" w:rsidRPr="008D6CD6" w:rsidRDefault="008D6CD6" w:rsidP="00336004">
            <w:pPr>
              <w:spacing w:line="276" w:lineRule="auto"/>
              <w:rPr>
                <w:rFonts w:ascii="Arial" w:hAnsi="Arial" w:cs="Arial"/>
                <w:b/>
              </w:rPr>
            </w:pPr>
          </w:p>
        </w:tc>
        <w:tc>
          <w:tcPr>
            <w:tcW w:w="1570" w:type="dxa"/>
          </w:tcPr>
          <w:p w14:paraId="118DA282" w14:textId="77777777" w:rsidR="008D6CD6" w:rsidRPr="008D6CD6" w:rsidRDefault="008D6CD6" w:rsidP="00336004">
            <w:pPr>
              <w:spacing w:line="276" w:lineRule="auto"/>
              <w:rPr>
                <w:rFonts w:ascii="Arial" w:hAnsi="Arial" w:cs="Arial"/>
                <w:b/>
              </w:rPr>
            </w:pPr>
            <w:r w:rsidRPr="008D6CD6">
              <w:rPr>
                <w:rFonts w:ascii="Arial" w:hAnsi="Arial" w:cs="Arial"/>
                <w:b/>
              </w:rPr>
              <w:t>Likelihood</w:t>
            </w:r>
          </w:p>
          <w:p w14:paraId="01A01585" w14:textId="77777777" w:rsidR="008D6CD6" w:rsidRPr="008D6CD6" w:rsidRDefault="008D6CD6" w:rsidP="00336004">
            <w:pPr>
              <w:spacing w:line="276" w:lineRule="auto"/>
              <w:rPr>
                <w:rFonts w:ascii="Arial" w:hAnsi="Arial" w:cs="Arial"/>
                <w:b/>
              </w:rPr>
            </w:pPr>
          </w:p>
        </w:tc>
        <w:tc>
          <w:tcPr>
            <w:tcW w:w="1276" w:type="dxa"/>
          </w:tcPr>
          <w:p w14:paraId="75663CF2" w14:textId="77777777" w:rsidR="008D6CD6" w:rsidRPr="008D6CD6" w:rsidRDefault="008D6CD6" w:rsidP="00336004">
            <w:pPr>
              <w:spacing w:line="276" w:lineRule="auto"/>
              <w:rPr>
                <w:rFonts w:ascii="Arial" w:hAnsi="Arial" w:cs="Arial"/>
                <w:b/>
              </w:rPr>
            </w:pPr>
            <w:r w:rsidRPr="008D6CD6">
              <w:rPr>
                <w:rFonts w:ascii="Arial" w:hAnsi="Arial" w:cs="Arial"/>
                <w:b/>
              </w:rPr>
              <w:t>Severity</w:t>
            </w:r>
          </w:p>
          <w:p w14:paraId="6E3D0181" w14:textId="77777777" w:rsidR="008D6CD6" w:rsidRPr="008D6CD6" w:rsidRDefault="008D6CD6" w:rsidP="00336004">
            <w:pPr>
              <w:spacing w:line="276" w:lineRule="auto"/>
              <w:rPr>
                <w:rFonts w:ascii="Arial" w:hAnsi="Arial" w:cs="Arial"/>
                <w:b/>
              </w:rPr>
            </w:pPr>
          </w:p>
        </w:tc>
        <w:tc>
          <w:tcPr>
            <w:tcW w:w="1275" w:type="dxa"/>
          </w:tcPr>
          <w:p w14:paraId="356FA554" w14:textId="0B68B069" w:rsidR="008D6CD6" w:rsidRPr="008D6CD6" w:rsidRDefault="008D6CD6" w:rsidP="00336004">
            <w:pPr>
              <w:spacing w:line="276" w:lineRule="auto"/>
              <w:rPr>
                <w:rFonts w:ascii="Arial" w:hAnsi="Arial" w:cs="Arial"/>
                <w:b/>
              </w:rPr>
            </w:pPr>
            <w:r w:rsidRPr="008D6CD6">
              <w:rPr>
                <w:rFonts w:ascii="Arial" w:hAnsi="Arial" w:cs="Arial"/>
                <w:b/>
              </w:rPr>
              <w:t xml:space="preserve">L x S = Risk </w:t>
            </w:r>
            <w:r w:rsidR="00B941C0">
              <w:rPr>
                <w:rFonts w:ascii="Arial" w:hAnsi="Arial" w:cs="Arial"/>
                <w:b/>
              </w:rPr>
              <w:t>l</w:t>
            </w:r>
            <w:r w:rsidR="00B941C0" w:rsidRPr="008D6CD6">
              <w:rPr>
                <w:rFonts w:ascii="Arial" w:hAnsi="Arial" w:cs="Arial"/>
                <w:b/>
              </w:rPr>
              <w:t>evel</w:t>
            </w:r>
          </w:p>
          <w:p w14:paraId="17265DE9" w14:textId="77777777" w:rsidR="008D6CD6" w:rsidRPr="008D6CD6" w:rsidRDefault="008D6CD6" w:rsidP="00336004">
            <w:pPr>
              <w:spacing w:line="276" w:lineRule="auto"/>
              <w:rPr>
                <w:rFonts w:ascii="Arial" w:hAnsi="Arial" w:cs="Arial"/>
                <w:b/>
                <w:i/>
              </w:rPr>
            </w:pPr>
            <w:r w:rsidRPr="008D6CD6">
              <w:rPr>
                <w:rFonts w:ascii="Arial" w:hAnsi="Arial" w:cs="Arial"/>
                <w:b/>
                <w:i/>
              </w:rPr>
              <w:t xml:space="preserve"> </w:t>
            </w:r>
          </w:p>
        </w:tc>
        <w:tc>
          <w:tcPr>
            <w:tcW w:w="2127" w:type="dxa"/>
          </w:tcPr>
          <w:p w14:paraId="35ED77AE" w14:textId="77777777" w:rsidR="008D6CD6" w:rsidRPr="008D6CD6" w:rsidRDefault="008D6CD6" w:rsidP="00336004">
            <w:pPr>
              <w:spacing w:line="276" w:lineRule="auto"/>
              <w:rPr>
                <w:rFonts w:ascii="Arial" w:hAnsi="Arial" w:cs="Arial"/>
                <w:b/>
              </w:rPr>
            </w:pPr>
            <w:r w:rsidRPr="008D6CD6">
              <w:rPr>
                <w:rFonts w:ascii="Arial" w:hAnsi="Arial" w:cs="Arial"/>
                <w:b/>
              </w:rPr>
              <w:t>Additional control measures</w:t>
            </w:r>
          </w:p>
          <w:p w14:paraId="7215255A" w14:textId="77777777" w:rsidR="008D6CD6" w:rsidRPr="008D6CD6" w:rsidRDefault="008D6CD6" w:rsidP="00336004">
            <w:pPr>
              <w:spacing w:line="276" w:lineRule="auto"/>
              <w:rPr>
                <w:rFonts w:ascii="Arial" w:hAnsi="Arial" w:cs="Arial"/>
                <w:b/>
                <w:i/>
              </w:rPr>
            </w:pPr>
          </w:p>
        </w:tc>
        <w:tc>
          <w:tcPr>
            <w:tcW w:w="1559" w:type="dxa"/>
          </w:tcPr>
          <w:p w14:paraId="3046D10D" w14:textId="77777777" w:rsidR="008D6CD6" w:rsidRPr="008D6CD6" w:rsidRDefault="008D6CD6" w:rsidP="00336004">
            <w:pPr>
              <w:spacing w:line="276" w:lineRule="auto"/>
              <w:rPr>
                <w:rFonts w:ascii="Arial" w:hAnsi="Arial" w:cs="Arial"/>
                <w:b/>
              </w:rPr>
            </w:pPr>
            <w:r w:rsidRPr="008D6CD6">
              <w:rPr>
                <w:rFonts w:ascii="Arial" w:hAnsi="Arial" w:cs="Arial"/>
                <w:b/>
              </w:rPr>
              <w:t xml:space="preserve">Completed </w:t>
            </w:r>
          </w:p>
        </w:tc>
      </w:tr>
      <w:tr w:rsidR="008D6CD6" w:rsidRPr="008D6CD6" w14:paraId="5CA9B6A5" w14:textId="77777777" w:rsidTr="00BE7328">
        <w:trPr>
          <w:trHeight w:val="706"/>
        </w:trPr>
        <w:tc>
          <w:tcPr>
            <w:tcW w:w="2235" w:type="dxa"/>
          </w:tcPr>
          <w:p w14:paraId="36F2B0C9" w14:textId="4A4466D0" w:rsidR="008D6CD6" w:rsidRPr="008D6CD6" w:rsidRDefault="008D6CD6" w:rsidP="00336004">
            <w:pPr>
              <w:spacing w:line="276" w:lineRule="auto"/>
              <w:rPr>
                <w:rFonts w:ascii="Arial" w:hAnsi="Arial" w:cs="Arial"/>
              </w:rPr>
            </w:pPr>
            <w:r w:rsidRPr="008D6CD6">
              <w:rPr>
                <w:rFonts w:ascii="Arial" w:hAnsi="Arial" w:cs="Arial"/>
              </w:rPr>
              <w:t xml:space="preserve">0.1M </w:t>
            </w:r>
            <w:proofErr w:type="spellStart"/>
            <w:r w:rsidRPr="008D6CD6">
              <w:rPr>
                <w:rFonts w:ascii="Arial" w:hAnsi="Arial" w:cs="Arial"/>
              </w:rPr>
              <w:t>sulphamic</w:t>
            </w:r>
            <w:proofErr w:type="spellEnd"/>
            <w:r w:rsidRPr="008D6CD6">
              <w:rPr>
                <w:rFonts w:ascii="Arial" w:hAnsi="Arial" w:cs="Arial"/>
              </w:rPr>
              <w:t xml:space="preserve"> acid</w:t>
            </w:r>
          </w:p>
        </w:tc>
        <w:tc>
          <w:tcPr>
            <w:tcW w:w="1800" w:type="dxa"/>
          </w:tcPr>
          <w:p w14:paraId="1774ECC2" w14:textId="77777777" w:rsidR="008D6CD6" w:rsidRPr="008D6CD6" w:rsidRDefault="008D6CD6" w:rsidP="00336004">
            <w:pPr>
              <w:spacing w:line="276" w:lineRule="auto"/>
              <w:ind w:left="34"/>
              <w:rPr>
                <w:rFonts w:ascii="Arial" w:hAnsi="Arial" w:cs="Arial"/>
              </w:rPr>
            </w:pPr>
            <w:r w:rsidRPr="008D6CD6">
              <w:rPr>
                <w:rFonts w:ascii="Arial" w:hAnsi="Arial" w:cs="Arial"/>
              </w:rPr>
              <w:t>H315 irritant</w:t>
            </w:r>
          </w:p>
          <w:p w14:paraId="7BAB8ADE" w14:textId="77777777" w:rsidR="008D6CD6" w:rsidRPr="008D6CD6" w:rsidRDefault="008D6CD6" w:rsidP="00336004">
            <w:pPr>
              <w:spacing w:line="276" w:lineRule="auto"/>
              <w:ind w:left="34"/>
              <w:rPr>
                <w:rFonts w:ascii="Arial" w:hAnsi="Arial" w:cs="Arial"/>
              </w:rPr>
            </w:pPr>
            <w:r w:rsidRPr="008D6CD6">
              <w:rPr>
                <w:rFonts w:ascii="Arial" w:hAnsi="Arial" w:cs="Arial"/>
              </w:rPr>
              <w:t>H319 eye irritant</w:t>
            </w:r>
          </w:p>
          <w:p w14:paraId="7EFB4FEB" w14:textId="77777777" w:rsidR="008D6CD6" w:rsidRPr="008D6CD6" w:rsidRDefault="008D6CD6" w:rsidP="00336004">
            <w:pPr>
              <w:spacing w:line="276" w:lineRule="auto"/>
              <w:ind w:left="34"/>
              <w:rPr>
                <w:rFonts w:ascii="Arial" w:hAnsi="Arial" w:cs="Arial"/>
              </w:rPr>
            </w:pPr>
            <w:r w:rsidRPr="008D6CD6">
              <w:rPr>
                <w:rFonts w:ascii="Arial" w:hAnsi="Arial" w:cs="Arial"/>
              </w:rPr>
              <w:t>H412 aquatic toxicity</w:t>
            </w:r>
          </w:p>
        </w:tc>
        <w:tc>
          <w:tcPr>
            <w:tcW w:w="2160" w:type="dxa"/>
          </w:tcPr>
          <w:p w14:paraId="0A35F285" w14:textId="3D291C05" w:rsidR="008D6CD6" w:rsidRPr="008D6CD6" w:rsidRDefault="008D6CD6" w:rsidP="00336004">
            <w:pPr>
              <w:spacing w:line="276" w:lineRule="auto"/>
              <w:ind w:left="40"/>
              <w:rPr>
                <w:rFonts w:ascii="Arial" w:hAnsi="Arial" w:cs="Arial"/>
              </w:rPr>
            </w:pPr>
            <w:r w:rsidRPr="008D6CD6">
              <w:rPr>
                <w:rFonts w:ascii="Arial" w:hAnsi="Arial" w:cs="Arial"/>
              </w:rPr>
              <w:t>Goggles</w:t>
            </w:r>
          </w:p>
          <w:p w14:paraId="52A58D71" w14:textId="6D24B937" w:rsidR="008D6CD6" w:rsidRPr="008D6CD6" w:rsidRDefault="008D6CD6" w:rsidP="00336004">
            <w:pPr>
              <w:spacing w:line="276" w:lineRule="auto"/>
              <w:ind w:left="40"/>
              <w:rPr>
                <w:rFonts w:ascii="Arial" w:hAnsi="Arial" w:cs="Arial"/>
              </w:rPr>
            </w:pPr>
            <w:r w:rsidRPr="008D6CD6">
              <w:rPr>
                <w:rFonts w:ascii="Arial" w:hAnsi="Arial" w:cs="Arial"/>
              </w:rPr>
              <w:t>Low concentration</w:t>
            </w:r>
          </w:p>
          <w:p w14:paraId="342FF993" w14:textId="77777777" w:rsidR="008D6CD6" w:rsidRPr="008D6CD6" w:rsidRDefault="008D6CD6" w:rsidP="00336004">
            <w:pPr>
              <w:spacing w:line="276" w:lineRule="auto"/>
              <w:ind w:left="40"/>
              <w:rPr>
                <w:rFonts w:ascii="Arial" w:hAnsi="Arial" w:cs="Arial"/>
              </w:rPr>
            </w:pPr>
          </w:p>
        </w:tc>
        <w:tc>
          <w:tcPr>
            <w:tcW w:w="1570" w:type="dxa"/>
          </w:tcPr>
          <w:p w14:paraId="2F8647DB" w14:textId="77777777" w:rsidR="008D6CD6" w:rsidRPr="008D6CD6" w:rsidRDefault="008D6CD6" w:rsidP="00336004">
            <w:pPr>
              <w:spacing w:line="276" w:lineRule="auto"/>
              <w:rPr>
                <w:rFonts w:ascii="Arial" w:hAnsi="Arial" w:cs="Arial"/>
              </w:rPr>
            </w:pPr>
            <w:r w:rsidRPr="008D6CD6">
              <w:rPr>
                <w:rFonts w:ascii="Arial" w:hAnsi="Arial" w:cs="Arial"/>
              </w:rPr>
              <w:t>1</w:t>
            </w:r>
          </w:p>
        </w:tc>
        <w:tc>
          <w:tcPr>
            <w:tcW w:w="1276" w:type="dxa"/>
          </w:tcPr>
          <w:p w14:paraId="4D7F7306" w14:textId="77777777" w:rsidR="008D6CD6" w:rsidRPr="008D6CD6" w:rsidRDefault="008D6CD6" w:rsidP="00336004">
            <w:pPr>
              <w:spacing w:line="276" w:lineRule="auto"/>
              <w:rPr>
                <w:rFonts w:ascii="Arial" w:hAnsi="Arial" w:cs="Arial"/>
              </w:rPr>
            </w:pPr>
            <w:r w:rsidRPr="008D6CD6">
              <w:rPr>
                <w:rFonts w:ascii="Arial" w:hAnsi="Arial" w:cs="Arial"/>
              </w:rPr>
              <w:t>3</w:t>
            </w:r>
          </w:p>
        </w:tc>
        <w:tc>
          <w:tcPr>
            <w:tcW w:w="1275" w:type="dxa"/>
          </w:tcPr>
          <w:p w14:paraId="2D6C9E8C" w14:textId="77777777" w:rsidR="008D6CD6" w:rsidRPr="008D6CD6" w:rsidRDefault="008D6CD6" w:rsidP="00336004">
            <w:pPr>
              <w:spacing w:line="276" w:lineRule="auto"/>
              <w:rPr>
                <w:rFonts w:ascii="Arial" w:hAnsi="Arial" w:cs="Arial"/>
              </w:rPr>
            </w:pPr>
            <w:r w:rsidRPr="008D6CD6">
              <w:rPr>
                <w:rFonts w:ascii="Arial" w:hAnsi="Arial" w:cs="Arial"/>
              </w:rPr>
              <w:t>3</w:t>
            </w:r>
          </w:p>
        </w:tc>
        <w:tc>
          <w:tcPr>
            <w:tcW w:w="2127" w:type="dxa"/>
          </w:tcPr>
          <w:p w14:paraId="3B0B33E1" w14:textId="6C501BED" w:rsidR="008D6CD6" w:rsidRPr="008D6CD6" w:rsidRDefault="008D6CD6" w:rsidP="00336004">
            <w:pPr>
              <w:spacing w:line="276" w:lineRule="auto"/>
              <w:rPr>
                <w:rFonts w:ascii="Arial" w:hAnsi="Arial" w:cs="Arial"/>
              </w:rPr>
            </w:pPr>
            <w:r w:rsidRPr="008D6CD6">
              <w:rPr>
                <w:rFonts w:ascii="Arial" w:hAnsi="Arial" w:cs="Arial"/>
              </w:rPr>
              <w:t xml:space="preserve">Wash hands, </w:t>
            </w:r>
            <w:r w:rsidR="00B97CD0">
              <w:rPr>
                <w:rFonts w:ascii="Arial" w:hAnsi="Arial" w:cs="Arial"/>
              </w:rPr>
              <w:t>eye-wash station</w:t>
            </w:r>
            <w:r w:rsidRPr="008D6CD6">
              <w:rPr>
                <w:rFonts w:ascii="Arial" w:hAnsi="Arial" w:cs="Arial"/>
              </w:rPr>
              <w:t xml:space="preserve"> </w:t>
            </w:r>
            <w:r w:rsidR="00BE7328" w:rsidRPr="008D6CD6">
              <w:rPr>
                <w:rFonts w:ascii="Arial" w:hAnsi="Arial" w:cs="Arial"/>
              </w:rPr>
              <w:t>available</w:t>
            </w:r>
          </w:p>
          <w:p w14:paraId="37D22278" w14:textId="584C5639" w:rsidR="008D6CD6" w:rsidRPr="008D6CD6" w:rsidRDefault="008D6CD6" w:rsidP="00336004">
            <w:pPr>
              <w:spacing w:line="276" w:lineRule="auto"/>
              <w:rPr>
                <w:rFonts w:ascii="Arial" w:hAnsi="Arial" w:cs="Arial"/>
              </w:rPr>
            </w:pPr>
            <w:r w:rsidRPr="008D6CD6">
              <w:rPr>
                <w:rFonts w:ascii="Arial" w:hAnsi="Arial" w:cs="Arial"/>
              </w:rPr>
              <w:t>Disposal in waste bottle (not to sewer)</w:t>
            </w:r>
          </w:p>
        </w:tc>
        <w:tc>
          <w:tcPr>
            <w:tcW w:w="1559" w:type="dxa"/>
          </w:tcPr>
          <w:p w14:paraId="1381265F" w14:textId="77777777" w:rsidR="008D6CD6" w:rsidRPr="008D6CD6" w:rsidRDefault="008D6CD6" w:rsidP="00336004">
            <w:pPr>
              <w:spacing w:line="276" w:lineRule="auto"/>
              <w:rPr>
                <w:rFonts w:ascii="Arial" w:hAnsi="Arial" w:cs="Arial"/>
              </w:rPr>
            </w:pPr>
          </w:p>
        </w:tc>
      </w:tr>
      <w:tr w:rsidR="008D6CD6" w:rsidRPr="008D6CD6" w14:paraId="07A6647D" w14:textId="77777777" w:rsidTr="00BE7328">
        <w:trPr>
          <w:trHeight w:val="830"/>
        </w:trPr>
        <w:tc>
          <w:tcPr>
            <w:tcW w:w="2235" w:type="dxa"/>
          </w:tcPr>
          <w:p w14:paraId="75D0B141" w14:textId="03949DC1" w:rsidR="008D6CD6" w:rsidRPr="008D6CD6" w:rsidRDefault="008D6CD6" w:rsidP="00336004">
            <w:pPr>
              <w:spacing w:line="276" w:lineRule="auto"/>
              <w:rPr>
                <w:rFonts w:ascii="Arial" w:hAnsi="Arial" w:cs="Arial"/>
              </w:rPr>
            </w:pPr>
            <w:r w:rsidRPr="008D6CD6">
              <w:rPr>
                <w:rFonts w:ascii="Arial" w:hAnsi="Arial" w:cs="Arial"/>
              </w:rPr>
              <w:t>0.1M NaOH</w:t>
            </w:r>
          </w:p>
        </w:tc>
        <w:tc>
          <w:tcPr>
            <w:tcW w:w="1800" w:type="dxa"/>
          </w:tcPr>
          <w:p w14:paraId="1F43695F" w14:textId="77777777" w:rsidR="005D1420" w:rsidRPr="008D6CD6" w:rsidRDefault="005D1420" w:rsidP="005D1420">
            <w:pPr>
              <w:spacing w:line="276" w:lineRule="auto"/>
              <w:ind w:left="34"/>
              <w:rPr>
                <w:rFonts w:ascii="Arial" w:hAnsi="Arial" w:cs="Arial"/>
              </w:rPr>
            </w:pPr>
            <w:r w:rsidRPr="008D6CD6">
              <w:rPr>
                <w:rFonts w:ascii="Arial" w:hAnsi="Arial" w:cs="Arial"/>
              </w:rPr>
              <w:t>H315 irritant</w:t>
            </w:r>
          </w:p>
          <w:p w14:paraId="622CF83B" w14:textId="1A6B3E58" w:rsidR="008D6CD6" w:rsidRPr="008D6CD6" w:rsidRDefault="008D6CD6" w:rsidP="00336004">
            <w:pPr>
              <w:spacing w:line="276" w:lineRule="auto"/>
              <w:ind w:left="34"/>
              <w:rPr>
                <w:rFonts w:ascii="Arial" w:hAnsi="Arial" w:cs="Arial"/>
              </w:rPr>
            </w:pPr>
          </w:p>
        </w:tc>
        <w:tc>
          <w:tcPr>
            <w:tcW w:w="2160" w:type="dxa"/>
          </w:tcPr>
          <w:p w14:paraId="723BE5BE" w14:textId="7774AECE" w:rsidR="008D6CD6" w:rsidRPr="008D6CD6" w:rsidRDefault="008D6CD6" w:rsidP="00336004">
            <w:pPr>
              <w:spacing w:line="276" w:lineRule="auto"/>
              <w:ind w:left="40"/>
              <w:rPr>
                <w:rFonts w:ascii="Arial" w:hAnsi="Arial" w:cs="Arial"/>
              </w:rPr>
            </w:pPr>
            <w:r w:rsidRPr="008D6CD6">
              <w:rPr>
                <w:rFonts w:ascii="Arial" w:hAnsi="Arial" w:cs="Arial"/>
              </w:rPr>
              <w:t>Low concentration</w:t>
            </w:r>
          </w:p>
          <w:p w14:paraId="7EE9A2F4" w14:textId="52630FCB" w:rsidR="008D6CD6" w:rsidRPr="008D6CD6" w:rsidRDefault="008D6CD6" w:rsidP="00336004">
            <w:pPr>
              <w:spacing w:line="276" w:lineRule="auto"/>
              <w:ind w:left="40"/>
              <w:rPr>
                <w:rFonts w:ascii="Arial" w:hAnsi="Arial" w:cs="Arial"/>
              </w:rPr>
            </w:pPr>
            <w:r w:rsidRPr="008D6CD6">
              <w:rPr>
                <w:rFonts w:ascii="Arial" w:hAnsi="Arial" w:cs="Arial"/>
              </w:rPr>
              <w:t>Goggles</w:t>
            </w:r>
          </w:p>
        </w:tc>
        <w:tc>
          <w:tcPr>
            <w:tcW w:w="1570" w:type="dxa"/>
          </w:tcPr>
          <w:p w14:paraId="641D716F"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1276" w:type="dxa"/>
          </w:tcPr>
          <w:p w14:paraId="5895A6D5" w14:textId="77777777" w:rsidR="008D6CD6" w:rsidRPr="008D6CD6" w:rsidRDefault="008D6CD6" w:rsidP="00336004">
            <w:pPr>
              <w:spacing w:line="276" w:lineRule="auto"/>
              <w:rPr>
                <w:rFonts w:ascii="Arial" w:hAnsi="Arial" w:cs="Arial"/>
              </w:rPr>
            </w:pPr>
            <w:r w:rsidRPr="008D6CD6">
              <w:rPr>
                <w:rFonts w:ascii="Arial" w:hAnsi="Arial" w:cs="Arial"/>
              </w:rPr>
              <w:t>1</w:t>
            </w:r>
          </w:p>
        </w:tc>
        <w:tc>
          <w:tcPr>
            <w:tcW w:w="1275" w:type="dxa"/>
          </w:tcPr>
          <w:p w14:paraId="002E2EB9"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2127" w:type="dxa"/>
          </w:tcPr>
          <w:p w14:paraId="06C30D8F" w14:textId="77777777" w:rsidR="008D6CD6" w:rsidRPr="008D6CD6" w:rsidRDefault="008D6CD6" w:rsidP="00336004">
            <w:pPr>
              <w:spacing w:line="276" w:lineRule="auto"/>
              <w:rPr>
                <w:rFonts w:ascii="Arial" w:hAnsi="Arial" w:cs="Arial"/>
              </w:rPr>
            </w:pPr>
          </w:p>
        </w:tc>
        <w:tc>
          <w:tcPr>
            <w:tcW w:w="1559" w:type="dxa"/>
          </w:tcPr>
          <w:p w14:paraId="03EBC9B9" w14:textId="77777777" w:rsidR="008D6CD6" w:rsidRPr="008D6CD6" w:rsidRDefault="008D6CD6" w:rsidP="00336004">
            <w:pPr>
              <w:spacing w:line="276" w:lineRule="auto"/>
              <w:rPr>
                <w:rFonts w:ascii="Arial" w:hAnsi="Arial" w:cs="Arial"/>
              </w:rPr>
            </w:pPr>
          </w:p>
        </w:tc>
      </w:tr>
      <w:tr w:rsidR="008D6CD6" w:rsidRPr="008D6CD6" w14:paraId="3D5CB486" w14:textId="77777777" w:rsidTr="00BE7328">
        <w:trPr>
          <w:trHeight w:val="840"/>
        </w:trPr>
        <w:tc>
          <w:tcPr>
            <w:tcW w:w="2235" w:type="dxa"/>
          </w:tcPr>
          <w:p w14:paraId="39E0E7D5" w14:textId="3D61BB6F" w:rsidR="008D6CD6" w:rsidRPr="008D6CD6" w:rsidRDefault="008D6CD6" w:rsidP="00336004">
            <w:pPr>
              <w:spacing w:line="276" w:lineRule="auto"/>
              <w:rPr>
                <w:rFonts w:ascii="Arial" w:hAnsi="Arial" w:cs="Arial"/>
              </w:rPr>
            </w:pPr>
            <w:r w:rsidRPr="008D6CD6">
              <w:rPr>
                <w:rFonts w:ascii="Arial" w:hAnsi="Arial" w:cs="Arial"/>
              </w:rPr>
              <w:t xml:space="preserve">Glassware </w:t>
            </w:r>
            <w:r w:rsidR="003B608F">
              <w:rPr>
                <w:rFonts w:ascii="Arial" w:hAnsi="Arial" w:cs="Arial"/>
              </w:rPr>
              <w:t>–</w:t>
            </w:r>
            <w:r w:rsidRPr="008D6CD6">
              <w:rPr>
                <w:rFonts w:ascii="Arial" w:hAnsi="Arial" w:cs="Arial"/>
              </w:rPr>
              <w:t xml:space="preserve"> broken</w:t>
            </w:r>
          </w:p>
        </w:tc>
        <w:tc>
          <w:tcPr>
            <w:tcW w:w="1800" w:type="dxa"/>
          </w:tcPr>
          <w:p w14:paraId="042ABBB0" w14:textId="77777777" w:rsidR="008D6CD6" w:rsidRPr="008D6CD6" w:rsidRDefault="008D6CD6" w:rsidP="00336004">
            <w:pPr>
              <w:spacing w:line="276" w:lineRule="auto"/>
              <w:ind w:left="34"/>
              <w:rPr>
                <w:rFonts w:ascii="Arial" w:hAnsi="Arial" w:cs="Arial"/>
              </w:rPr>
            </w:pPr>
            <w:r w:rsidRPr="008D6CD6">
              <w:rPr>
                <w:rFonts w:ascii="Arial" w:hAnsi="Arial" w:cs="Arial"/>
              </w:rPr>
              <w:t>Cuts</w:t>
            </w:r>
          </w:p>
        </w:tc>
        <w:tc>
          <w:tcPr>
            <w:tcW w:w="2160" w:type="dxa"/>
          </w:tcPr>
          <w:p w14:paraId="766EF23A" w14:textId="69605F3F" w:rsidR="008D6CD6" w:rsidRPr="008D6CD6" w:rsidRDefault="008D6CD6" w:rsidP="00336004">
            <w:pPr>
              <w:spacing w:line="276" w:lineRule="auto"/>
              <w:ind w:left="40"/>
              <w:rPr>
                <w:rFonts w:ascii="Arial" w:hAnsi="Arial" w:cs="Arial"/>
              </w:rPr>
            </w:pPr>
            <w:r w:rsidRPr="008D6CD6">
              <w:rPr>
                <w:rFonts w:ascii="Arial" w:hAnsi="Arial" w:cs="Arial"/>
              </w:rPr>
              <w:t xml:space="preserve">Report </w:t>
            </w:r>
            <w:r w:rsidR="00BE7328" w:rsidRPr="008D6CD6">
              <w:rPr>
                <w:rFonts w:ascii="Arial" w:hAnsi="Arial" w:cs="Arial"/>
              </w:rPr>
              <w:t>damage</w:t>
            </w:r>
          </w:p>
          <w:p w14:paraId="194F8A1E" w14:textId="3F83EE51" w:rsidR="008D6CD6" w:rsidRPr="008D6CD6" w:rsidRDefault="003B608F" w:rsidP="00336004">
            <w:pPr>
              <w:spacing w:line="276" w:lineRule="auto"/>
              <w:ind w:left="40"/>
              <w:rPr>
                <w:rFonts w:ascii="Arial" w:hAnsi="Arial" w:cs="Arial"/>
              </w:rPr>
            </w:pPr>
            <w:r>
              <w:rPr>
                <w:rFonts w:ascii="Arial" w:hAnsi="Arial" w:cs="Arial"/>
              </w:rPr>
              <w:t xml:space="preserve">First </w:t>
            </w:r>
            <w:r w:rsidR="008D6CD6" w:rsidRPr="008D6CD6">
              <w:rPr>
                <w:rFonts w:ascii="Arial" w:hAnsi="Arial" w:cs="Arial"/>
              </w:rPr>
              <w:t>aid kit</w:t>
            </w:r>
          </w:p>
        </w:tc>
        <w:tc>
          <w:tcPr>
            <w:tcW w:w="1570" w:type="dxa"/>
          </w:tcPr>
          <w:p w14:paraId="1B725BDF" w14:textId="77777777" w:rsidR="008D6CD6" w:rsidRPr="008D6CD6" w:rsidRDefault="008D6CD6" w:rsidP="00336004">
            <w:pPr>
              <w:spacing w:line="276" w:lineRule="auto"/>
              <w:rPr>
                <w:rFonts w:ascii="Arial" w:hAnsi="Arial" w:cs="Arial"/>
              </w:rPr>
            </w:pPr>
            <w:r w:rsidRPr="008D6CD6">
              <w:rPr>
                <w:rFonts w:ascii="Arial" w:hAnsi="Arial" w:cs="Arial"/>
              </w:rPr>
              <w:t>1</w:t>
            </w:r>
          </w:p>
        </w:tc>
        <w:tc>
          <w:tcPr>
            <w:tcW w:w="1276" w:type="dxa"/>
          </w:tcPr>
          <w:p w14:paraId="0D3B2B9E"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1275" w:type="dxa"/>
          </w:tcPr>
          <w:p w14:paraId="32050951"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2127" w:type="dxa"/>
          </w:tcPr>
          <w:p w14:paraId="064335C1" w14:textId="77777777" w:rsidR="008D6CD6" w:rsidRPr="008D6CD6" w:rsidRDefault="008D6CD6" w:rsidP="00336004">
            <w:pPr>
              <w:spacing w:line="276" w:lineRule="auto"/>
              <w:rPr>
                <w:rFonts w:ascii="Arial" w:hAnsi="Arial" w:cs="Arial"/>
              </w:rPr>
            </w:pPr>
          </w:p>
        </w:tc>
        <w:tc>
          <w:tcPr>
            <w:tcW w:w="1559" w:type="dxa"/>
          </w:tcPr>
          <w:p w14:paraId="5B71F1F9" w14:textId="77777777" w:rsidR="008D6CD6" w:rsidRPr="008D6CD6" w:rsidRDefault="008D6CD6" w:rsidP="00336004">
            <w:pPr>
              <w:spacing w:line="276" w:lineRule="auto"/>
              <w:rPr>
                <w:rFonts w:ascii="Arial" w:hAnsi="Arial" w:cs="Arial"/>
              </w:rPr>
            </w:pPr>
          </w:p>
        </w:tc>
      </w:tr>
      <w:tr w:rsidR="008D6CD6" w:rsidRPr="008D6CD6" w14:paraId="6C112999" w14:textId="77777777" w:rsidTr="00BE7328">
        <w:trPr>
          <w:trHeight w:val="852"/>
        </w:trPr>
        <w:tc>
          <w:tcPr>
            <w:tcW w:w="2235" w:type="dxa"/>
          </w:tcPr>
          <w:p w14:paraId="28865511" w14:textId="77777777" w:rsidR="008D6CD6" w:rsidRPr="008D6CD6" w:rsidRDefault="008D6CD6" w:rsidP="00336004">
            <w:pPr>
              <w:spacing w:line="276" w:lineRule="auto"/>
              <w:rPr>
                <w:rFonts w:ascii="Arial" w:hAnsi="Arial" w:cs="Arial"/>
              </w:rPr>
            </w:pPr>
            <w:r w:rsidRPr="008D6CD6">
              <w:rPr>
                <w:rFonts w:ascii="Arial" w:hAnsi="Arial" w:cs="Arial"/>
              </w:rPr>
              <w:t>Phenolphthalein indicator</w:t>
            </w:r>
          </w:p>
        </w:tc>
        <w:tc>
          <w:tcPr>
            <w:tcW w:w="1800" w:type="dxa"/>
          </w:tcPr>
          <w:p w14:paraId="447A4597" w14:textId="77777777" w:rsidR="008D6CD6" w:rsidRPr="008D6CD6" w:rsidRDefault="008D6CD6" w:rsidP="00336004">
            <w:pPr>
              <w:spacing w:line="276" w:lineRule="auto"/>
              <w:ind w:left="34"/>
              <w:rPr>
                <w:rFonts w:ascii="Arial" w:hAnsi="Arial" w:cs="Arial"/>
              </w:rPr>
            </w:pPr>
            <w:r w:rsidRPr="008D6CD6">
              <w:rPr>
                <w:rFonts w:ascii="Arial" w:hAnsi="Arial" w:cs="Arial"/>
              </w:rPr>
              <w:t>Flammable</w:t>
            </w:r>
          </w:p>
          <w:p w14:paraId="21CC9896" w14:textId="77777777" w:rsidR="008D6CD6" w:rsidRPr="008D6CD6" w:rsidRDefault="008D6CD6" w:rsidP="00336004">
            <w:pPr>
              <w:spacing w:line="276" w:lineRule="auto"/>
              <w:ind w:left="34"/>
              <w:rPr>
                <w:rFonts w:ascii="Arial" w:hAnsi="Arial" w:cs="Arial"/>
              </w:rPr>
            </w:pPr>
            <w:r w:rsidRPr="008D6CD6">
              <w:rPr>
                <w:rFonts w:ascii="Arial" w:hAnsi="Arial" w:cs="Arial"/>
              </w:rPr>
              <w:t>Irritant</w:t>
            </w:r>
          </w:p>
          <w:p w14:paraId="41066718" w14:textId="77777777" w:rsidR="008D6CD6" w:rsidRPr="008D6CD6" w:rsidRDefault="008D6CD6" w:rsidP="00336004">
            <w:pPr>
              <w:spacing w:line="276" w:lineRule="auto"/>
              <w:ind w:left="34"/>
              <w:rPr>
                <w:rFonts w:ascii="Arial" w:hAnsi="Arial" w:cs="Arial"/>
              </w:rPr>
            </w:pPr>
            <w:r w:rsidRPr="008D6CD6">
              <w:rPr>
                <w:rFonts w:ascii="Arial" w:hAnsi="Arial" w:cs="Arial"/>
              </w:rPr>
              <w:t>Health (Carcinogen)</w:t>
            </w:r>
          </w:p>
        </w:tc>
        <w:tc>
          <w:tcPr>
            <w:tcW w:w="2160" w:type="dxa"/>
          </w:tcPr>
          <w:p w14:paraId="2DADCAD4" w14:textId="435A74C3" w:rsidR="008D6CD6" w:rsidRPr="008D6CD6" w:rsidRDefault="008D6CD6" w:rsidP="00336004">
            <w:pPr>
              <w:spacing w:line="276" w:lineRule="auto"/>
              <w:ind w:left="40"/>
              <w:rPr>
                <w:rFonts w:ascii="Arial" w:hAnsi="Arial" w:cs="Arial"/>
              </w:rPr>
            </w:pPr>
            <w:r w:rsidRPr="008D6CD6">
              <w:rPr>
                <w:rFonts w:ascii="Arial" w:hAnsi="Arial" w:cs="Arial"/>
              </w:rPr>
              <w:t>Less than 100mL</w:t>
            </w:r>
          </w:p>
          <w:p w14:paraId="7F4AE8F3" w14:textId="003E46CB" w:rsidR="008D6CD6" w:rsidRPr="008D6CD6" w:rsidRDefault="008D6CD6" w:rsidP="00336004">
            <w:pPr>
              <w:spacing w:line="276" w:lineRule="auto"/>
              <w:ind w:left="40"/>
              <w:rPr>
                <w:rFonts w:ascii="Arial" w:hAnsi="Arial" w:cs="Arial"/>
              </w:rPr>
            </w:pPr>
            <w:r w:rsidRPr="008D6CD6">
              <w:rPr>
                <w:rFonts w:ascii="Arial" w:hAnsi="Arial" w:cs="Arial"/>
              </w:rPr>
              <w:t>No naked flames</w:t>
            </w:r>
          </w:p>
          <w:p w14:paraId="77D7AC7B" w14:textId="702E8713" w:rsidR="008D6CD6" w:rsidRPr="008D6CD6" w:rsidRDefault="008D6CD6" w:rsidP="00336004">
            <w:pPr>
              <w:spacing w:line="276" w:lineRule="auto"/>
              <w:ind w:left="40"/>
              <w:rPr>
                <w:rFonts w:ascii="Arial" w:hAnsi="Arial" w:cs="Arial"/>
              </w:rPr>
            </w:pPr>
            <w:r w:rsidRPr="008D6CD6">
              <w:rPr>
                <w:rFonts w:ascii="Arial" w:hAnsi="Arial" w:cs="Arial"/>
              </w:rPr>
              <w:t>Gloves, goggles</w:t>
            </w:r>
          </w:p>
        </w:tc>
        <w:tc>
          <w:tcPr>
            <w:tcW w:w="1570" w:type="dxa"/>
          </w:tcPr>
          <w:p w14:paraId="2800F4C7"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1276" w:type="dxa"/>
          </w:tcPr>
          <w:p w14:paraId="47BB4724"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1275" w:type="dxa"/>
          </w:tcPr>
          <w:p w14:paraId="76A5098A" w14:textId="77777777" w:rsidR="008D6CD6" w:rsidRPr="008D6CD6" w:rsidRDefault="008D6CD6" w:rsidP="00336004">
            <w:pPr>
              <w:spacing w:line="276" w:lineRule="auto"/>
              <w:rPr>
                <w:rFonts w:ascii="Arial" w:hAnsi="Arial" w:cs="Arial"/>
              </w:rPr>
            </w:pPr>
            <w:r w:rsidRPr="008D6CD6">
              <w:rPr>
                <w:rFonts w:ascii="Arial" w:hAnsi="Arial" w:cs="Arial"/>
              </w:rPr>
              <w:t>2</w:t>
            </w:r>
          </w:p>
        </w:tc>
        <w:tc>
          <w:tcPr>
            <w:tcW w:w="2127" w:type="dxa"/>
          </w:tcPr>
          <w:p w14:paraId="346BEEB1" w14:textId="4400DFFC" w:rsidR="008D6CD6" w:rsidRPr="008D6CD6" w:rsidRDefault="008D6CD6" w:rsidP="00336004">
            <w:pPr>
              <w:spacing w:line="276" w:lineRule="auto"/>
              <w:rPr>
                <w:rFonts w:ascii="Arial" w:hAnsi="Arial" w:cs="Arial"/>
              </w:rPr>
            </w:pPr>
            <w:r w:rsidRPr="008D6CD6">
              <w:rPr>
                <w:rFonts w:ascii="Arial" w:hAnsi="Arial" w:cs="Arial"/>
              </w:rPr>
              <w:t xml:space="preserve">Wash </w:t>
            </w:r>
            <w:r w:rsidR="00BE7328" w:rsidRPr="008D6CD6">
              <w:rPr>
                <w:rFonts w:ascii="Arial" w:hAnsi="Arial" w:cs="Arial"/>
              </w:rPr>
              <w:t>hands</w:t>
            </w:r>
          </w:p>
          <w:p w14:paraId="2BB0C402" w14:textId="6B1BBC41" w:rsidR="008D6CD6" w:rsidRPr="008D6CD6" w:rsidRDefault="008D6CD6" w:rsidP="00336004">
            <w:pPr>
              <w:spacing w:line="276" w:lineRule="auto"/>
              <w:rPr>
                <w:rFonts w:ascii="Arial" w:hAnsi="Arial" w:cs="Arial"/>
              </w:rPr>
            </w:pPr>
            <w:r w:rsidRPr="008D6CD6">
              <w:rPr>
                <w:rFonts w:ascii="Arial" w:hAnsi="Arial" w:cs="Arial"/>
              </w:rPr>
              <w:t>Eye</w:t>
            </w:r>
            <w:r w:rsidR="00B97CD0">
              <w:rPr>
                <w:rFonts w:ascii="Arial" w:hAnsi="Arial" w:cs="Arial"/>
              </w:rPr>
              <w:t>-</w:t>
            </w:r>
            <w:r w:rsidRPr="008D6CD6">
              <w:rPr>
                <w:rFonts w:ascii="Arial" w:hAnsi="Arial" w:cs="Arial"/>
              </w:rPr>
              <w:t>wash station available</w:t>
            </w:r>
          </w:p>
        </w:tc>
        <w:tc>
          <w:tcPr>
            <w:tcW w:w="1559" w:type="dxa"/>
          </w:tcPr>
          <w:p w14:paraId="375C540C" w14:textId="77777777" w:rsidR="008D6CD6" w:rsidRPr="008D6CD6" w:rsidRDefault="008D6CD6" w:rsidP="00336004">
            <w:pPr>
              <w:spacing w:line="276" w:lineRule="auto"/>
              <w:rPr>
                <w:rFonts w:ascii="Arial" w:hAnsi="Arial" w:cs="Arial"/>
              </w:rPr>
            </w:pPr>
          </w:p>
        </w:tc>
      </w:tr>
    </w:tbl>
    <w:p w14:paraId="4BD32673" w14:textId="4EDD5455" w:rsidR="008D6CD6" w:rsidRPr="008D6CD6" w:rsidRDefault="008D6CD6">
      <w:pPr>
        <w:pBdr>
          <w:bottom w:val="single" w:sz="6" w:space="12" w:color="000000"/>
        </w:pBdr>
        <w:rPr>
          <w:rFonts w:eastAsia="Calibri"/>
          <w:b/>
        </w:rPr>
      </w:pPr>
    </w:p>
    <w:p w14:paraId="1BF90E22" w14:textId="77777777" w:rsidR="008D6CD6" w:rsidRPr="008D6CD6" w:rsidRDefault="008D6CD6">
      <w:pPr>
        <w:rPr>
          <w:rFonts w:eastAsia="Calibri"/>
          <w:b/>
        </w:rPr>
      </w:pPr>
      <w:r w:rsidRPr="008D6CD6">
        <w:rPr>
          <w:rFonts w:eastAsia="Calibri"/>
          <w:b/>
        </w:rPr>
        <w:br w:type="page"/>
      </w:r>
    </w:p>
    <w:p w14:paraId="78577981" w14:textId="77777777" w:rsidR="008D6CD6" w:rsidRDefault="008D6CD6">
      <w:pPr>
        <w:pBdr>
          <w:bottom w:val="single" w:sz="6" w:space="12" w:color="000000"/>
        </w:pBdr>
        <w:rPr>
          <w:rFonts w:eastAsia="Calibri"/>
          <w:b/>
        </w:rPr>
      </w:pPr>
    </w:p>
    <w:p w14:paraId="33C1A228" w14:textId="77777777" w:rsidR="008D6CD6" w:rsidRDefault="008D6CD6">
      <w:pPr>
        <w:pBdr>
          <w:bottom w:val="single" w:sz="6" w:space="12" w:color="000000"/>
        </w:pBdr>
        <w:rPr>
          <w:rFonts w:eastAsia="Calibri"/>
          <w:b/>
        </w:rPr>
      </w:pPr>
    </w:p>
    <w:p w14:paraId="00000673" w14:textId="7E76EF27" w:rsidR="00CF369D" w:rsidRPr="001D69AC" w:rsidRDefault="00491873">
      <w:pPr>
        <w:pBdr>
          <w:bottom w:val="single" w:sz="6" w:space="12" w:color="000000"/>
        </w:pBdr>
        <w:rPr>
          <w:rFonts w:eastAsia="Calibri"/>
        </w:rPr>
      </w:pPr>
      <w:r w:rsidRPr="001D69AC">
        <w:rPr>
          <w:rFonts w:eastAsia="Calibri"/>
          <w:b/>
        </w:rPr>
        <w:t>SOP 2</w:t>
      </w:r>
    </w:p>
    <w:p w14:paraId="00000674" w14:textId="77777777" w:rsidR="00CF369D" w:rsidRDefault="00491873">
      <w:pPr>
        <w:rPr>
          <w:rFonts w:eastAsia="Calibri"/>
        </w:rPr>
      </w:pPr>
      <w:r w:rsidRPr="001D69AC">
        <w:rPr>
          <w:rFonts w:eastAsia="Calibri"/>
        </w:rPr>
        <w:t>Introduction</w:t>
      </w:r>
    </w:p>
    <w:p w14:paraId="56C56055" w14:textId="77777777" w:rsidR="00B02E67" w:rsidRPr="001D69AC" w:rsidRDefault="00B02E67">
      <w:pPr>
        <w:rPr>
          <w:rFonts w:eastAsia="Calibri"/>
          <w:b/>
        </w:rPr>
      </w:pPr>
    </w:p>
    <w:p w14:paraId="00000675" w14:textId="77777777" w:rsidR="00CF369D" w:rsidRPr="001D69AC" w:rsidRDefault="00491873">
      <w:pPr>
        <w:rPr>
          <w:rFonts w:eastAsia="Calibri"/>
        </w:rPr>
      </w:pPr>
      <w:r w:rsidRPr="001D69AC">
        <w:rPr>
          <w:rFonts w:eastAsia="Calibri"/>
        </w:rPr>
        <w:t xml:space="preserve">Sodium hydroxide reacts with </w:t>
      </w:r>
      <w:proofErr w:type="spellStart"/>
      <w:r w:rsidRPr="001D69AC">
        <w:rPr>
          <w:rFonts w:eastAsia="Calibri"/>
        </w:rPr>
        <w:t>sulphamic</w:t>
      </w:r>
      <w:proofErr w:type="spellEnd"/>
      <w:r w:rsidRPr="001D69AC">
        <w:rPr>
          <w:rFonts w:eastAsia="Calibri"/>
        </w:rPr>
        <w:t xml:space="preserve"> acid according to the equation:</w:t>
      </w:r>
    </w:p>
    <w:p w14:paraId="00000676" w14:textId="77777777" w:rsidR="00CF369D" w:rsidRPr="001D69AC" w:rsidRDefault="00CF369D">
      <w:pPr>
        <w:rPr>
          <w:rFonts w:eastAsia="Calibri"/>
        </w:rPr>
      </w:pPr>
    </w:p>
    <w:p w14:paraId="00000677" w14:textId="710B3777" w:rsidR="00CF369D" w:rsidRPr="00D411F7" w:rsidRDefault="00CC686F">
      <w:pPr>
        <w:rPr>
          <w:rFonts w:eastAsia="Calibri"/>
          <w:lang w:val="es-ES"/>
        </w:rPr>
      </w:pPr>
      <w:r>
        <w:rPr>
          <w:noProof/>
        </w:rPr>
        <mc:AlternateContent>
          <mc:Choice Requires="wps">
            <w:drawing>
              <wp:anchor distT="4294967295" distB="4294967295" distL="114300" distR="114300" simplePos="0" relativeHeight="251658253" behindDoc="0" locked="0" layoutInCell="1" allowOverlap="1" wp14:anchorId="2ACD8AB7" wp14:editId="67A2F12D">
                <wp:simplePos x="0" y="0"/>
                <wp:positionH relativeFrom="column">
                  <wp:posOffset>2708910</wp:posOffset>
                </wp:positionH>
                <wp:positionV relativeFrom="paragraph">
                  <wp:posOffset>115569</wp:posOffset>
                </wp:positionV>
                <wp:extent cx="419100" cy="0"/>
                <wp:effectExtent l="38100" t="76200" r="19050" b="114300"/>
                <wp:wrapNone/>
                <wp:docPr id="190805139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0"/>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87DBFF" id="Straight Arrow Connector 2" o:spid="_x0000_s1026" type="#_x0000_t32" style="position:absolute;margin-left:213.3pt;margin-top:9.1pt;width:33pt;height:0;z-index:25165825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" strokecolor="black [3200]" strokeweight="1pt">
                <v:stroke endarrow="block"/>
                <v:shadow on="t" color="black" opacity="24903f" origin=",.5" offset="0,.55556mm"/>
                <o:lock v:ext="edit" shapetype="f"/>
              </v:shape>
            </w:pict>
          </mc:Fallback>
        </mc:AlternateContent>
      </w:r>
      <w:r w:rsidR="00491873" w:rsidRPr="003B303E">
        <w:rPr>
          <w:rFonts w:eastAsia="Calibri"/>
          <w:lang w:val="es-ES"/>
        </w:rPr>
        <w:t>               </w:t>
      </w:r>
      <w:r w:rsidR="00491873" w:rsidRPr="00D411F7">
        <w:rPr>
          <w:rFonts w:eastAsia="Calibri"/>
          <w:lang w:val="es-ES"/>
        </w:rPr>
        <w:t>NaOH</w:t>
      </w:r>
      <w:r w:rsidR="005D1420" w:rsidRPr="00D411F7">
        <w:rPr>
          <w:rFonts w:eastAsia="Calibri"/>
          <w:lang w:val="es-ES"/>
        </w:rPr>
        <w:t xml:space="preserve"> </w:t>
      </w:r>
      <w:r w:rsidR="005D1420" w:rsidRPr="00D411F7">
        <w:rPr>
          <w:rFonts w:eastAsia="Calibri"/>
          <w:vertAlign w:val="subscript"/>
          <w:lang w:val="es-ES"/>
        </w:rPr>
        <w:t>(</w:t>
      </w:r>
      <w:proofErr w:type="spellStart"/>
      <w:proofErr w:type="gramStart"/>
      <w:r w:rsidR="005D1420" w:rsidRPr="00D411F7">
        <w:rPr>
          <w:rFonts w:eastAsia="Calibri"/>
          <w:vertAlign w:val="subscript"/>
          <w:lang w:val="es-ES"/>
        </w:rPr>
        <w:t>aq</w:t>
      </w:r>
      <w:proofErr w:type="spellEnd"/>
      <w:r w:rsidR="005D1420" w:rsidRPr="00D411F7">
        <w:rPr>
          <w:rFonts w:eastAsia="Calibri"/>
          <w:vertAlign w:val="subscript"/>
          <w:lang w:val="es-ES"/>
        </w:rPr>
        <w:t>)</w:t>
      </w:r>
      <w:r w:rsidR="00491873" w:rsidRPr="00D411F7">
        <w:rPr>
          <w:rFonts w:eastAsia="Calibri"/>
          <w:lang w:val="es-ES"/>
        </w:rPr>
        <w:t xml:space="preserve">   </w:t>
      </w:r>
      <w:proofErr w:type="gramEnd"/>
      <w:r w:rsidR="00491873" w:rsidRPr="00D411F7">
        <w:rPr>
          <w:rFonts w:eastAsia="Calibri"/>
          <w:lang w:val="es-ES"/>
        </w:rPr>
        <w:t>+   H</w:t>
      </w:r>
      <w:r w:rsidR="00491873" w:rsidRPr="00D411F7">
        <w:rPr>
          <w:rFonts w:eastAsia="Calibri"/>
          <w:vertAlign w:val="subscript"/>
          <w:lang w:val="es-ES"/>
        </w:rPr>
        <w:t>2</w:t>
      </w:r>
      <w:r w:rsidR="00491873" w:rsidRPr="00D411F7">
        <w:rPr>
          <w:rFonts w:eastAsia="Calibri"/>
          <w:lang w:val="es-ES"/>
        </w:rPr>
        <w:t>NSO</w:t>
      </w:r>
      <w:r w:rsidR="00491873" w:rsidRPr="00D411F7">
        <w:rPr>
          <w:rFonts w:eastAsia="Calibri"/>
          <w:vertAlign w:val="subscript"/>
          <w:lang w:val="es-ES"/>
        </w:rPr>
        <w:t>3</w:t>
      </w:r>
      <w:r w:rsidR="00491873" w:rsidRPr="00D411F7">
        <w:rPr>
          <w:rFonts w:eastAsia="Calibri"/>
          <w:lang w:val="es-ES"/>
        </w:rPr>
        <w:t xml:space="preserve">H </w:t>
      </w:r>
      <w:r w:rsidR="005D1420" w:rsidRPr="00D411F7">
        <w:rPr>
          <w:rFonts w:eastAsia="Calibri"/>
          <w:vertAlign w:val="subscript"/>
          <w:lang w:val="es-ES"/>
        </w:rPr>
        <w:t>(</w:t>
      </w:r>
      <w:proofErr w:type="spellStart"/>
      <w:r w:rsidR="005D1420" w:rsidRPr="00D411F7">
        <w:rPr>
          <w:rFonts w:eastAsia="Calibri"/>
          <w:vertAlign w:val="subscript"/>
          <w:lang w:val="es-ES"/>
        </w:rPr>
        <w:t>aq</w:t>
      </w:r>
      <w:proofErr w:type="spellEnd"/>
      <w:r w:rsidR="005D1420" w:rsidRPr="00D411F7">
        <w:rPr>
          <w:rFonts w:eastAsia="Calibri"/>
          <w:vertAlign w:val="subscript"/>
          <w:lang w:val="es-ES"/>
        </w:rPr>
        <w:t>)</w:t>
      </w:r>
      <w:r w:rsidR="00491873" w:rsidRPr="00D411F7">
        <w:rPr>
          <w:rFonts w:eastAsia="Calibri"/>
          <w:lang w:val="es-ES"/>
        </w:rPr>
        <w:t>                    H</w:t>
      </w:r>
      <w:r w:rsidR="00491873" w:rsidRPr="00D411F7">
        <w:rPr>
          <w:rFonts w:eastAsia="Calibri"/>
          <w:vertAlign w:val="subscript"/>
          <w:lang w:val="es-ES"/>
        </w:rPr>
        <w:t>2</w:t>
      </w:r>
      <w:r w:rsidR="00491873" w:rsidRPr="00D411F7">
        <w:rPr>
          <w:rFonts w:eastAsia="Calibri"/>
          <w:lang w:val="es-ES"/>
        </w:rPr>
        <w:t>NSO</w:t>
      </w:r>
      <w:r w:rsidR="00491873" w:rsidRPr="00D411F7">
        <w:rPr>
          <w:rFonts w:eastAsia="Calibri"/>
          <w:vertAlign w:val="subscript"/>
          <w:lang w:val="es-ES"/>
        </w:rPr>
        <w:t>3</w:t>
      </w:r>
      <w:r w:rsidR="00491873" w:rsidRPr="00D411F7">
        <w:rPr>
          <w:rFonts w:eastAsia="Calibri"/>
          <w:lang w:val="es-ES"/>
        </w:rPr>
        <w:t>Na</w:t>
      </w:r>
      <w:r w:rsidR="005D1420" w:rsidRPr="00D411F7">
        <w:rPr>
          <w:rFonts w:eastAsia="Calibri"/>
          <w:lang w:val="es-ES"/>
        </w:rPr>
        <w:t xml:space="preserve"> </w:t>
      </w:r>
      <w:r w:rsidR="005D1420" w:rsidRPr="00D411F7">
        <w:rPr>
          <w:rFonts w:eastAsia="Calibri"/>
          <w:vertAlign w:val="subscript"/>
          <w:lang w:val="es-ES"/>
        </w:rPr>
        <w:t>(</w:t>
      </w:r>
      <w:proofErr w:type="spellStart"/>
      <w:r w:rsidR="005D1420" w:rsidRPr="00D411F7">
        <w:rPr>
          <w:rFonts w:eastAsia="Calibri"/>
          <w:vertAlign w:val="subscript"/>
          <w:lang w:val="es-ES"/>
        </w:rPr>
        <w:t>aq</w:t>
      </w:r>
      <w:proofErr w:type="spellEnd"/>
      <w:r w:rsidR="005D1420" w:rsidRPr="00D411F7">
        <w:rPr>
          <w:rFonts w:eastAsia="Calibri"/>
          <w:vertAlign w:val="subscript"/>
          <w:lang w:val="es-ES"/>
        </w:rPr>
        <w:t>)</w:t>
      </w:r>
      <w:r w:rsidR="00491873" w:rsidRPr="00D411F7">
        <w:rPr>
          <w:rFonts w:eastAsia="Calibri"/>
          <w:lang w:val="es-ES"/>
        </w:rPr>
        <w:t xml:space="preserve">   +   H</w:t>
      </w:r>
      <w:r w:rsidR="00491873" w:rsidRPr="00D411F7">
        <w:rPr>
          <w:rFonts w:eastAsia="Calibri"/>
          <w:vertAlign w:val="subscript"/>
          <w:lang w:val="es-ES"/>
        </w:rPr>
        <w:t>2</w:t>
      </w:r>
      <w:r w:rsidR="00491873" w:rsidRPr="00D411F7">
        <w:rPr>
          <w:rFonts w:eastAsia="Calibri"/>
          <w:lang w:val="es-ES"/>
        </w:rPr>
        <w:t>O</w:t>
      </w:r>
      <w:r w:rsidR="005D1420" w:rsidRPr="00D411F7">
        <w:rPr>
          <w:rFonts w:eastAsia="Calibri"/>
          <w:lang w:val="es-ES"/>
        </w:rPr>
        <w:t xml:space="preserve"> </w:t>
      </w:r>
      <w:r w:rsidR="005D1420" w:rsidRPr="00D411F7">
        <w:rPr>
          <w:rFonts w:eastAsia="Calibri"/>
          <w:vertAlign w:val="subscript"/>
          <w:lang w:val="es-ES"/>
        </w:rPr>
        <w:t>(l)</w:t>
      </w:r>
    </w:p>
    <w:p w14:paraId="00000678" w14:textId="77777777" w:rsidR="00CF369D" w:rsidRPr="00D411F7" w:rsidRDefault="00CF369D">
      <w:pPr>
        <w:rPr>
          <w:rFonts w:eastAsia="Calibri"/>
          <w:lang w:val="es-ES"/>
        </w:rPr>
      </w:pPr>
    </w:p>
    <w:p w14:paraId="00000679" w14:textId="45C9F666" w:rsidR="00CF369D" w:rsidRPr="001D69AC" w:rsidRDefault="00491873">
      <w:pPr>
        <w:rPr>
          <w:rFonts w:eastAsia="Calibri"/>
        </w:rPr>
      </w:pPr>
      <w:r w:rsidRPr="001D69AC">
        <w:rPr>
          <w:rFonts w:eastAsia="Calibri"/>
        </w:rPr>
        <w:t>The stoichiometric point or equivalent point is shown using an indicator called phenolphthalein</w:t>
      </w:r>
      <w:r w:rsidR="003B608F">
        <w:rPr>
          <w:rFonts w:eastAsia="Calibri"/>
        </w:rPr>
        <w:t>,</w:t>
      </w:r>
      <w:r w:rsidRPr="001D69AC">
        <w:rPr>
          <w:rFonts w:eastAsia="Calibri"/>
        </w:rPr>
        <w:t xml:space="preserve"> which is colourless in acid and pink in alkaline solution. </w:t>
      </w:r>
    </w:p>
    <w:p w14:paraId="0000067A" w14:textId="77777777" w:rsidR="00CF369D" w:rsidRPr="001D69AC" w:rsidRDefault="00CF369D">
      <w:pPr>
        <w:rPr>
          <w:rFonts w:eastAsia="Calibri"/>
        </w:rPr>
      </w:pPr>
    </w:p>
    <w:p w14:paraId="0000067B" w14:textId="77777777" w:rsidR="00CF369D" w:rsidRPr="001D69AC" w:rsidRDefault="00491873">
      <w:pPr>
        <w:rPr>
          <w:rFonts w:eastAsia="Calibri"/>
          <w:b/>
        </w:rPr>
      </w:pPr>
      <w:r w:rsidRPr="001D69AC">
        <w:rPr>
          <w:rFonts w:eastAsia="Calibri"/>
        </w:rPr>
        <w:t>Procedure</w:t>
      </w:r>
    </w:p>
    <w:p w14:paraId="0000067C" w14:textId="2211F822" w:rsidR="00CF369D" w:rsidRPr="001D69AC" w:rsidRDefault="00491873" w:rsidP="00A71389">
      <w:pPr>
        <w:numPr>
          <w:ilvl w:val="0"/>
          <w:numId w:val="10"/>
        </w:numPr>
        <w:spacing w:before="80"/>
        <w:rPr>
          <w:rFonts w:eastAsia="Calibri"/>
        </w:rPr>
      </w:pPr>
      <w:r w:rsidRPr="001D69AC">
        <w:rPr>
          <w:rFonts w:eastAsia="Calibri"/>
        </w:rPr>
        <w:t>Rinse a clean burette with sodium hydroxide solution and fill it with the same solution. Record the initial burette reading directly into the “trial” column of the results table provided. Readings should be taken to the nearest 0.05cm</w:t>
      </w:r>
      <w:r w:rsidRPr="001D69AC">
        <w:rPr>
          <w:rFonts w:eastAsia="Calibri"/>
          <w:vertAlign w:val="superscript"/>
        </w:rPr>
        <w:t>3</w:t>
      </w:r>
      <w:r w:rsidR="004D75D8">
        <w:rPr>
          <w:rFonts w:eastAsia="Calibri"/>
        </w:rPr>
        <w:t xml:space="preserve">, </w:t>
      </w:r>
      <w:r w:rsidRPr="001D69AC">
        <w:rPr>
          <w:rFonts w:eastAsia="Calibri"/>
        </w:rPr>
        <w:t>which is equivalent to one drop. </w:t>
      </w:r>
    </w:p>
    <w:p w14:paraId="0000067D" w14:textId="56F817A8" w:rsidR="00CF369D" w:rsidRPr="001D69AC" w:rsidRDefault="00491873" w:rsidP="00A71389">
      <w:pPr>
        <w:numPr>
          <w:ilvl w:val="0"/>
          <w:numId w:val="10"/>
        </w:numPr>
        <w:rPr>
          <w:rFonts w:eastAsia="Calibri"/>
        </w:rPr>
      </w:pPr>
      <w:r w:rsidRPr="001D69AC">
        <w:rPr>
          <w:rFonts w:eastAsia="Calibri"/>
        </w:rPr>
        <w:t xml:space="preserve">Using a pipette filler, rinse the pipette with some </w:t>
      </w:r>
      <w:proofErr w:type="spellStart"/>
      <w:r w:rsidRPr="001D69AC">
        <w:rPr>
          <w:rFonts w:eastAsia="Calibri"/>
        </w:rPr>
        <w:t>sulphamic</w:t>
      </w:r>
      <w:proofErr w:type="spellEnd"/>
      <w:r w:rsidRPr="001D69AC">
        <w:rPr>
          <w:rFonts w:eastAsia="Calibri"/>
        </w:rPr>
        <w:t xml:space="preserve"> acid solution and carefully transfer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 xml:space="preserve"> of the solution to a clean 250cm</w:t>
      </w:r>
      <w:r w:rsidRPr="001D69AC">
        <w:rPr>
          <w:rFonts w:eastAsia="Calibri"/>
          <w:vertAlign w:val="superscript"/>
        </w:rPr>
        <w:t>3</w:t>
      </w:r>
      <w:r w:rsidRPr="001D69AC">
        <w:rPr>
          <w:rFonts w:eastAsia="Calibri"/>
        </w:rPr>
        <w:t xml:space="preserve"> conical flask. Add 2 drops of the phenolphthalein indicator solution, swirl to mix. </w:t>
      </w:r>
    </w:p>
    <w:p w14:paraId="0000067E" w14:textId="26690732" w:rsidR="00CF369D" w:rsidRPr="001D69AC" w:rsidRDefault="00491873" w:rsidP="00A71389">
      <w:pPr>
        <w:numPr>
          <w:ilvl w:val="0"/>
          <w:numId w:val="10"/>
        </w:numPr>
        <w:rPr>
          <w:rFonts w:eastAsia="Calibri"/>
        </w:rPr>
      </w:pPr>
      <w:r w:rsidRPr="001D69AC">
        <w:rPr>
          <w:rFonts w:eastAsia="Calibri"/>
        </w:rPr>
        <w:t xml:space="preserve">Run sodium hydroxide solution slowly from the burette into the </w:t>
      </w:r>
      <w:r w:rsidR="00BE7328" w:rsidRPr="001D69AC">
        <w:rPr>
          <w:rFonts w:eastAsia="Calibri"/>
        </w:rPr>
        <w:t>flask,</w:t>
      </w:r>
      <w:r w:rsidRPr="001D69AC">
        <w:rPr>
          <w:rFonts w:eastAsia="Calibri"/>
        </w:rPr>
        <w:t xml:space="preserve"> which is placed on a white tile, with swirling, until the solution starts to turn pink around the adding point. Then swirl to clear the solution and continue adding 0.5cm</w:t>
      </w:r>
      <w:r w:rsidRPr="001D69AC">
        <w:rPr>
          <w:rFonts w:eastAsia="Calibri"/>
          <w:vertAlign w:val="superscript"/>
        </w:rPr>
        <w:t>3</w:t>
      </w:r>
      <w:r w:rsidRPr="001D69AC">
        <w:rPr>
          <w:rFonts w:eastAsia="Calibri"/>
        </w:rPr>
        <w:t xml:space="preserve"> at a time until the solution stays pink after swirling well. This first flask is just a trial run.</w:t>
      </w:r>
    </w:p>
    <w:p w14:paraId="0000067F" w14:textId="0D9EC815" w:rsidR="00CF369D" w:rsidRPr="001D69AC" w:rsidRDefault="00491873" w:rsidP="00A71389">
      <w:pPr>
        <w:numPr>
          <w:ilvl w:val="0"/>
          <w:numId w:val="10"/>
        </w:numPr>
        <w:rPr>
          <w:rFonts w:eastAsia="Calibri"/>
        </w:rPr>
      </w:pPr>
      <w:r w:rsidRPr="001D69AC">
        <w:rPr>
          <w:rFonts w:eastAsia="Calibri"/>
        </w:rPr>
        <w:t xml:space="preserve">Refill the </w:t>
      </w:r>
      <w:r w:rsidR="00BE7328" w:rsidRPr="001D69AC">
        <w:rPr>
          <w:rFonts w:eastAsia="Calibri"/>
        </w:rPr>
        <w:t>burette,</w:t>
      </w:r>
      <w:r w:rsidRPr="001D69AC">
        <w:rPr>
          <w:rFonts w:eastAsia="Calibri"/>
        </w:rPr>
        <w:t xml:space="preserve"> if </w:t>
      </w:r>
      <w:r w:rsidR="00BE7328" w:rsidRPr="001D69AC">
        <w:rPr>
          <w:rFonts w:eastAsia="Calibri"/>
        </w:rPr>
        <w:t>necessary,</w:t>
      </w:r>
      <w:r w:rsidRPr="001D69AC">
        <w:rPr>
          <w:rFonts w:eastAsia="Calibri"/>
        </w:rPr>
        <w:t xml:space="preserve"> with more sodium hydroxide solution, and again record the initial burette reading to the nearest 0.05cm</w:t>
      </w:r>
      <w:r w:rsidRPr="001D69AC">
        <w:rPr>
          <w:rFonts w:eastAsia="Calibri"/>
          <w:vertAlign w:val="superscript"/>
        </w:rPr>
        <w:t>3</w:t>
      </w:r>
      <w:r w:rsidRPr="001D69AC">
        <w:rPr>
          <w:rFonts w:eastAsia="Calibri"/>
        </w:rPr>
        <w:t xml:space="preserve"> (one drop).</w:t>
      </w:r>
    </w:p>
    <w:p w14:paraId="00000680" w14:textId="1671CA4F" w:rsidR="00CF369D" w:rsidRPr="001D69AC" w:rsidRDefault="00491873" w:rsidP="00A71389">
      <w:pPr>
        <w:numPr>
          <w:ilvl w:val="0"/>
          <w:numId w:val="10"/>
        </w:numPr>
        <w:rPr>
          <w:rFonts w:eastAsia="Calibri"/>
        </w:rPr>
      </w:pPr>
      <w:r w:rsidRPr="001D69AC">
        <w:rPr>
          <w:rFonts w:eastAsia="Calibri"/>
        </w:rPr>
        <w:t>Using the pipette, transfer 25</w:t>
      </w:r>
      <w:r w:rsidR="005D1420">
        <w:rPr>
          <w:rFonts w:eastAsia="Calibri"/>
        </w:rPr>
        <w:t>.00</w:t>
      </w:r>
      <w:r w:rsidRPr="001D69AC">
        <w:rPr>
          <w:rFonts w:eastAsia="Calibri"/>
        </w:rPr>
        <w:t>cm</w:t>
      </w:r>
      <w:r w:rsidRPr="001D69AC">
        <w:rPr>
          <w:rFonts w:eastAsia="Calibri"/>
          <w:vertAlign w:val="superscript"/>
        </w:rPr>
        <w:t>3</w:t>
      </w:r>
      <w:r w:rsidRPr="001D69AC">
        <w:rPr>
          <w:rFonts w:eastAsia="Calibri"/>
        </w:rPr>
        <w:t xml:space="preserve"> of the </w:t>
      </w:r>
      <w:proofErr w:type="spellStart"/>
      <w:r w:rsidRPr="001D69AC">
        <w:rPr>
          <w:rFonts w:eastAsia="Calibri"/>
        </w:rPr>
        <w:t>sulphamic</w:t>
      </w:r>
      <w:proofErr w:type="spellEnd"/>
      <w:r w:rsidRPr="001D69AC">
        <w:rPr>
          <w:rFonts w:eastAsia="Calibri"/>
        </w:rPr>
        <w:t xml:space="preserve"> acid solution to another clean conical </w:t>
      </w:r>
      <w:r w:rsidR="00BE7328" w:rsidRPr="001D69AC">
        <w:rPr>
          <w:rFonts w:eastAsia="Calibri"/>
        </w:rPr>
        <w:t>flask.</w:t>
      </w:r>
    </w:p>
    <w:p w14:paraId="00000681" w14:textId="5F622EB8" w:rsidR="00CF369D" w:rsidRPr="001D69AC" w:rsidRDefault="00491873" w:rsidP="00A71389">
      <w:pPr>
        <w:numPr>
          <w:ilvl w:val="0"/>
          <w:numId w:val="10"/>
        </w:numPr>
        <w:spacing w:after="80"/>
      </w:pPr>
      <w:r w:rsidRPr="001D69AC">
        <w:rPr>
          <w:rFonts w:eastAsia="Calibri"/>
        </w:rPr>
        <w:t xml:space="preserve">Add the burette solution down to the reading 1cm </w:t>
      </w:r>
      <w:r w:rsidRPr="001D69AC">
        <w:rPr>
          <w:rFonts w:eastAsia="Calibri"/>
          <w:b/>
          <w:i/>
        </w:rPr>
        <w:t>above</w:t>
      </w:r>
      <w:r w:rsidRPr="001D69AC">
        <w:rPr>
          <w:rFonts w:eastAsia="Calibri"/>
        </w:rPr>
        <w:t xml:space="preserve"> the trial reading and then swirl well to clear the solution. Continue adding the acid drop by drop swirling between each drop until you reach the end</w:t>
      </w:r>
      <w:r w:rsidR="009D2724">
        <w:rPr>
          <w:rFonts w:eastAsia="Calibri"/>
        </w:rPr>
        <w:t xml:space="preserve"> </w:t>
      </w:r>
      <w:r w:rsidRPr="001D69AC">
        <w:rPr>
          <w:rFonts w:eastAsia="Calibri"/>
        </w:rPr>
        <w:t>point. Record your reading.</w:t>
      </w:r>
      <w:r w:rsidR="005D1420">
        <w:rPr>
          <w:rFonts w:eastAsia="Calibri"/>
        </w:rPr>
        <w:t xml:space="preserve"> </w:t>
      </w:r>
      <w:r w:rsidRPr="001D69AC">
        <w:rPr>
          <w:rFonts w:eastAsia="Calibri"/>
        </w:rPr>
        <w:t xml:space="preserve">Repeat accurate titrations </w:t>
      </w:r>
      <w:r w:rsidR="005D1420">
        <w:rPr>
          <w:rFonts w:eastAsia="Calibri"/>
        </w:rPr>
        <w:t>until you have concordant results</w:t>
      </w:r>
      <w:r w:rsidRPr="001D69AC">
        <w:rPr>
          <w:rFonts w:eastAsia="Calibri"/>
        </w:rPr>
        <w:t>. </w:t>
      </w:r>
    </w:p>
    <w:p w14:paraId="00000682" w14:textId="77777777" w:rsidR="00CF369D" w:rsidRPr="001D69AC" w:rsidRDefault="00CF369D">
      <w:pPr>
        <w:spacing w:before="80" w:after="80"/>
        <w:rPr>
          <w:rFonts w:eastAsia="Calibri"/>
        </w:rPr>
      </w:pPr>
    </w:p>
    <w:p w14:paraId="2E4F6481" w14:textId="77777777" w:rsidR="0032434F" w:rsidRDefault="0032434F">
      <w:pPr>
        <w:spacing w:before="80" w:after="80"/>
        <w:rPr>
          <w:rFonts w:eastAsia="Calibri"/>
        </w:rPr>
      </w:pPr>
    </w:p>
    <w:p w14:paraId="51E4646A" w14:textId="77777777" w:rsidR="0032434F" w:rsidRDefault="0032434F">
      <w:pPr>
        <w:spacing w:before="80" w:after="80"/>
        <w:rPr>
          <w:rFonts w:eastAsia="Calibri"/>
        </w:rPr>
      </w:pPr>
    </w:p>
    <w:p w14:paraId="4130FA21" w14:textId="77777777" w:rsidR="0032434F" w:rsidRDefault="0032434F">
      <w:pPr>
        <w:spacing w:before="80" w:after="80"/>
        <w:rPr>
          <w:rFonts w:eastAsia="Calibri"/>
        </w:rPr>
      </w:pPr>
    </w:p>
    <w:p w14:paraId="73CB742D" w14:textId="77777777" w:rsidR="0032434F" w:rsidRDefault="0032434F">
      <w:pPr>
        <w:spacing w:before="80" w:after="80"/>
        <w:rPr>
          <w:rFonts w:eastAsia="Calibri"/>
        </w:rPr>
      </w:pPr>
    </w:p>
    <w:p w14:paraId="00000683" w14:textId="0EF8A480" w:rsidR="00CF369D" w:rsidRPr="001D69AC" w:rsidRDefault="00491873">
      <w:pPr>
        <w:spacing w:before="80" w:after="80"/>
        <w:rPr>
          <w:rFonts w:eastAsia="Calibri"/>
        </w:rPr>
      </w:pPr>
      <w:r w:rsidRPr="001D69AC">
        <w:rPr>
          <w:rFonts w:eastAsia="Calibri"/>
        </w:rPr>
        <w:t>Results table</w:t>
      </w:r>
    </w:p>
    <w:p w14:paraId="00000684" w14:textId="77777777" w:rsidR="00CF369D" w:rsidRPr="001D69AC" w:rsidRDefault="00CF369D">
      <w:pPr>
        <w:spacing w:before="80" w:after="80"/>
        <w:rPr>
          <w:rFonts w:eastAsia="Calibri"/>
        </w:rPr>
      </w:pPr>
    </w:p>
    <w:tbl>
      <w:tblPr>
        <w:tblStyle w:val="2"/>
        <w:tblW w:w="8925" w:type="dxa"/>
        <w:tblLayout w:type="fixed"/>
        <w:tblLook w:val="0400" w:firstRow="0" w:lastRow="0" w:firstColumn="0" w:lastColumn="0" w:noHBand="0" w:noVBand="1"/>
      </w:tblPr>
      <w:tblGrid>
        <w:gridCol w:w="2700"/>
        <w:gridCol w:w="978"/>
        <w:gridCol w:w="992"/>
        <w:gridCol w:w="992"/>
        <w:gridCol w:w="993"/>
        <w:gridCol w:w="1134"/>
        <w:gridCol w:w="1136"/>
      </w:tblGrid>
      <w:tr w:rsidR="00CF369D" w:rsidRPr="00E70BFA" w14:paraId="303BF692" w14:textId="77777777">
        <w:trPr>
          <w:trHeight w:val="240"/>
        </w:trPr>
        <w:tc>
          <w:tcPr>
            <w:tcW w:w="892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85" w14:textId="77777777" w:rsidR="00CF369D" w:rsidRPr="001D69AC" w:rsidRDefault="00491873">
            <w:pPr>
              <w:spacing w:before="120" w:after="120"/>
              <w:jc w:val="center"/>
              <w:rPr>
                <w:rFonts w:eastAsia="Calibri"/>
              </w:rPr>
            </w:pPr>
            <w:r w:rsidRPr="001D69AC">
              <w:rPr>
                <w:rFonts w:eastAsia="Calibri"/>
                <w:b/>
              </w:rPr>
              <w:t>Standard…………………………………………Concentration………………………….</w:t>
            </w:r>
          </w:p>
        </w:tc>
      </w:tr>
      <w:tr w:rsidR="00CF369D" w:rsidRPr="00E70BFA" w14:paraId="076F11FD" w14:textId="77777777" w:rsidTr="008D6CD6">
        <w:tc>
          <w:tcPr>
            <w:tcW w:w="2700" w:type="dxa"/>
            <w:tcBorders>
              <w:top w:val="single" w:sz="6" w:space="0" w:color="000000"/>
              <w:left w:val="single" w:sz="6" w:space="0" w:color="000000"/>
              <w:right w:val="single" w:sz="6" w:space="0" w:color="000000"/>
            </w:tcBorders>
            <w:tcMar>
              <w:top w:w="0" w:type="dxa"/>
              <w:left w:w="108" w:type="dxa"/>
              <w:bottom w:w="0" w:type="dxa"/>
              <w:right w:w="108" w:type="dxa"/>
            </w:tcMar>
          </w:tcPr>
          <w:p w14:paraId="0000068D" w14:textId="77777777" w:rsidR="00CF369D" w:rsidRPr="001D69AC" w:rsidRDefault="00CF369D">
            <w:pPr>
              <w:rPr>
                <w:rFonts w:eastAsia="Calibri"/>
              </w:rPr>
            </w:pP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8E" w14:textId="77777777" w:rsidR="00CF369D" w:rsidRPr="001D69AC" w:rsidRDefault="00CF369D">
            <w:pPr>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0" w14:textId="77777777" w:rsidR="00CF369D" w:rsidRPr="001D69AC" w:rsidRDefault="00491873">
            <w:pPr>
              <w:spacing w:before="120" w:after="120"/>
              <w:jc w:val="center"/>
              <w:rPr>
                <w:rFonts w:eastAsia="Calibri"/>
              </w:rPr>
            </w:pPr>
            <w:r w:rsidRPr="001D69AC">
              <w:rPr>
                <w:rFonts w:eastAsia="Calibri"/>
                <w:b/>
              </w:rPr>
              <w:t>Trial</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1" w14:textId="77777777" w:rsidR="00CF369D" w:rsidRPr="001D69AC" w:rsidRDefault="00491873">
            <w:pPr>
              <w:spacing w:before="120" w:after="120"/>
              <w:jc w:val="center"/>
              <w:rPr>
                <w:rFonts w:eastAsia="Calibri"/>
              </w:rPr>
            </w:pPr>
            <w:r w:rsidRPr="001D69AC">
              <w:rPr>
                <w:rFonts w:eastAsia="Calibri"/>
                <w:b/>
              </w:rPr>
              <w:t>1</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2" w14:textId="77777777" w:rsidR="00CF369D" w:rsidRPr="001D69AC" w:rsidRDefault="00491873">
            <w:pPr>
              <w:spacing w:before="120" w:after="120"/>
              <w:jc w:val="center"/>
              <w:rPr>
                <w:rFonts w:eastAsia="Calibri"/>
              </w:rPr>
            </w:pPr>
            <w:r w:rsidRPr="001D69AC">
              <w:rPr>
                <w:rFonts w:eastAsia="Calibri"/>
                <w:b/>
              </w:rPr>
              <w:t>2</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3" w14:textId="77777777" w:rsidR="00CF369D" w:rsidRPr="001D69AC" w:rsidRDefault="00491873">
            <w:pPr>
              <w:spacing w:before="120" w:after="120"/>
              <w:jc w:val="center"/>
              <w:rPr>
                <w:rFonts w:eastAsia="Calibri"/>
              </w:rPr>
            </w:pPr>
            <w:r w:rsidRPr="001D69AC">
              <w:rPr>
                <w:rFonts w:eastAsia="Calibri"/>
                <w:b/>
              </w:rPr>
              <w:t>3</w:t>
            </w:r>
          </w:p>
        </w:tc>
        <w:tc>
          <w:tcPr>
            <w:tcW w:w="1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4" w14:textId="77777777" w:rsidR="00CF369D" w:rsidRPr="001D69AC" w:rsidRDefault="00491873">
            <w:pPr>
              <w:spacing w:before="120" w:after="120"/>
              <w:jc w:val="center"/>
              <w:rPr>
                <w:rFonts w:eastAsia="Calibri"/>
              </w:rPr>
            </w:pPr>
            <w:r w:rsidRPr="001D69AC">
              <w:rPr>
                <w:rFonts w:eastAsia="Calibri"/>
                <w:b/>
              </w:rPr>
              <w:t>4</w:t>
            </w:r>
          </w:p>
        </w:tc>
      </w:tr>
      <w:tr w:rsidR="00CF369D" w:rsidRPr="00E70BFA" w14:paraId="4B11CD4F" w14:textId="77777777" w:rsidTr="008D6CD6">
        <w:trPr>
          <w:trHeight w:val="508"/>
        </w:trPr>
        <w:tc>
          <w:tcPr>
            <w:tcW w:w="2700" w:type="dxa"/>
            <w:tcBorders>
              <w:left w:val="single" w:sz="6" w:space="0" w:color="000000"/>
              <w:right w:val="single" w:sz="6" w:space="0" w:color="000000"/>
            </w:tcBorders>
            <w:tcMar>
              <w:top w:w="0" w:type="dxa"/>
              <w:left w:w="108" w:type="dxa"/>
              <w:bottom w:w="0" w:type="dxa"/>
              <w:right w:w="108" w:type="dxa"/>
            </w:tcMar>
          </w:tcPr>
          <w:p w14:paraId="00000695" w14:textId="658E1F89" w:rsidR="00CF369D" w:rsidRPr="001D69AC" w:rsidRDefault="00491873">
            <w:pPr>
              <w:spacing w:before="120" w:after="120"/>
              <w:rPr>
                <w:rFonts w:eastAsia="Calibri"/>
              </w:rPr>
            </w:pPr>
            <w:r w:rsidRPr="001D69AC">
              <w:rPr>
                <w:rFonts w:eastAsia="Calibri"/>
                <w:b/>
              </w:rPr>
              <w:t>Burette readings</w:t>
            </w:r>
            <w:r w:rsidR="005D1420">
              <w:rPr>
                <w:rFonts w:eastAsia="Calibri"/>
                <w:b/>
              </w:rPr>
              <w:t xml:space="preserve"> / cm</w:t>
            </w:r>
            <w:r w:rsidR="005D1420" w:rsidRPr="005D1420">
              <w:rPr>
                <w:rFonts w:eastAsia="Calibri"/>
                <w:b/>
                <w:vertAlign w:val="superscript"/>
              </w:rPr>
              <w:t>3</w:t>
            </w: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6" w14:textId="77777777" w:rsidR="00CF369D" w:rsidRPr="001D69AC" w:rsidRDefault="00491873">
            <w:pPr>
              <w:spacing w:before="120" w:after="120"/>
              <w:jc w:val="center"/>
              <w:rPr>
                <w:rFonts w:eastAsia="Calibri"/>
              </w:rPr>
            </w:pPr>
            <w:r w:rsidRPr="001D69AC">
              <w:rPr>
                <w:rFonts w:eastAsia="Calibri"/>
                <w:b/>
              </w:rPr>
              <w:t>Final</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8" w14:textId="77777777" w:rsidR="00CF369D" w:rsidRPr="001D69AC" w:rsidRDefault="00CF369D">
            <w:pPr>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9" w14:textId="77777777" w:rsidR="00CF369D" w:rsidRPr="001D69AC" w:rsidRDefault="00CF369D">
            <w:pPr>
              <w:rPr>
                <w:rFonts w:eastAsia="Calibri"/>
              </w:rPr>
            </w:pP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A" w14:textId="77777777" w:rsidR="00CF369D" w:rsidRPr="001D69AC" w:rsidRDefault="00CF369D">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B" w14:textId="77777777" w:rsidR="00CF369D" w:rsidRPr="001D69AC" w:rsidRDefault="00CF369D">
            <w:pPr>
              <w:rPr>
                <w:rFonts w:eastAsia="Calibri"/>
              </w:rPr>
            </w:pPr>
          </w:p>
        </w:tc>
        <w:tc>
          <w:tcPr>
            <w:tcW w:w="1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C" w14:textId="77777777" w:rsidR="00CF369D" w:rsidRPr="001D69AC" w:rsidRDefault="00CF369D">
            <w:pPr>
              <w:rPr>
                <w:rFonts w:eastAsia="Calibri"/>
              </w:rPr>
            </w:pPr>
          </w:p>
        </w:tc>
      </w:tr>
      <w:tr w:rsidR="00CF369D" w:rsidRPr="00E70BFA" w14:paraId="04FE2499" w14:textId="77777777" w:rsidTr="008D6CD6">
        <w:tc>
          <w:tcPr>
            <w:tcW w:w="2700" w:type="dxa"/>
            <w:tcBorders>
              <w:left w:val="single" w:sz="6" w:space="0" w:color="000000"/>
              <w:bottom w:val="single" w:sz="6" w:space="0" w:color="000000"/>
              <w:right w:val="single" w:sz="6" w:space="0" w:color="000000"/>
            </w:tcBorders>
            <w:tcMar>
              <w:top w:w="0" w:type="dxa"/>
              <w:left w:w="108" w:type="dxa"/>
              <w:bottom w:w="0" w:type="dxa"/>
              <w:right w:w="108" w:type="dxa"/>
            </w:tcMar>
          </w:tcPr>
          <w:p w14:paraId="0000069D" w14:textId="77777777" w:rsidR="00CF369D" w:rsidRPr="001D69AC" w:rsidRDefault="00CF369D">
            <w:pPr>
              <w:rPr>
                <w:rFonts w:eastAsia="Calibri"/>
              </w:rPr>
            </w:pPr>
          </w:p>
        </w:tc>
        <w:tc>
          <w:tcPr>
            <w:tcW w:w="9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9E" w14:textId="77777777" w:rsidR="00CF369D" w:rsidRPr="001D69AC" w:rsidRDefault="00491873">
            <w:pPr>
              <w:spacing w:before="120" w:after="120"/>
              <w:jc w:val="center"/>
              <w:rPr>
                <w:rFonts w:eastAsia="Calibri"/>
              </w:rPr>
            </w:pPr>
            <w:r w:rsidRPr="001D69AC">
              <w:rPr>
                <w:rFonts w:eastAsia="Calibri"/>
                <w:b/>
              </w:rPr>
              <w:t>Initial</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0" w14:textId="77777777" w:rsidR="00CF369D" w:rsidRPr="001D69AC" w:rsidRDefault="00CF369D">
            <w:pPr>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1" w14:textId="77777777" w:rsidR="00CF369D" w:rsidRPr="001D69AC" w:rsidRDefault="00CF369D">
            <w:pPr>
              <w:rPr>
                <w:rFonts w:eastAsia="Calibri"/>
              </w:rPr>
            </w:pP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2" w14:textId="77777777" w:rsidR="00CF369D" w:rsidRPr="001D69AC" w:rsidRDefault="00CF369D">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3" w14:textId="77777777" w:rsidR="00CF369D" w:rsidRPr="001D69AC" w:rsidRDefault="00CF369D">
            <w:pPr>
              <w:rPr>
                <w:rFonts w:eastAsia="Calibri"/>
              </w:rPr>
            </w:pPr>
          </w:p>
        </w:tc>
        <w:tc>
          <w:tcPr>
            <w:tcW w:w="1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4" w14:textId="77777777" w:rsidR="00CF369D" w:rsidRPr="001D69AC" w:rsidRDefault="00CF369D">
            <w:pPr>
              <w:rPr>
                <w:rFonts w:eastAsia="Calibri"/>
              </w:rPr>
            </w:pPr>
          </w:p>
        </w:tc>
      </w:tr>
      <w:tr w:rsidR="00CF369D" w:rsidRPr="00E70BFA" w14:paraId="24CEAD58" w14:textId="77777777" w:rsidTr="008D6CD6">
        <w:tc>
          <w:tcPr>
            <w:tcW w:w="367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5" w14:textId="77777777" w:rsidR="00CF369D" w:rsidRPr="001D69AC" w:rsidRDefault="00491873">
            <w:pPr>
              <w:spacing w:before="120" w:after="120"/>
              <w:rPr>
                <w:rFonts w:eastAsia="Calibri"/>
              </w:rPr>
            </w:pPr>
            <w:r w:rsidRPr="001D69AC">
              <w:rPr>
                <w:rFonts w:eastAsia="Calibri"/>
                <w:b/>
              </w:rPr>
              <w:t>Volume used (titre) / cm</w:t>
            </w:r>
            <w:r w:rsidRPr="001D69AC">
              <w:rPr>
                <w:rFonts w:eastAsia="Calibri"/>
                <w:b/>
                <w:vertAlign w:val="superscript"/>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8" w14:textId="77777777" w:rsidR="00CF369D" w:rsidRPr="001D69AC" w:rsidRDefault="00CF369D">
            <w:pPr>
              <w:rPr>
                <w:rFonts w:eastAsia="Calibri"/>
              </w:rPr>
            </w:pP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9" w14:textId="77777777" w:rsidR="00CF369D" w:rsidRPr="001D69AC" w:rsidRDefault="00CF369D">
            <w:pPr>
              <w:rPr>
                <w:rFonts w:eastAsia="Calibri"/>
              </w:rPr>
            </w:pP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A" w14:textId="77777777" w:rsidR="00CF369D" w:rsidRPr="001D69AC" w:rsidRDefault="00CF369D">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B" w14:textId="77777777" w:rsidR="00CF369D" w:rsidRPr="001D69AC" w:rsidRDefault="00CF369D">
            <w:pPr>
              <w:rPr>
                <w:rFonts w:eastAsia="Calibri"/>
              </w:rPr>
            </w:pPr>
          </w:p>
        </w:tc>
        <w:tc>
          <w:tcPr>
            <w:tcW w:w="11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00006AC" w14:textId="77777777" w:rsidR="00CF369D" w:rsidRPr="001D69AC" w:rsidRDefault="00CF369D">
            <w:pPr>
              <w:rPr>
                <w:rFonts w:eastAsia="Calibri"/>
              </w:rPr>
            </w:pPr>
          </w:p>
        </w:tc>
      </w:tr>
    </w:tbl>
    <w:p w14:paraId="000006AD" w14:textId="77777777" w:rsidR="00CF369D" w:rsidRPr="001D69AC" w:rsidRDefault="00CF369D">
      <w:pPr>
        <w:rPr>
          <w:rFonts w:eastAsia="Calibri"/>
        </w:rPr>
      </w:pPr>
    </w:p>
    <w:p w14:paraId="000006AE" w14:textId="54941C8F" w:rsidR="00CF369D" w:rsidRPr="001D69AC" w:rsidRDefault="00491873">
      <w:pPr>
        <w:rPr>
          <w:rFonts w:eastAsia="Calibri"/>
        </w:rPr>
      </w:pPr>
      <w:r w:rsidRPr="001D69AC">
        <w:rPr>
          <w:rFonts w:eastAsia="Calibri"/>
        </w:rPr>
        <w:t xml:space="preserve">The mean concordant titre volume is . . . </w:t>
      </w:r>
      <w:proofErr w:type="gramStart"/>
      <w:r w:rsidRPr="001D69AC">
        <w:rPr>
          <w:rFonts w:eastAsia="Calibri"/>
        </w:rPr>
        <w:t>. . . .</w:t>
      </w:r>
      <w:proofErr w:type="gramEnd"/>
      <w:r w:rsidRPr="001D69AC">
        <w:rPr>
          <w:rFonts w:eastAsia="Calibri"/>
        </w:rPr>
        <w:t xml:space="preserve"> .. . cm</w:t>
      </w:r>
      <w:r w:rsidRPr="001D69AC">
        <w:rPr>
          <w:rFonts w:eastAsia="Calibri"/>
          <w:vertAlign w:val="superscript"/>
        </w:rPr>
        <w:t>3</w:t>
      </w:r>
      <w:r w:rsidRPr="001D69AC">
        <w:rPr>
          <w:rFonts w:eastAsia="Calibri"/>
        </w:rPr>
        <w:t xml:space="preserve"> of sodium hydroxide for neutralisation.</w:t>
      </w:r>
    </w:p>
    <w:p w14:paraId="000006AF" w14:textId="77777777" w:rsidR="00CF369D" w:rsidRPr="001D69AC" w:rsidRDefault="00CF369D">
      <w:pPr>
        <w:rPr>
          <w:rFonts w:eastAsia="Calibri"/>
        </w:rPr>
      </w:pPr>
    </w:p>
    <w:p w14:paraId="000006B0" w14:textId="77777777" w:rsidR="00CF369D" w:rsidRPr="001D69AC" w:rsidRDefault="00CF369D">
      <w:pPr>
        <w:rPr>
          <w:rFonts w:eastAsia="Calibri"/>
        </w:rPr>
      </w:pPr>
    </w:p>
    <w:tbl>
      <w:tblPr>
        <w:tblStyle w:val="1"/>
        <w:tblW w:w="9016" w:type="dxa"/>
        <w:tblLayout w:type="fixed"/>
        <w:tblLook w:val="0400" w:firstRow="0" w:lastRow="0" w:firstColumn="0" w:lastColumn="0" w:noHBand="0" w:noVBand="1"/>
      </w:tblPr>
      <w:tblGrid>
        <w:gridCol w:w="9016"/>
      </w:tblGrid>
      <w:tr w:rsidR="00CF369D" w:rsidRPr="00E70BFA" w14:paraId="27DCBF72" w14:textId="77777777">
        <w:trPr>
          <w:tblHeader/>
        </w:trPr>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B1" w14:textId="32F3B9A8" w:rsidR="00CF369D" w:rsidRPr="001D69AC" w:rsidRDefault="00491873" w:rsidP="00A71389">
            <w:pPr>
              <w:numPr>
                <w:ilvl w:val="0"/>
                <w:numId w:val="21"/>
              </w:numPr>
              <w:spacing w:before="60" w:after="60"/>
              <w:rPr>
                <w:rFonts w:eastAsia="Calibri"/>
              </w:rPr>
            </w:pPr>
            <w:r w:rsidRPr="001D69AC">
              <w:rPr>
                <w:rFonts w:eastAsia="Calibri"/>
              </w:rPr>
              <w:lastRenderedPageBreak/>
              <w:t>Calculate the number of mols of NaOH reacted using n = CV/1</w:t>
            </w:r>
            <w:r w:rsidR="003B1011">
              <w:rPr>
                <w:rFonts w:eastAsia="Calibri"/>
              </w:rPr>
              <w:t>,</w:t>
            </w:r>
            <w:r w:rsidRPr="001D69AC">
              <w:rPr>
                <w:rFonts w:eastAsia="Calibri"/>
              </w:rPr>
              <w:t>000.</w:t>
            </w:r>
          </w:p>
          <w:p w14:paraId="000006B2" w14:textId="77777777" w:rsidR="00CF369D" w:rsidRPr="001D69AC" w:rsidRDefault="00491873">
            <w:pPr>
              <w:spacing w:after="240"/>
              <w:jc w:val="center"/>
              <w:rPr>
                <w:rFonts w:eastAsia="Calibri"/>
                <w:b/>
              </w:rPr>
            </w:pPr>
            <w:r w:rsidRPr="001D69AC">
              <w:rPr>
                <w:rFonts w:eastAsia="Calibri"/>
                <w:b/>
              </w:rPr>
              <w:br/>
            </w:r>
            <w:r w:rsidRPr="001D69AC">
              <w:rPr>
                <w:rFonts w:eastAsia="Calibri"/>
                <w:b/>
              </w:rPr>
              <w:br/>
            </w:r>
            <w:r w:rsidRPr="001D69AC">
              <w:rPr>
                <w:rFonts w:eastAsia="Calibri"/>
                <w:b/>
              </w:rPr>
              <w:br/>
            </w:r>
          </w:p>
        </w:tc>
      </w:tr>
      <w:tr w:rsidR="00CF369D" w:rsidRPr="00E70BFA" w14:paraId="5AA92DE9" w14:textId="77777777">
        <w:trPr>
          <w:tblHeader/>
        </w:trPr>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B3" w14:textId="77777777" w:rsidR="00CF369D" w:rsidRPr="001D69AC" w:rsidRDefault="00491873" w:rsidP="00A71389">
            <w:pPr>
              <w:numPr>
                <w:ilvl w:val="0"/>
                <w:numId w:val="21"/>
              </w:numPr>
              <w:spacing w:before="60" w:after="60"/>
              <w:rPr>
                <w:rFonts w:eastAsia="Calibri"/>
              </w:rPr>
            </w:pPr>
            <w:r w:rsidRPr="001D69AC">
              <w:rPr>
                <w:rFonts w:eastAsia="Calibri"/>
              </w:rPr>
              <w:t>The equation of the reaction is.</w:t>
            </w:r>
          </w:p>
          <w:p w14:paraId="000006B4" w14:textId="77777777" w:rsidR="00CF369D" w:rsidRPr="001D69AC" w:rsidRDefault="00CF369D">
            <w:pPr>
              <w:spacing w:before="60" w:after="60"/>
              <w:rPr>
                <w:rFonts w:eastAsia="Calibri"/>
              </w:rPr>
            </w:pPr>
          </w:p>
          <w:p w14:paraId="000006B5" w14:textId="77777777" w:rsidR="00CF369D" w:rsidRPr="001D69AC" w:rsidRDefault="00CF369D">
            <w:pPr>
              <w:spacing w:before="60" w:after="60"/>
              <w:rPr>
                <w:rFonts w:eastAsia="Calibri"/>
              </w:rPr>
            </w:pPr>
          </w:p>
          <w:p w14:paraId="000006B6" w14:textId="77777777" w:rsidR="00CF369D" w:rsidRPr="001D69AC" w:rsidRDefault="00CF369D">
            <w:pPr>
              <w:spacing w:before="60" w:after="60"/>
              <w:rPr>
                <w:rFonts w:eastAsia="Calibri"/>
              </w:rPr>
            </w:pPr>
          </w:p>
        </w:tc>
      </w:tr>
      <w:tr w:rsidR="00CF369D" w:rsidRPr="00E70BFA" w14:paraId="27533803" w14:textId="77777777">
        <w:trPr>
          <w:tblHeader/>
        </w:trPr>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B7" w14:textId="77777777" w:rsidR="00CF369D" w:rsidRPr="001D69AC" w:rsidRDefault="00491873" w:rsidP="00A71389">
            <w:pPr>
              <w:numPr>
                <w:ilvl w:val="0"/>
                <w:numId w:val="21"/>
              </w:numPr>
              <w:spacing w:before="60" w:after="60"/>
              <w:rPr>
                <w:rFonts w:eastAsia="Calibri"/>
              </w:rPr>
            </w:pPr>
            <w:r w:rsidRPr="001D69AC">
              <w:rPr>
                <w:rFonts w:eastAsia="Calibri"/>
              </w:rPr>
              <w:t>Calculate the number moles of hydrochloric acid using the stoichiometric ratio.</w:t>
            </w:r>
          </w:p>
          <w:p w14:paraId="000006B8" w14:textId="77777777" w:rsidR="00CF369D" w:rsidRPr="001D69AC" w:rsidRDefault="00491873">
            <w:pPr>
              <w:spacing w:after="240"/>
              <w:jc w:val="center"/>
              <w:rPr>
                <w:rFonts w:eastAsia="Calibri"/>
                <w:b/>
              </w:rPr>
            </w:pPr>
            <w:r w:rsidRPr="001D69AC">
              <w:rPr>
                <w:rFonts w:eastAsia="Calibri"/>
                <w:b/>
              </w:rPr>
              <w:br/>
            </w:r>
            <w:r w:rsidRPr="001D69AC">
              <w:rPr>
                <w:rFonts w:eastAsia="Calibri"/>
                <w:b/>
              </w:rPr>
              <w:br/>
            </w:r>
            <w:r w:rsidRPr="001D69AC">
              <w:rPr>
                <w:rFonts w:eastAsia="Calibri"/>
                <w:b/>
              </w:rPr>
              <w:br/>
            </w:r>
          </w:p>
        </w:tc>
      </w:tr>
      <w:tr w:rsidR="00CF369D" w:rsidRPr="00E70BFA" w14:paraId="3E9881F0" w14:textId="77777777">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B9" w14:textId="77777777" w:rsidR="00CF369D" w:rsidRPr="001D69AC" w:rsidRDefault="00491873">
            <w:pPr>
              <w:spacing w:before="60" w:after="60"/>
              <w:rPr>
                <w:rFonts w:eastAsia="Calibri"/>
              </w:rPr>
            </w:pPr>
            <w:r w:rsidRPr="001D69AC">
              <w:rPr>
                <w:rFonts w:eastAsia="Calibri"/>
              </w:rPr>
              <w:t xml:space="preserve">     4.    Calculate the concentration of the analyte (hydrochloric acid) in mol dm</w:t>
            </w:r>
            <w:r w:rsidRPr="001D69AC">
              <w:rPr>
                <w:rFonts w:eastAsia="Calibri"/>
                <w:vertAlign w:val="superscript"/>
              </w:rPr>
              <w:t>−3</w:t>
            </w:r>
            <w:r w:rsidRPr="001D69AC">
              <w:rPr>
                <w:rFonts w:eastAsia="Calibri"/>
              </w:rPr>
              <w:t xml:space="preserve"> using </w:t>
            </w:r>
          </w:p>
          <w:p w14:paraId="000006BA" w14:textId="34086935" w:rsidR="00CF369D" w:rsidRPr="001D69AC" w:rsidRDefault="00491873">
            <w:pPr>
              <w:spacing w:before="60" w:after="60"/>
              <w:rPr>
                <w:rFonts w:eastAsia="Calibri"/>
              </w:rPr>
            </w:pPr>
            <w:r w:rsidRPr="001D69AC">
              <w:rPr>
                <w:rFonts w:eastAsia="Calibri"/>
              </w:rPr>
              <w:t xml:space="preserve">                                                                 C = n/V x 1</w:t>
            </w:r>
            <w:r w:rsidR="003B1011">
              <w:rPr>
                <w:rFonts w:eastAsia="Calibri"/>
              </w:rPr>
              <w:t>,</w:t>
            </w:r>
            <w:r w:rsidRPr="001D69AC">
              <w:rPr>
                <w:rFonts w:eastAsia="Calibri"/>
              </w:rPr>
              <w:t>000.</w:t>
            </w:r>
          </w:p>
          <w:p w14:paraId="000006BB" w14:textId="77777777" w:rsidR="00CF369D" w:rsidRPr="001D69AC" w:rsidRDefault="00491873">
            <w:pPr>
              <w:spacing w:after="240"/>
              <w:rPr>
                <w:rFonts w:eastAsia="Calibri"/>
              </w:rPr>
            </w:pPr>
            <w:r w:rsidRPr="001D69AC">
              <w:rPr>
                <w:rFonts w:eastAsia="Calibri"/>
              </w:rPr>
              <w:br/>
            </w:r>
            <w:r w:rsidRPr="001D69AC">
              <w:rPr>
                <w:rFonts w:eastAsia="Calibri"/>
              </w:rPr>
              <w:br/>
            </w:r>
            <w:r w:rsidRPr="001D69AC">
              <w:rPr>
                <w:rFonts w:eastAsia="Calibri"/>
              </w:rPr>
              <w:br/>
            </w:r>
            <w:r w:rsidRPr="001D69AC">
              <w:rPr>
                <w:rFonts w:eastAsia="Calibri"/>
              </w:rPr>
              <w:br/>
            </w:r>
            <w:r w:rsidRPr="001D69AC">
              <w:rPr>
                <w:rFonts w:eastAsia="Calibri"/>
              </w:rPr>
              <w:br/>
            </w:r>
          </w:p>
        </w:tc>
      </w:tr>
    </w:tbl>
    <w:p w14:paraId="000006BC" w14:textId="77777777" w:rsidR="00CF369D" w:rsidRDefault="00CF369D">
      <w:pPr>
        <w:spacing w:after="160" w:line="259" w:lineRule="auto"/>
        <w:rPr>
          <w:rFonts w:eastAsia="Calibri"/>
        </w:rPr>
      </w:pPr>
    </w:p>
    <w:p w14:paraId="1925A5D5" w14:textId="77777777" w:rsidR="003B608F" w:rsidRDefault="003B608F">
      <w:pPr>
        <w:spacing w:after="160" w:line="259" w:lineRule="auto"/>
        <w:rPr>
          <w:rFonts w:eastAsia="Calibri"/>
        </w:rPr>
      </w:pPr>
    </w:p>
    <w:p w14:paraId="4FE359FE" w14:textId="77777777" w:rsidR="003B608F" w:rsidRPr="001D69AC" w:rsidRDefault="003B608F">
      <w:pPr>
        <w:spacing w:after="160" w:line="259" w:lineRule="auto"/>
        <w:rPr>
          <w:rFonts w:eastAsia="Calibri"/>
        </w:rPr>
      </w:pPr>
    </w:p>
    <w:p w14:paraId="000006BD" w14:textId="77777777" w:rsidR="00CF369D" w:rsidRPr="001D69AC" w:rsidRDefault="00491873">
      <w:pPr>
        <w:spacing w:after="160" w:line="259" w:lineRule="auto"/>
        <w:rPr>
          <w:rFonts w:eastAsia="Calibri"/>
        </w:rPr>
      </w:pPr>
      <w:r w:rsidRPr="001D69AC">
        <w:rPr>
          <w:rFonts w:eastAsia="Calibri"/>
        </w:rPr>
        <w:lastRenderedPageBreak/>
        <w:t>Evaluation</w:t>
      </w:r>
    </w:p>
    <w:p w14:paraId="000006BE" w14:textId="2D8009BE" w:rsidR="00CF369D" w:rsidRPr="001D69AC" w:rsidRDefault="00491873" w:rsidP="00A71389">
      <w:pPr>
        <w:numPr>
          <w:ilvl w:val="0"/>
          <w:numId w:val="23"/>
        </w:numPr>
        <w:spacing w:after="160" w:line="259" w:lineRule="auto"/>
        <w:rPr>
          <w:rFonts w:eastAsia="Calibri"/>
        </w:rPr>
      </w:pPr>
      <w:r w:rsidRPr="001D69AC">
        <w:rPr>
          <w:rFonts w:eastAsia="Calibri"/>
        </w:rPr>
        <w:t>Identify any differences between the concentration calculated from the concordant titre volume in this investigation and the values recorded by other analysts</w:t>
      </w:r>
      <w:r w:rsidR="003B608F">
        <w:rPr>
          <w:rFonts w:eastAsia="Calibri"/>
        </w:rPr>
        <w:t>.</w:t>
      </w:r>
    </w:p>
    <w:p w14:paraId="000006BF" w14:textId="77777777" w:rsidR="00CF369D" w:rsidRPr="001D69AC" w:rsidRDefault="00CF369D">
      <w:pPr>
        <w:spacing w:after="160" w:line="259" w:lineRule="auto"/>
        <w:rPr>
          <w:rFonts w:eastAsia="Calibri"/>
        </w:rPr>
      </w:pPr>
    </w:p>
    <w:p w14:paraId="000006C0" w14:textId="77777777" w:rsidR="00CF369D" w:rsidRPr="001D69AC" w:rsidRDefault="00CF369D">
      <w:pPr>
        <w:spacing w:after="160" w:line="259" w:lineRule="auto"/>
        <w:rPr>
          <w:rFonts w:eastAsia="Calibri"/>
        </w:rPr>
      </w:pPr>
    </w:p>
    <w:p w14:paraId="000006C1" w14:textId="77777777" w:rsidR="00CF369D" w:rsidRPr="001D69AC" w:rsidRDefault="00CF369D">
      <w:pPr>
        <w:spacing w:after="160" w:line="259" w:lineRule="auto"/>
        <w:rPr>
          <w:rFonts w:eastAsia="Calibri"/>
        </w:rPr>
      </w:pPr>
    </w:p>
    <w:p w14:paraId="000006C2" w14:textId="77777777" w:rsidR="00CF369D" w:rsidRPr="001D69AC" w:rsidRDefault="00491873" w:rsidP="00A71389">
      <w:pPr>
        <w:numPr>
          <w:ilvl w:val="0"/>
          <w:numId w:val="23"/>
        </w:numPr>
        <w:spacing w:after="160" w:line="259" w:lineRule="auto"/>
        <w:rPr>
          <w:rFonts w:eastAsia="Calibri"/>
        </w:rPr>
      </w:pPr>
      <w:r w:rsidRPr="001D69AC">
        <w:rPr>
          <w:rFonts w:eastAsia="Calibri"/>
        </w:rPr>
        <w:t>Calculate the total percentage error for the investigation. The total percentage error is the sum of the percentage error for each step in the process. Use:</w:t>
      </w:r>
    </w:p>
    <w:p w14:paraId="000006C3" w14:textId="77777777" w:rsidR="00CF369D" w:rsidRPr="001D69AC" w:rsidRDefault="00491873">
      <w:pPr>
        <w:spacing w:after="160" w:line="259" w:lineRule="auto"/>
        <w:ind w:left="1440"/>
        <w:rPr>
          <w:rFonts w:eastAsia="Calibri"/>
        </w:rPr>
      </w:pPr>
      <w:r w:rsidRPr="001D69AC">
        <w:rPr>
          <w:rFonts w:eastAsia="Calibri"/>
        </w:rPr>
        <w:t>Percentage error = standard error/value x 100</w:t>
      </w:r>
    </w:p>
    <w:p w14:paraId="000006C4" w14:textId="77777777" w:rsidR="00CF369D" w:rsidRPr="001D69AC" w:rsidRDefault="00491873">
      <w:pPr>
        <w:spacing w:after="160" w:line="259" w:lineRule="auto"/>
        <w:rPr>
          <w:rFonts w:eastAsia="Calibri"/>
        </w:rPr>
      </w:pPr>
      <w:r w:rsidRPr="001D69AC">
        <w:rPr>
          <w:rFonts w:eastAsia="Calibri"/>
        </w:rPr>
        <w:t>You need to include the error for each step in SOP 1 Making a standard and SOP 2 standardisation.</w:t>
      </w:r>
    </w:p>
    <w:p w14:paraId="000006C5" w14:textId="7A059CEF" w:rsidR="00E95A44" w:rsidRPr="001D69AC" w:rsidRDefault="00491873">
      <w:pPr>
        <w:spacing w:after="160" w:line="259" w:lineRule="auto"/>
        <w:rPr>
          <w:rFonts w:eastAsia="Calibri"/>
        </w:rPr>
      </w:pPr>
      <w:r w:rsidRPr="001D69AC">
        <w:rPr>
          <w:rFonts w:eastAsia="Calibri"/>
        </w:rPr>
        <w:t>The standard error for each piece of equipment is the smallest measurement that can be recorded (precision) and is usually listed on glassware and can be taken as the smallest reading on a balance (unless otherwise noted).</w:t>
      </w:r>
    </w:p>
    <w:p w14:paraId="000006C7" w14:textId="3C9FEC3E" w:rsidR="00CF369D" w:rsidRPr="008D6CD6" w:rsidRDefault="00E95A44">
      <w:pPr>
        <w:rPr>
          <w:rFonts w:ascii="Calibri" w:eastAsia="Calibri" w:hAnsi="Calibri" w:cs="Calibri"/>
          <w:sz w:val="22"/>
          <w:szCs w:val="22"/>
        </w:rPr>
      </w:pPr>
      <w:r>
        <w:rPr>
          <w:rFonts w:ascii="Calibri" w:eastAsia="Calibri" w:hAnsi="Calibri" w:cs="Calibri"/>
          <w:sz w:val="22"/>
          <w:szCs w:val="22"/>
        </w:rPr>
        <w:br w:type="page"/>
      </w:r>
    </w:p>
    <w:p w14:paraId="29F4D4B9" w14:textId="77777777" w:rsidR="002C7706" w:rsidRPr="000C0134" w:rsidRDefault="002C7706" w:rsidP="002C7706">
      <w:pPr>
        <w:jc w:val="center"/>
        <w:rPr>
          <w:b/>
          <w:bCs/>
          <w:sz w:val="28"/>
          <w:szCs w:val="28"/>
        </w:rPr>
      </w:pPr>
    </w:p>
    <w:p w14:paraId="3091769A" w14:textId="77777777" w:rsidR="002C7706" w:rsidRPr="000C0134" w:rsidRDefault="002C7706" w:rsidP="002C7706">
      <w:pPr>
        <w:jc w:val="center"/>
        <w:rPr>
          <w:b/>
          <w:bCs/>
          <w:sz w:val="28"/>
          <w:szCs w:val="28"/>
        </w:rPr>
      </w:pPr>
    </w:p>
    <w:p w14:paraId="577FD107" w14:textId="77777777" w:rsidR="002C7706" w:rsidRPr="000C0134" w:rsidRDefault="002C7706" w:rsidP="002C7706">
      <w:pPr>
        <w:jc w:val="center"/>
        <w:rPr>
          <w:b/>
          <w:bCs/>
          <w:sz w:val="28"/>
          <w:szCs w:val="28"/>
        </w:rPr>
      </w:pPr>
    </w:p>
    <w:p w14:paraId="5D82E6A3" w14:textId="77777777" w:rsidR="002C7706" w:rsidRPr="000C0134" w:rsidRDefault="002C7706" w:rsidP="002C7706">
      <w:pPr>
        <w:jc w:val="center"/>
        <w:rPr>
          <w:b/>
          <w:bCs/>
          <w:sz w:val="28"/>
          <w:szCs w:val="28"/>
        </w:rPr>
      </w:pPr>
    </w:p>
    <w:p w14:paraId="01D6E70A" w14:textId="77777777" w:rsidR="002C7706" w:rsidRPr="000C0134" w:rsidRDefault="002C7706" w:rsidP="002C7706">
      <w:pPr>
        <w:jc w:val="center"/>
        <w:rPr>
          <w:b/>
          <w:bCs/>
          <w:sz w:val="28"/>
          <w:szCs w:val="28"/>
        </w:rPr>
      </w:pPr>
    </w:p>
    <w:p w14:paraId="2C6A2CB9" w14:textId="77777777" w:rsidR="002C7706" w:rsidRDefault="002C7706" w:rsidP="002C7706">
      <w:pPr>
        <w:jc w:val="center"/>
        <w:rPr>
          <w:b/>
          <w:bCs/>
          <w:sz w:val="28"/>
          <w:szCs w:val="28"/>
        </w:rPr>
      </w:pPr>
    </w:p>
    <w:p w14:paraId="5969DC7A" w14:textId="77777777" w:rsidR="009D68EC" w:rsidRPr="000C0134" w:rsidRDefault="009D68EC" w:rsidP="002C7706">
      <w:pPr>
        <w:jc w:val="center"/>
        <w:rPr>
          <w:b/>
          <w:bCs/>
          <w:sz w:val="28"/>
          <w:szCs w:val="28"/>
        </w:rPr>
      </w:pPr>
    </w:p>
    <w:p w14:paraId="004270A2" w14:textId="6DA67582" w:rsidR="002C7706" w:rsidRPr="000C0134" w:rsidRDefault="002C7706" w:rsidP="002C7706">
      <w:pPr>
        <w:jc w:val="center"/>
        <w:rPr>
          <w:b/>
          <w:bCs/>
          <w:sz w:val="28"/>
          <w:szCs w:val="28"/>
        </w:rPr>
      </w:pPr>
      <w:r w:rsidRPr="000C0134">
        <w:rPr>
          <w:b/>
          <w:bCs/>
          <w:sz w:val="28"/>
          <w:szCs w:val="28"/>
        </w:rPr>
        <w:t>L</w:t>
      </w:r>
      <w:r w:rsidR="003B608F" w:rsidRPr="000C0134">
        <w:rPr>
          <w:b/>
          <w:bCs/>
          <w:sz w:val="28"/>
          <w:szCs w:val="28"/>
        </w:rPr>
        <w:t>esson 6 resources</w:t>
      </w:r>
    </w:p>
    <w:p w14:paraId="0FE79C8B" w14:textId="77777777" w:rsidR="002C7706" w:rsidRPr="000C0134" w:rsidRDefault="002C7706" w:rsidP="002C7706">
      <w:pPr>
        <w:jc w:val="center"/>
        <w:rPr>
          <w:b/>
          <w:bCs/>
          <w:sz w:val="28"/>
          <w:szCs w:val="28"/>
        </w:rPr>
      </w:pPr>
    </w:p>
    <w:p w14:paraId="436D41FC" w14:textId="77777777" w:rsidR="002C7706" w:rsidRPr="000C0134" w:rsidRDefault="002C7706" w:rsidP="002C7706">
      <w:pPr>
        <w:jc w:val="center"/>
        <w:rPr>
          <w:b/>
          <w:bCs/>
          <w:sz w:val="28"/>
          <w:szCs w:val="28"/>
        </w:rPr>
      </w:pPr>
    </w:p>
    <w:p w14:paraId="51893F50" w14:textId="77777777" w:rsidR="002C7706" w:rsidRPr="000C0134" w:rsidRDefault="002C7706" w:rsidP="002C7706">
      <w:pPr>
        <w:jc w:val="center"/>
        <w:rPr>
          <w:b/>
          <w:bCs/>
          <w:sz w:val="28"/>
          <w:szCs w:val="28"/>
        </w:rPr>
      </w:pPr>
    </w:p>
    <w:p w14:paraId="194EB928" w14:textId="77777777" w:rsidR="002C7706" w:rsidRPr="000C0134" w:rsidRDefault="002C7706" w:rsidP="002C7706">
      <w:pPr>
        <w:jc w:val="center"/>
        <w:rPr>
          <w:rFonts w:ascii="Times New Roman" w:eastAsia="Times New Roman" w:hAnsi="Times New Roman" w:cs="Times New Roman"/>
          <w:b/>
          <w:bCs/>
          <w:sz w:val="28"/>
          <w:szCs w:val="28"/>
        </w:rPr>
      </w:pPr>
    </w:p>
    <w:p w14:paraId="7C21E5E1" w14:textId="77777777" w:rsidR="002C7706" w:rsidRPr="000C0134" w:rsidRDefault="002C7706" w:rsidP="002C7706">
      <w:pPr>
        <w:rPr>
          <w:sz w:val="22"/>
          <w:szCs w:val="22"/>
        </w:rPr>
      </w:pPr>
      <w:r w:rsidRPr="000C0134">
        <w:rPr>
          <w:sz w:val="22"/>
          <w:szCs w:val="22"/>
        </w:rPr>
        <w:br w:type="page"/>
      </w:r>
    </w:p>
    <w:p w14:paraId="3B7CEB57" w14:textId="54A72E72" w:rsidR="002C7706" w:rsidRPr="000C0134" w:rsidRDefault="002C7706" w:rsidP="002C7706">
      <w:pPr>
        <w:spacing w:after="160" w:line="259" w:lineRule="auto"/>
        <w:rPr>
          <w:b/>
          <w:bCs/>
        </w:rPr>
      </w:pPr>
      <w:r w:rsidRPr="000C0134">
        <w:rPr>
          <w:b/>
          <w:bCs/>
        </w:rPr>
        <w:lastRenderedPageBreak/>
        <w:t xml:space="preserve">Starter </w:t>
      </w:r>
      <w:r w:rsidR="006C3B4F">
        <w:rPr>
          <w:b/>
          <w:bCs/>
        </w:rPr>
        <w:t>q</w:t>
      </w:r>
      <w:r w:rsidRPr="000C0134">
        <w:rPr>
          <w:b/>
          <w:bCs/>
        </w:rPr>
        <w:t>uestion</w:t>
      </w:r>
    </w:p>
    <w:p w14:paraId="425D3329" w14:textId="1E69EC1D" w:rsidR="002C7706" w:rsidRPr="000C0134" w:rsidRDefault="002C7706" w:rsidP="002C7706">
      <w:pPr>
        <w:spacing w:after="160" w:line="259" w:lineRule="auto"/>
        <w:rPr>
          <w:rFonts w:eastAsia="Calibri"/>
        </w:rPr>
      </w:pPr>
      <w:r w:rsidRPr="000C0134">
        <w:rPr>
          <w:rFonts w:eastAsia="Calibri"/>
        </w:rPr>
        <w:t>An acid-base titration is risk assessed. The RA determines that the calculated level for 4moldm</w:t>
      </w:r>
      <w:r w:rsidRPr="000C0134">
        <w:rPr>
          <w:rFonts w:eastAsia="Calibri"/>
          <w:vertAlign w:val="superscript"/>
        </w:rPr>
        <w:t>-3</w:t>
      </w:r>
      <w:r w:rsidRPr="000C0134">
        <w:rPr>
          <w:rFonts w:eastAsia="Calibri"/>
        </w:rPr>
        <w:t xml:space="preserve"> sul</w:t>
      </w:r>
      <w:r w:rsidR="0048687E">
        <w:rPr>
          <w:rFonts w:eastAsia="Calibri"/>
        </w:rPr>
        <w:t>phuric</w:t>
      </w:r>
      <w:r w:rsidRPr="000C0134">
        <w:rPr>
          <w:rFonts w:eastAsia="Calibri"/>
        </w:rPr>
        <w:t xml:space="preserve"> acid is 9 (likelihood = 3 x severity = 3).</w:t>
      </w:r>
    </w:p>
    <w:p w14:paraId="0C807B79" w14:textId="77777777" w:rsidR="002C7706" w:rsidRPr="000C0134" w:rsidRDefault="002C7706" w:rsidP="00A71389">
      <w:pPr>
        <w:numPr>
          <w:ilvl w:val="0"/>
          <w:numId w:val="4"/>
        </w:numPr>
        <w:spacing w:line="259" w:lineRule="auto"/>
        <w:rPr>
          <w:rFonts w:eastAsia="Calibri"/>
        </w:rPr>
      </w:pPr>
      <w:r w:rsidRPr="000C0134">
        <w:rPr>
          <w:rFonts w:eastAsia="Calibri"/>
        </w:rPr>
        <w:t>Identify two ways that the analyst can reduce the risk level to an acceptable level.</w:t>
      </w:r>
    </w:p>
    <w:p w14:paraId="380D80B0" w14:textId="77777777" w:rsidR="002C7706" w:rsidRPr="000C0134" w:rsidRDefault="002C7706" w:rsidP="002C7706">
      <w:pPr>
        <w:spacing w:line="259" w:lineRule="auto"/>
        <w:ind w:left="720"/>
        <w:rPr>
          <w:rFonts w:eastAsia="Calibri"/>
        </w:rPr>
      </w:pPr>
    </w:p>
    <w:p w14:paraId="790EAE76" w14:textId="77777777" w:rsidR="002C7706" w:rsidRPr="000C0134" w:rsidRDefault="002C7706" w:rsidP="002C7706">
      <w:pPr>
        <w:spacing w:line="259" w:lineRule="auto"/>
        <w:ind w:left="720"/>
        <w:rPr>
          <w:rFonts w:eastAsia="Calibri"/>
        </w:rPr>
      </w:pPr>
    </w:p>
    <w:p w14:paraId="4347CC7E" w14:textId="77777777" w:rsidR="002C7706" w:rsidRPr="000C0134" w:rsidRDefault="002C7706" w:rsidP="002C7706">
      <w:pPr>
        <w:spacing w:line="259" w:lineRule="auto"/>
        <w:ind w:left="720"/>
        <w:rPr>
          <w:rFonts w:eastAsia="Calibri"/>
        </w:rPr>
      </w:pPr>
    </w:p>
    <w:p w14:paraId="347CDFB5" w14:textId="77777777" w:rsidR="002C7706" w:rsidRPr="000C0134" w:rsidRDefault="002C7706" w:rsidP="002C7706">
      <w:pPr>
        <w:spacing w:line="259" w:lineRule="auto"/>
        <w:ind w:left="720"/>
        <w:rPr>
          <w:rFonts w:eastAsia="Calibri"/>
        </w:rPr>
      </w:pPr>
    </w:p>
    <w:p w14:paraId="359EE5BE" w14:textId="77777777" w:rsidR="002C7706" w:rsidRPr="000C0134" w:rsidRDefault="002C7706" w:rsidP="002C7706">
      <w:pPr>
        <w:spacing w:line="259" w:lineRule="auto"/>
        <w:ind w:left="720"/>
        <w:rPr>
          <w:rFonts w:eastAsia="Calibri"/>
        </w:rPr>
      </w:pPr>
    </w:p>
    <w:p w14:paraId="2BE06C56" w14:textId="77777777" w:rsidR="002C7706" w:rsidRPr="000C0134" w:rsidRDefault="002C7706" w:rsidP="002C7706">
      <w:pPr>
        <w:spacing w:line="259" w:lineRule="auto"/>
        <w:ind w:left="720"/>
        <w:rPr>
          <w:rFonts w:eastAsia="Calibri"/>
        </w:rPr>
      </w:pPr>
    </w:p>
    <w:p w14:paraId="5BA8EF90" w14:textId="77777777" w:rsidR="002C7706" w:rsidRPr="000C0134" w:rsidRDefault="002C7706" w:rsidP="00A71389">
      <w:pPr>
        <w:numPr>
          <w:ilvl w:val="0"/>
          <w:numId w:val="4"/>
        </w:numPr>
        <w:spacing w:after="160" w:line="259" w:lineRule="auto"/>
        <w:rPr>
          <w:rFonts w:eastAsia="Calibri"/>
        </w:rPr>
      </w:pPr>
      <w:r w:rsidRPr="000C0134">
        <w:rPr>
          <w:rFonts w:eastAsia="Calibri"/>
        </w:rPr>
        <w:t>Why must the RA be reviewed every year?</w:t>
      </w:r>
    </w:p>
    <w:p w14:paraId="7AFB5CB9" w14:textId="77777777" w:rsidR="002C7706" w:rsidRPr="000C0134" w:rsidRDefault="002C7706" w:rsidP="002C7706">
      <w:pPr>
        <w:spacing w:after="160" w:line="259" w:lineRule="auto"/>
        <w:rPr>
          <w:rFonts w:eastAsia="Calibri"/>
        </w:rPr>
      </w:pPr>
    </w:p>
    <w:p w14:paraId="18211740" w14:textId="77777777" w:rsidR="002C7706" w:rsidRPr="000C0134" w:rsidRDefault="002C7706" w:rsidP="002C7706">
      <w:pPr>
        <w:spacing w:after="160" w:line="259" w:lineRule="auto"/>
        <w:rPr>
          <w:rFonts w:eastAsia="Calibri"/>
        </w:rPr>
      </w:pPr>
    </w:p>
    <w:p w14:paraId="4885B769" w14:textId="77777777" w:rsidR="002C7706" w:rsidRPr="000C0134" w:rsidRDefault="002C7706" w:rsidP="002C7706">
      <w:pPr>
        <w:spacing w:after="160" w:line="259" w:lineRule="auto"/>
      </w:pPr>
    </w:p>
    <w:p w14:paraId="4CDA03B9" w14:textId="77777777" w:rsidR="002C7706" w:rsidRPr="000C0134" w:rsidRDefault="002C7706" w:rsidP="002C7706">
      <w:pPr>
        <w:spacing w:after="160" w:line="259" w:lineRule="auto"/>
      </w:pPr>
    </w:p>
    <w:p w14:paraId="15185218" w14:textId="77777777" w:rsidR="00AA2B4F" w:rsidRDefault="00AA2B4F" w:rsidP="002C7706">
      <w:pPr>
        <w:spacing w:after="200" w:line="276" w:lineRule="auto"/>
        <w:rPr>
          <w:rFonts w:eastAsia="Calibri"/>
          <w:b/>
        </w:rPr>
      </w:pPr>
    </w:p>
    <w:p w14:paraId="0DB3BBCC" w14:textId="77777777" w:rsidR="00AA2B4F" w:rsidRDefault="00AA2B4F" w:rsidP="002C7706">
      <w:pPr>
        <w:spacing w:after="200" w:line="276" w:lineRule="auto"/>
        <w:rPr>
          <w:rFonts w:eastAsia="Calibri"/>
          <w:b/>
        </w:rPr>
      </w:pPr>
    </w:p>
    <w:p w14:paraId="60A4B4E0" w14:textId="77777777" w:rsidR="00AA2B4F" w:rsidRDefault="00AA2B4F" w:rsidP="002C7706">
      <w:pPr>
        <w:spacing w:after="200" w:line="276" w:lineRule="auto"/>
        <w:rPr>
          <w:rFonts w:eastAsia="Calibri"/>
          <w:b/>
        </w:rPr>
      </w:pPr>
    </w:p>
    <w:p w14:paraId="26E38D51" w14:textId="77777777" w:rsidR="00AA2B4F" w:rsidRDefault="00AA2B4F" w:rsidP="002C7706">
      <w:pPr>
        <w:spacing w:after="200" w:line="276" w:lineRule="auto"/>
        <w:rPr>
          <w:rFonts w:eastAsia="Calibri"/>
          <w:b/>
        </w:rPr>
      </w:pPr>
    </w:p>
    <w:p w14:paraId="5F3FF121" w14:textId="77777777" w:rsidR="00AA2B4F" w:rsidRDefault="00AA2B4F" w:rsidP="002C7706">
      <w:pPr>
        <w:spacing w:after="200" w:line="276" w:lineRule="auto"/>
        <w:rPr>
          <w:rFonts w:eastAsia="Calibri"/>
          <w:b/>
        </w:rPr>
      </w:pPr>
    </w:p>
    <w:p w14:paraId="64B2657D" w14:textId="77777777" w:rsidR="00AA2B4F" w:rsidRDefault="00AA2B4F" w:rsidP="002C7706">
      <w:pPr>
        <w:spacing w:after="200" w:line="276" w:lineRule="auto"/>
        <w:rPr>
          <w:rFonts w:eastAsia="Calibri"/>
          <w:b/>
        </w:rPr>
      </w:pPr>
    </w:p>
    <w:p w14:paraId="455596AA" w14:textId="77777777" w:rsidR="00AA2B4F" w:rsidRDefault="00AA2B4F" w:rsidP="002C7706">
      <w:pPr>
        <w:spacing w:after="200" w:line="276" w:lineRule="auto"/>
        <w:rPr>
          <w:rFonts w:eastAsia="Calibri"/>
          <w:b/>
        </w:rPr>
      </w:pPr>
    </w:p>
    <w:p w14:paraId="31053B42" w14:textId="77777777" w:rsidR="00AA2B4F" w:rsidRDefault="00AA2B4F" w:rsidP="002C7706">
      <w:pPr>
        <w:spacing w:after="200" w:line="276" w:lineRule="auto"/>
        <w:rPr>
          <w:rFonts w:eastAsia="Calibri"/>
          <w:b/>
        </w:rPr>
      </w:pPr>
    </w:p>
    <w:p w14:paraId="62CD9C1C" w14:textId="7F81C8E7" w:rsidR="002C7706" w:rsidRPr="000C0134" w:rsidRDefault="006C3B4F" w:rsidP="002C7706">
      <w:pPr>
        <w:spacing w:after="200" w:line="276" w:lineRule="auto"/>
        <w:rPr>
          <w:rFonts w:eastAsia="Calibri"/>
          <w:b/>
        </w:rPr>
      </w:pPr>
      <w:r>
        <w:rPr>
          <w:rFonts w:eastAsia="Calibri"/>
          <w:b/>
        </w:rPr>
        <w:lastRenderedPageBreak/>
        <w:t>Risk assessment</w:t>
      </w:r>
      <w:r w:rsidR="002C7706" w:rsidRPr="000C0134">
        <w:rPr>
          <w:rFonts w:eastAsia="Calibri"/>
          <w:b/>
        </w:rPr>
        <w:t xml:space="preserve"> SOP 3</w:t>
      </w:r>
    </w:p>
    <w:tbl>
      <w:tblPr>
        <w:tblStyle w:val="18"/>
        <w:tblW w:w="1442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2C7706" w:rsidRPr="000C0134" w14:paraId="437CA81F" w14:textId="77777777" w:rsidTr="00336004">
        <w:tc>
          <w:tcPr>
            <w:tcW w:w="6912" w:type="dxa"/>
            <w:gridSpan w:val="2"/>
          </w:tcPr>
          <w:p w14:paraId="04EAB817" w14:textId="77777777" w:rsidR="002C7706" w:rsidRPr="000C0134" w:rsidRDefault="002C7706" w:rsidP="00336004">
            <w:pPr>
              <w:spacing w:after="200" w:line="276" w:lineRule="auto"/>
              <w:rPr>
                <w:rFonts w:ascii="Arial" w:hAnsi="Arial" w:cs="Arial"/>
              </w:rPr>
            </w:pPr>
            <w:r w:rsidRPr="000C0134">
              <w:rPr>
                <w:rFonts w:ascii="Arial" w:hAnsi="Arial" w:cs="Arial"/>
                <w:b/>
              </w:rPr>
              <w:t>Name of assessor (date):</w:t>
            </w:r>
            <w:r w:rsidRPr="000C0134">
              <w:rPr>
                <w:rFonts w:ascii="Arial" w:hAnsi="Arial" w:cs="Arial"/>
              </w:rPr>
              <w:t xml:space="preserve">                              D. Analyst (30 Nov 23)</w:t>
            </w:r>
          </w:p>
        </w:tc>
        <w:tc>
          <w:tcPr>
            <w:tcW w:w="7513" w:type="dxa"/>
            <w:gridSpan w:val="2"/>
          </w:tcPr>
          <w:p w14:paraId="3BA4FCA2"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Authorised (date):  </w:t>
            </w:r>
            <w:r w:rsidRPr="000C0134">
              <w:rPr>
                <w:rFonts w:ascii="Arial" w:hAnsi="Arial" w:cs="Arial"/>
              </w:rPr>
              <w:t>A. Supervisor (31 Nov 23)</w:t>
            </w:r>
          </w:p>
        </w:tc>
      </w:tr>
      <w:tr w:rsidR="002C7706" w:rsidRPr="000C0134" w14:paraId="673AC6B0" w14:textId="77777777" w:rsidTr="00336004">
        <w:tc>
          <w:tcPr>
            <w:tcW w:w="6912" w:type="dxa"/>
            <w:gridSpan w:val="2"/>
          </w:tcPr>
          <w:p w14:paraId="204A7BDD" w14:textId="6093D0DA" w:rsidR="002C7706" w:rsidRPr="000C0134" w:rsidRDefault="002C7706" w:rsidP="00336004">
            <w:pPr>
              <w:spacing w:after="200" w:line="276" w:lineRule="auto"/>
              <w:rPr>
                <w:rFonts w:ascii="Arial" w:hAnsi="Arial" w:cs="Arial"/>
              </w:rPr>
            </w:pPr>
            <w:r w:rsidRPr="000C0134">
              <w:rPr>
                <w:rFonts w:ascii="Arial" w:hAnsi="Arial" w:cs="Arial"/>
                <w:b/>
              </w:rPr>
              <w:t xml:space="preserve">Review </w:t>
            </w:r>
            <w:r w:rsidR="003B608F">
              <w:rPr>
                <w:rFonts w:ascii="Arial" w:hAnsi="Arial" w:cs="Arial"/>
                <w:b/>
              </w:rPr>
              <w:t>d</w:t>
            </w:r>
            <w:r w:rsidR="003B608F" w:rsidRPr="000C0134">
              <w:rPr>
                <w:rFonts w:ascii="Arial" w:hAnsi="Arial" w:cs="Arial"/>
                <w:b/>
              </w:rPr>
              <w:t>ate</w:t>
            </w:r>
            <w:r w:rsidRPr="000C0134">
              <w:rPr>
                <w:rFonts w:ascii="Arial" w:hAnsi="Arial" w:cs="Arial"/>
                <w:b/>
              </w:rPr>
              <w:t xml:space="preserve">: </w:t>
            </w:r>
            <w:r w:rsidRPr="000C0134">
              <w:rPr>
                <w:rFonts w:ascii="Arial" w:hAnsi="Arial" w:cs="Arial"/>
              </w:rPr>
              <w:t>30 Nov 24</w:t>
            </w:r>
          </w:p>
        </w:tc>
        <w:tc>
          <w:tcPr>
            <w:tcW w:w="7513" w:type="dxa"/>
            <w:gridSpan w:val="2"/>
          </w:tcPr>
          <w:p w14:paraId="647E9584"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Reviewer: </w:t>
            </w:r>
            <w:r w:rsidRPr="000C0134">
              <w:rPr>
                <w:rFonts w:ascii="Arial" w:hAnsi="Arial" w:cs="Arial"/>
              </w:rPr>
              <w:t>A. Supervisor</w:t>
            </w:r>
          </w:p>
        </w:tc>
      </w:tr>
      <w:tr w:rsidR="002C7706" w:rsidRPr="000C0134" w14:paraId="7789DF92" w14:textId="77777777" w:rsidTr="00336004">
        <w:trPr>
          <w:trHeight w:val="120"/>
        </w:trPr>
        <w:tc>
          <w:tcPr>
            <w:tcW w:w="14425" w:type="dxa"/>
            <w:gridSpan w:val="4"/>
          </w:tcPr>
          <w:p w14:paraId="54E530B1" w14:textId="21C01D81" w:rsidR="002C7706" w:rsidRPr="000C0134" w:rsidRDefault="002C7706" w:rsidP="00336004">
            <w:pPr>
              <w:spacing w:after="200" w:line="276" w:lineRule="auto"/>
              <w:rPr>
                <w:rFonts w:ascii="Arial" w:hAnsi="Arial" w:cs="Arial"/>
              </w:rPr>
            </w:pPr>
            <w:r w:rsidRPr="000C0134">
              <w:rPr>
                <w:rFonts w:ascii="Arial" w:hAnsi="Arial" w:cs="Arial"/>
                <w:b/>
              </w:rPr>
              <w:t xml:space="preserve">Title of </w:t>
            </w:r>
            <w:r w:rsidR="003B608F">
              <w:rPr>
                <w:rFonts w:ascii="Arial" w:hAnsi="Arial" w:cs="Arial"/>
                <w:b/>
              </w:rPr>
              <w:t>a</w:t>
            </w:r>
            <w:r w:rsidR="003B608F" w:rsidRPr="000C0134">
              <w:rPr>
                <w:rFonts w:ascii="Arial" w:hAnsi="Arial" w:cs="Arial"/>
                <w:b/>
              </w:rPr>
              <w:t>ctivity</w:t>
            </w:r>
            <w:r w:rsidRPr="000C0134">
              <w:rPr>
                <w:rFonts w:ascii="Arial" w:hAnsi="Arial" w:cs="Arial"/>
                <w:b/>
              </w:rPr>
              <w:t>:</w:t>
            </w:r>
            <w:r w:rsidRPr="000C0134">
              <w:rPr>
                <w:rFonts w:ascii="Arial" w:hAnsi="Arial" w:cs="Arial"/>
              </w:rPr>
              <w:t xml:space="preserve"> Procedure to titrate a solution of citric acid using a standardised solution of sodium hydroxide</w:t>
            </w:r>
          </w:p>
        </w:tc>
      </w:tr>
      <w:tr w:rsidR="002C7706" w:rsidRPr="000C0134" w14:paraId="09D456F4" w14:textId="77777777" w:rsidTr="00336004">
        <w:trPr>
          <w:trHeight w:val="60"/>
        </w:trPr>
        <w:tc>
          <w:tcPr>
            <w:tcW w:w="2093" w:type="dxa"/>
          </w:tcPr>
          <w:p w14:paraId="7F52EC1B" w14:textId="62389D53" w:rsidR="002C7706" w:rsidRPr="000C0134" w:rsidRDefault="002C7706" w:rsidP="00336004">
            <w:pPr>
              <w:spacing w:after="200" w:line="276" w:lineRule="auto"/>
              <w:rPr>
                <w:rFonts w:ascii="Arial" w:hAnsi="Arial" w:cs="Arial"/>
              </w:rPr>
            </w:pPr>
            <w:r w:rsidRPr="000C0134">
              <w:rPr>
                <w:rFonts w:ascii="Arial" w:hAnsi="Arial" w:cs="Arial"/>
                <w:b/>
              </w:rPr>
              <w:t xml:space="preserve">Who </w:t>
            </w:r>
            <w:r w:rsidR="007545D7">
              <w:rPr>
                <w:rFonts w:ascii="Arial" w:hAnsi="Arial" w:cs="Arial"/>
                <w:b/>
              </w:rPr>
              <w:t xml:space="preserve">this </w:t>
            </w:r>
            <w:r w:rsidRPr="000C0134">
              <w:rPr>
                <w:rFonts w:ascii="Arial" w:hAnsi="Arial" w:cs="Arial"/>
                <w:b/>
              </w:rPr>
              <w:t>may harm:</w:t>
            </w:r>
            <w:r w:rsidRPr="000C0134">
              <w:rPr>
                <w:rFonts w:ascii="Arial" w:hAnsi="Arial" w:cs="Arial"/>
              </w:rPr>
              <w:t xml:space="preserve">    </w:t>
            </w:r>
          </w:p>
        </w:tc>
        <w:tc>
          <w:tcPr>
            <w:tcW w:w="4819" w:type="dxa"/>
          </w:tcPr>
          <w:p w14:paraId="2B38C29E" w14:textId="77777777" w:rsidR="002C7706" w:rsidRPr="000C0134" w:rsidRDefault="002C7706" w:rsidP="00336004">
            <w:pPr>
              <w:spacing w:after="200" w:line="276" w:lineRule="auto"/>
              <w:rPr>
                <w:rFonts w:ascii="Arial" w:hAnsi="Arial" w:cs="Arial"/>
              </w:rPr>
            </w:pPr>
            <w:r w:rsidRPr="000C0134">
              <w:rPr>
                <w:rFonts w:ascii="Arial" w:hAnsi="Arial" w:cs="Arial"/>
              </w:rPr>
              <w:t>Analyst</w:t>
            </w:r>
          </w:p>
        </w:tc>
        <w:tc>
          <w:tcPr>
            <w:tcW w:w="2410" w:type="dxa"/>
          </w:tcPr>
          <w:p w14:paraId="3B8EF626" w14:textId="77777777" w:rsidR="002C7706" w:rsidRPr="000C0134" w:rsidRDefault="002C7706" w:rsidP="00336004">
            <w:pPr>
              <w:spacing w:after="200" w:line="276" w:lineRule="auto"/>
              <w:rPr>
                <w:rFonts w:ascii="Arial" w:hAnsi="Arial" w:cs="Arial"/>
              </w:rPr>
            </w:pPr>
            <w:r w:rsidRPr="000C0134">
              <w:rPr>
                <w:rFonts w:ascii="Arial" w:hAnsi="Arial" w:cs="Arial"/>
              </w:rPr>
              <w:t>Method/SOP reference:</w:t>
            </w:r>
          </w:p>
        </w:tc>
        <w:tc>
          <w:tcPr>
            <w:tcW w:w="5103" w:type="dxa"/>
          </w:tcPr>
          <w:p w14:paraId="7685E5F8" w14:textId="77777777" w:rsidR="002C7706" w:rsidRPr="000C0134" w:rsidRDefault="002C7706" w:rsidP="00336004">
            <w:pPr>
              <w:spacing w:after="200" w:line="276" w:lineRule="auto"/>
              <w:rPr>
                <w:rFonts w:ascii="Arial" w:hAnsi="Arial" w:cs="Arial"/>
              </w:rPr>
            </w:pPr>
            <w:r w:rsidRPr="000C0134">
              <w:rPr>
                <w:rFonts w:ascii="Arial" w:hAnsi="Arial" w:cs="Arial"/>
              </w:rPr>
              <w:t>SOP 3</w:t>
            </w:r>
          </w:p>
        </w:tc>
      </w:tr>
    </w:tbl>
    <w:p w14:paraId="32188BDC" w14:textId="77777777" w:rsidR="002C7706" w:rsidRPr="000C0134" w:rsidRDefault="002C7706" w:rsidP="002C7706">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2C7706" w:rsidRPr="000C0134" w14:paraId="29E2953B"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2BA39C1" w14:textId="77777777" w:rsidR="002C7706" w:rsidRPr="000C0134" w:rsidRDefault="002C7706" w:rsidP="00336004">
            <w:pPr>
              <w:widowControl w:val="0"/>
              <w:spacing w:line="276" w:lineRule="auto"/>
              <w:jc w:val="center"/>
              <w:rPr>
                <w:rFonts w:ascii="Arial" w:hAnsi="Arial" w:cs="Arial"/>
                <w:b/>
              </w:rPr>
            </w:pPr>
            <w:r w:rsidRPr="000C0134">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D46A236"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9C9F09F"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320D91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E35B66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DA26B5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AFD138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25</w:t>
            </w:r>
          </w:p>
        </w:tc>
      </w:tr>
      <w:tr w:rsidR="002C7706" w:rsidRPr="000C0134" w14:paraId="27C530CF"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483CFF2"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FCD7D1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945814E"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A7E30A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61C592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895A7CD"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05353DD"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r>
      <w:tr w:rsidR="002C7706" w:rsidRPr="000C0134" w14:paraId="4799E37D"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EE41C6"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5E3B3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F11C71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80F22E7"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7BAF38C"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A1E36F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42FC4B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r>
      <w:tr w:rsidR="002C7706" w:rsidRPr="000C0134" w14:paraId="2F6DEAF8"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5B911CA"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EC7B5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645070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12BA7D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2D35041"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FBAA35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618C5EC"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r>
      <w:tr w:rsidR="002C7706" w:rsidRPr="000C0134" w14:paraId="301C4FED"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DBE5DE"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D0E2AD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38E9F5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182FA7D"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8D03DE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7E31B5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E9B8A7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r>
      <w:tr w:rsidR="002C7706" w:rsidRPr="000C0134" w14:paraId="238E2878"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932F643"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31E46E6" w14:textId="77777777" w:rsidR="002C7706" w:rsidRPr="000C0134" w:rsidRDefault="002C770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B92C83B" w14:textId="77777777" w:rsidR="002C7706" w:rsidRPr="000C0134" w:rsidRDefault="002C7706" w:rsidP="00336004">
            <w:pPr>
              <w:widowControl w:val="0"/>
              <w:spacing w:line="276" w:lineRule="auto"/>
              <w:rPr>
                <w:rFonts w:ascii="Arial" w:hAnsi="Arial" w:cs="Arial"/>
              </w:rPr>
            </w:pPr>
            <w:r w:rsidRPr="000C0134">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918881A" w14:textId="77777777" w:rsidR="002C7706" w:rsidRPr="000C0134" w:rsidRDefault="002C7706" w:rsidP="00336004">
            <w:pPr>
              <w:widowControl w:val="0"/>
              <w:spacing w:line="276" w:lineRule="auto"/>
              <w:rPr>
                <w:rFonts w:ascii="Arial" w:hAnsi="Arial" w:cs="Arial"/>
              </w:rPr>
            </w:pPr>
            <w:r w:rsidRPr="000C0134">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2A3346" w14:textId="77777777" w:rsidR="002C7706" w:rsidRPr="000C0134" w:rsidRDefault="002C7706" w:rsidP="00336004">
            <w:pPr>
              <w:widowControl w:val="0"/>
              <w:spacing w:line="276" w:lineRule="auto"/>
              <w:rPr>
                <w:rFonts w:ascii="Arial" w:hAnsi="Arial" w:cs="Arial"/>
              </w:rPr>
            </w:pPr>
            <w:r w:rsidRPr="000C0134">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6FDD87F" w14:textId="30F87396" w:rsidR="002C7706" w:rsidRPr="000C0134" w:rsidRDefault="00B941C0" w:rsidP="00336004">
            <w:pPr>
              <w:widowControl w:val="0"/>
              <w:spacing w:line="276" w:lineRule="auto"/>
              <w:rPr>
                <w:rFonts w:ascii="Arial" w:hAnsi="Arial" w:cs="Arial"/>
              </w:rPr>
            </w:pPr>
            <w:r>
              <w:rPr>
                <w:rFonts w:ascii="Arial" w:hAnsi="Arial" w:cs="Arial"/>
                <w:b/>
              </w:rPr>
              <w:t>L</w:t>
            </w:r>
            <w:r w:rsidRPr="000C0134">
              <w:rPr>
                <w:rFonts w:ascii="Arial" w:hAnsi="Arial" w:cs="Arial"/>
                <w:b/>
              </w:rPr>
              <w:t xml:space="preserve">ong </w:t>
            </w:r>
            <w:r w:rsidR="002C7706" w:rsidRPr="000C0134">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36778B3" w14:textId="467713B0" w:rsidR="002C7706" w:rsidRPr="000C0134" w:rsidRDefault="00B941C0" w:rsidP="00336004">
            <w:pPr>
              <w:widowControl w:val="0"/>
              <w:spacing w:line="276" w:lineRule="auto"/>
              <w:rPr>
                <w:rFonts w:ascii="Arial" w:hAnsi="Arial" w:cs="Arial"/>
              </w:rPr>
            </w:pPr>
            <w:r>
              <w:rPr>
                <w:rFonts w:ascii="Arial" w:hAnsi="Arial" w:cs="Arial"/>
                <w:b/>
              </w:rPr>
              <w:t>F</w:t>
            </w:r>
            <w:r w:rsidRPr="000C0134">
              <w:rPr>
                <w:rFonts w:ascii="Arial" w:hAnsi="Arial" w:cs="Arial"/>
                <w:b/>
              </w:rPr>
              <w:t>atality</w:t>
            </w:r>
          </w:p>
        </w:tc>
      </w:tr>
      <w:tr w:rsidR="002C7706" w:rsidRPr="000C0134" w14:paraId="76C14716"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FB35B56" w14:textId="77777777" w:rsidR="002C7706" w:rsidRPr="000C0134" w:rsidRDefault="002C770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EC3C09E"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Severity</w:t>
            </w:r>
          </w:p>
        </w:tc>
      </w:tr>
    </w:tbl>
    <w:p w14:paraId="6FD10117" w14:textId="77777777" w:rsidR="002C7706" w:rsidRPr="000C0134" w:rsidRDefault="002C7706" w:rsidP="002C7706">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2C7706" w:rsidRPr="000C0134" w14:paraId="7A685D18" w14:textId="77777777" w:rsidTr="00336004">
        <w:tc>
          <w:tcPr>
            <w:tcW w:w="2475" w:type="dxa"/>
            <w:shd w:val="clear" w:color="auto" w:fill="auto"/>
            <w:tcMar>
              <w:top w:w="100" w:type="dxa"/>
              <w:left w:w="100" w:type="dxa"/>
              <w:bottom w:w="100" w:type="dxa"/>
              <w:right w:w="100" w:type="dxa"/>
            </w:tcMar>
          </w:tcPr>
          <w:p w14:paraId="4023B0FD" w14:textId="77777777" w:rsidR="002C7706" w:rsidRPr="000C0134" w:rsidRDefault="002C7706" w:rsidP="00336004">
            <w:pPr>
              <w:rPr>
                <w:rFonts w:ascii="Arial" w:hAnsi="Arial" w:cs="Arial"/>
              </w:rPr>
            </w:pPr>
            <w:r w:rsidRPr="000C0134">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3449A776" w14:textId="613B2ABE" w:rsidR="002C7706" w:rsidRPr="000C0134" w:rsidRDefault="002C7706" w:rsidP="00336004">
            <w:pPr>
              <w:rPr>
                <w:rFonts w:ascii="Arial" w:hAnsi="Arial" w:cs="Arial"/>
              </w:rPr>
            </w:pPr>
            <w:r w:rsidRPr="000C0134">
              <w:rPr>
                <w:rFonts w:ascii="Arial" w:hAnsi="Arial" w:cs="Arial"/>
              </w:rPr>
              <w:t>1-4</w:t>
            </w:r>
            <w:r w:rsidR="00762374">
              <w:rPr>
                <w:rFonts w:ascii="Arial" w:hAnsi="Arial" w:cs="Arial"/>
              </w:rPr>
              <w:t xml:space="preserve"> </w:t>
            </w:r>
            <w:r w:rsidRPr="000C0134">
              <w:rPr>
                <w:rFonts w:ascii="Arial" w:hAnsi="Arial" w:cs="Arial"/>
              </w:rPr>
              <w:t xml:space="preserve">= Low </w:t>
            </w:r>
            <w:r w:rsidR="00762374">
              <w:rPr>
                <w:rFonts w:ascii="Arial" w:hAnsi="Arial" w:cs="Arial"/>
              </w:rPr>
              <w:t>r</w:t>
            </w:r>
            <w:r w:rsidR="00762374" w:rsidRPr="000C0134">
              <w:rPr>
                <w:rFonts w:ascii="Arial" w:hAnsi="Arial" w:cs="Arial"/>
              </w:rPr>
              <w:t>isk</w:t>
            </w:r>
            <w:r w:rsidRPr="000C0134">
              <w:rPr>
                <w:rFonts w:ascii="Arial" w:hAnsi="Arial" w:cs="Arial"/>
              </w:rPr>
              <w:t>. Continue to monitor.</w:t>
            </w:r>
          </w:p>
        </w:tc>
        <w:tc>
          <w:tcPr>
            <w:tcW w:w="3840" w:type="dxa"/>
            <w:shd w:val="clear" w:color="auto" w:fill="auto"/>
            <w:tcMar>
              <w:top w:w="100" w:type="dxa"/>
              <w:left w:w="100" w:type="dxa"/>
              <w:bottom w:w="100" w:type="dxa"/>
              <w:right w:w="100" w:type="dxa"/>
            </w:tcMar>
          </w:tcPr>
          <w:p w14:paraId="08AA33A3" w14:textId="35E392C4" w:rsidR="002C7706" w:rsidRPr="000C0134" w:rsidRDefault="002C7706" w:rsidP="00336004">
            <w:pPr>
              <w:rPr>
                <w:rFonts w:ascii="Arial" w:hAnsi="Arial" w:cs="Arial"/>
              </w:rPr>
            </w:pPr>
            <w:r w:rsidRPr="000C0134">
              <w:rPr>
                <w:rFonts w:ascii="Arial" w:hAnsi="Arial" w:cs="Arial"/>
              </w:rPr>
              <w:t>5-12</w:t>
            </w:r>
            <w:r w:rsidR="00762374">
              <w:rPr>
                <w:rFonts w:ascii="Arial" w:hAnsi="Arial" w:cs="Arial"/>
              </w:rPr>
              <w:t xml:space="preserve"> </w:t>
            </w:r>
            <w:r w:rsidRPr="000C0134">
              <w:rPr>
                <w:rFonts w:ascii="Arial" w:hAnsi="Arial" w:cs="Arial"/>
              </w:rPr>
              <w:t xml:space="preserve">= Medium </w:t>
            </w:r>
            <w:r w:rsidR="00762374">
              <w:rPr>
                <w:rFonts w:ascii="Arial" w:hAnsi="Arial" w:cs="Arial"/>
              </w:rPr>
              <w:t>r</w:t>
            </w:r>
            <w:r w:rsidR="00762374" w:rsidRPr="000C0134">
              <w:rPr>
                <w:rFonts w:ascii="Arial" w:hAnsi="Arial" w:cs="Arial"/>
              </w:rPr>
              <w:t>isk</w:t>
            </w:r>
            <w:r w:rsidRPr="000C0134">
              <w:rPr>
                <w:rFonts w:ascii="Arial" w:hAnsi="Arial" w:cs="Arial"/>
              </w:rPr>
              <w:t>. Some additional controls may be required.</w:t>
            </w:r>
          </w:p>
        </w:tc>
        <w:tc>
          <w:tcPr>
            <w:tcW w:w="4470" w:type="dxa"/>
            <w:shd w:val="clear" w:color="auto" w:fill="auto"/>
            <w:tcMar>
              <w:top w:w="100" w:type="dxa"/>
              <w:left w:w="100" w:type="dxa"/>
              <w:bottom w:w="100" w:type="dxa"/>
              <w:right w:w="100" w:type="dxa"/>
            </w:tcMar>
          </w:tcPr>
          <w:p w14:paraId="048B988F" w14:textId="76823793" w:rsidR="002C7706" w:rsidRPr="000C0134" w:rsidRDefault="002C7706" w:rsidP="00336004">
            <w:pPr>
              <w:rPr>
                <w:rFonts w:ascii="Arial" w:hAnsi="Arial" w:cs="Arial"/>
              </w:rPr>
            </w:pPr>
            <w:r w:rsidRPr="000C0134">
              <w:rPr>
                <w:rFonts w:ascii="Arial" w:hAnsi="Arial" w:cs="Arial"/>
              </w:rPr>
              <w:t>15-25</w:t>
            </w:r>
            <w:r w:rsidR="00762374">
              <w:rPr>
                <w:rFonts w:ascii="Arial" w:hAnsi="Arial" w:cs="Arial"/>
              </w:rPr>
              <w:t xml:space="preserve"> </w:t>
            </w:r>
            <w:r w:rsidRPr="000C0134">
              <w:rPr>
                <w:rFonts w:ascii="Arial" w:hAnsi="Arial" w:cs="Arial"/>
              </w:rPr>
              <w:t xml:space="preserve">= High </w:t>
            </w:r>
            <w:r w:rsidR="00762374">
              <w:rPr>
                <w:rFonts w:ascii="Arial" w:hAnsi="Arial" w:cs="Arial"/>
              </w:rPr>
              <w:t>r</w:t>
            </w:r>
            <w:r w:rsidR="00762374" w:rsidRPr="000C0134">
              <w:rPr>
                <w:rFonts w:ascii="Arial" w:hAnsi="Arial" w:cs="Arial"/>
              </w:rPr>
              <w:t>isk</w:t>
            </w:r>
            <w:r w:rsidRPr="000C0134">
              <w:rPr>
                <w:rFonts w:ascii="Arial" w:hAnsi="Arial" w:cs="Arial"/>
              </w:rPr>
              <w:t>. Review task to reduce risk.</w:t>
            </w:r>
          </w:p>
        </w:tc>
      </w:tr>
    </w:tbl>
    <w:p w14:paraId="7095812C" w14:textId="77777777" w:rsidR="002C7706" w:rsidRPr="000C0134" w:rsidRDefault="002C7706" w:rsidP="002C7706">
      <w:pPr>
        <w:spacing w:after="160" w:line="259" w:lineRule="auto"/>
      </w:pPr>
    </w:p>
    <w:p w14:paraId="32895C89" w14:textId="77777777" w:rsidR="002C7706" w:rsidRPr="000C0134" w:rsidRDefault="002C7706" w:rsidP="002C7706">
      <w:pPr>
        <w:spacing w:after="200" w:line="276" w:lineRule="auto"/>
        <w:rPr>
          <w:rFonts w:eastAsia="Calibri"/>
        </w:rPr>
      </w:pPr>
    </w:p>
    <w:tbl>
      <w:tblPr>
        <w:tblStyle w:val="15"/>
        <w:tblW w:w="1371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3"/>
        <w:gridCol w:w="1701"/>
        <w:gridCol w:w="2268"/>
        <w:gridCol w:w="1488"/>
        <w:gridCol w:w="1205"/>
        <w:gridCol w:w="1105"/>
        <w:gridCol w:w="2475"/>
        <w:gridCol w:w="1523"/>
      </w:tblGrid>
      <w:tr w:rsidR="002C7706" w:rsidRPr="000C0134" w14:paraId="26E19833" w14:textId="77777777" w:rsidTr="00336004">
        <w:trPr>
          <w:trHeight w:val="905"/>
        </w:trPr>
        <w:tc>
          <w:tcPr>
            <w:tcW w:w="1953" w:type="dxa"/>
          </w:tcPr>
          <w:p w14:paraId="5AAFCECE" w14:textId="77777777" w:rsidR="002C7706" w:rsidRPr="000C0134" w:rsidRDefault="002C7706" w:rsidP="00336004">
            <w:pPr>
              <w:spacing w:line="276" w:lineRule="auto"/>
              <w:rPr>
                <w:rFonts w:ascii="Arial" w:hAnsi="Arial" w:cs="Arial"/>
                <w:b/>
              </w:rPr>
            </w:pPr>
            <w:r w:rsidRPr="000C0134">
              <w:rPr>
                <w:rFonts w:ascii="Arial" w:hAnsi="Arial" w:cs="Arial"/>
                <w:b/>
              </w:rPr>
              <w:t xml:space="preserve">Description of hazard </w:t>
            </w:r>
          </w:p>
        </w:tc>
        <w:tc>
          <w:tcPr>
            <w:tcW w:w="1701" w:type="dxa"/>
          </w:tcPr>
          <w:p w14:paraId="259DA947" w14:textId="77777777" w:rsidR="002C7706" w:rsidRPr="000C0134" w:rsidRDefault="002C7706" w:rsidP="00336004">
            <w:pPr>
              <w:spacing w:line="276" w:lineRule="auto"/>
              <w:rPr>
                <w:rFonts w:ascii="Arial" w:hAnsi="Arial" w:cs="Arial"/>
                <w:b/>
              </w:rPr>
            </w:pPr>
            <w:r w:rsidRPr="000C0134">
              <w:rPr>
                <w:rFonts w:ascii="Arial" w:hAnsi="Arial" w:cs="Arial"/>
                <w:b/>
              </w:rPr>
              <w:t>Risk</w:t>
            </w:r>
          </w:p>
        </w:tc>
        <w:tc>
          <w:tcPr>
            <w:tcW w:w="2268" w:type="dxa"/>
          </w:tcPr>
          <w:p w14:paraId="2C73C69C" w14:textId="77777777" w:rsidR="002C7706" w:rsidRPr="000C0134" w:rsidRDefault="002C7706" w:rsidP="00336004">
            <w:pPr>
              <w:spacing w:line="276" w:lineRule="auto"/>
              <w:rPr>
                <w:rFonts w:ascii="Arial" w:hAnsi="Arial" w:cs="Arial"/>
                <w:b/>
              </w:rPr>
            </w:pPr>
            <w:r w:rsidRPr="000C0134">
              <w:rPr>
                <w:rFonts w:ascii="Arial" w:hAnsi="Arial" w:cs="Arial"/>
                <w:b/>
              </w:rPr>
              <w:t>Existing controls</w:t>
            </w:r>
          </w:p>
          <w:p w14:paraId="709722E3" w14:textId="77777777" w:rsidR="002C7706" w:rsidRPr="000C0134" w:rsidRDefault="002C7706" w:rsidP="00336004">
            <w:pPr>
              <w:spacing w:line="276" w:lineRule="auto"/>
              <w:rPr>
                <w:rFonts w:ascii="Arial" w:hAnsi="Arial" w:cs="Arial"/>
                <w:b/>
              </w:rPr>
            </w:pPr>
          </w:p>
        </w:tc>
        <w:tc>
          <w:tcPr>
            <w:tcW w:w="1488" w:type="dxa"/>
          </w:tcPr>
          <w:p w14:paraId="712264F5" w14:textId="77777777" w:rsidR="002C7706" w:rsidRPr="000C0134" w:rsidRDefault="002C7706" w:rsidP="00336004">
            <w:pPr>
              <w:spacing w:line="276" w:lineRule="auto"/>
              <w:rPr>
                <w:rFonts w:ascii="Arial" w:hAnsi="Arial" w:cs="Arial"/>
                <w:b/>
              </w:rPr>
            </w:pPr>
            <w:r w:rsidRPr="000C0134">
              <w:rPr>
                <w:rFonts w:ascii="Arial" w:hAnsi="Arial" w:cs="Arial"/>
                <w:b/>
              </w:rPr>
              <w:t>Likelihood</w:t>
            </w:r>
          </w:p>
          <w:p w14:paraId="4F880D01" w14:textId="77777777" w:rsidR="002C7706" w:rsidRPr="000C0134" w:rsidRDefault="002C7706" w:rsidP="00336004">
            <w:pPr>
              <w:spacing w:line="276" w:lineRule="auto"/>
              <w:rPr>
                <w:rFonts w:ascii="Arial" w:hAnsi="Arial" w:cs="Arial"/>
                <w:b/>
              </w:rPr>
            </w:pPr>
          </w:p>
        </w:tc>
        <w:tc>
          <w:tcPr>
            <w:tcW w:w="1205" w:type="dxa"/>
          </w:tcPr>
          <w:p w14:paraId="3167BEE6" w14:textId="77777777" w:rsidR="002C7706" w:rsidRPr="000C0134" w:rsidRDefault="002C7706" w:rsidP="00336004">
            <w:pPr>
              <w:spacing w:line="276" w:lineRule="auto"/>
              <w:rPr>
                <w:rFonts w:ascii="Arial" w:hAnsi="Arial" w:cs="Arial"/>
                <w:b/>
              </w:rPr>
            </w:pPr>
            <w:r w:rsidRPr="000C0134">
              <w:rPr>
                <w:rFonts w:ascii="Arial" w:hAnsi="Arial" w:cs="Arial"/>
                <w:b/>
              </w:rPr>
              <w:t>Severity</w:t>
            </w:r>
          </w:p>
          <w:p w14:paraId="741347BB" w14:textId="77777777" w:rsidR="002C7706" w:rsidRPr="000C0134" w:rsidRDefault="002C7706" w:rsidP="00336004">
            <w:pPr>
              <w:spacing w:line="276" w:lineRule="auto"/>
              <w:rPr>
                <w:rFonts w:ascii="Arial" w:hAnsi="Arial" w:cs="Arial"/>
                <w:b/>
              </w:rPr>
            </w:pPr>
          </w:p>
        </w:tc>
        <w:tc>
          <w:tcPr>
            <w:tcW w:w="1105" w:type="dxa"/>
          </w:tcPr>
          <w:p w14:paraId="22B3CA65" w14:textId="61BA0650" w:rsidR="002C7706" w:rsidRPr="000C0134" w:rsidRDefault="002C7706" w:rsidP="00336004">
            <w:pPr>
              <w:spacing w:line="276" w:lineRule="auto"/>
              <w:rPr>
                <w:rFonts w:ascii="Arial" w:hAnsi="Arial" w:cs="Arial"/>
                <w:b/>
              </w:rPr>
            </w:pPr>
            <w:r w:rsidRPr="000C0134">
              <w:rPr>
                <w:rFonts w:ascii="Arial" w:hAnsi="Arial" w:cs="Arial"/>
                <w:b/>
              </w:rPr>
              <w:t xml:space="preserve">L x S = Risk </w:t>
            </w:r>
            <w:r w:rsidR="00B941C0">
              <w:rPr>
                <w:rFonts w:ascii="Arial" w:hAnsi="Arial" w:cs="Arial"/>
                <w:b/>
              </w:rPr>
              <w:t>l</w:t>
            </w:r>
            <w:r w:rsidR="00B941C0" w:rsidRPr="000C0134">
              <w:rPr>
                <w:rFonts w:ascii="Arial" w:hAnsi="Arial" w:cs="Arial"/>
                <w:b/>
              </w:rPr>
              <w:t>evel</w:t>
            </w:r>
          </w:p>
          <w:p w14:paraId="66684919" w14:textId="77777777" w:rsidR="002C7706" w:rsidRPr="000C0134" w:rsidRDefault="002C7706" w:rsidP="00336004">
            <w:pPr>
              <w:spacing w:line="276" w:lineRule="auto"/>
              <w:rPr>
                <w:rFonts w:ascii="Arial" w:hAnsi="Arial" w:cs="Arial"/>
                <w:b/>
                <w:i/>
              </w:rPr>
            </w:pPr>
            <w:r w:rsidRPr="000C0134">
              <w:rPr>
                <w:rFonts w:ascii="Arial" w:hAnsi="Arial" w:cs="Arial"/>
                <w:b/>
                <w:i/>
              </w:rPr>
              <w:t xml:space="preserve"> </w:t>
            </w:r>
          </w:p>
        </w:tc>
        <w:tc>
          <w:tcPr>
            <w:tcW w:w="2475" w:type="dxa"/>
          </w:tcPr>
          <w:p w14:paraId="49C93E11" w14:textId="77777777" w:rsidR="002C7706" w:rsidRPr="000C0134" w:rsidRDefault="002C7706" w:rsidP="00336004">
            <w:pPr>
              <w:spacing w:line="276" w:lineRule="auto"/>
              <w:rPr>
                <w:rFonts w:ascii="Arial" w:hAnsi="Arial" w:cs="Arial"/>
                <w:b/>
              </w:rPr>
            </w:pPr>
            <w:r w:rsidRPr="000C0134">
              <w:rPr>
                <w:rFonts w:ascii="Arial" w:hAnsi="Arial" w:cs="Arial"/>
                <w:b/>
              </w:rPr>
              <w:t>Additional control measures</w:t>
            </w:r>
          </w:p>
          <w:p w14:paraId="485EE0ED" w14:textId="77777777" w:rsidR="002C7706" w:rsidRPr="000C0134" w:rsidRDefault="002C7706" w:rsidP="00336004">
            <w:pPr>
              <w:spacing w:line="276" w:lineRule="auto"/>
              <w:rPr>
                <w:rFonts w:ascii="Arial" w:hAnsi="Arial" w:cs="Arial"/>
                <w:b/>
                <w:i/>
              </w:rPr>
            </w:pPr>
          </w:p>
        </w:tc>
        <w:tc>
          <w:tcPr>
            <w:tcW w:w="1523" w:type="dxa"/>
          </w:tcPr>
          <w:p w14:paraId="7AE7BA43" w14:textId="77777777" w:rsidR="002C7706" w:rsidRPr="000C0134" w:rsidRDefault="002C7706" w:rsidP="00336004">
            <w:pPr>
              <w:spacing w:line="276" w:lineRule="auto"/>
              <w:rPr>
                <w:rFonts w:ascii="Arial" w:hAnsi="Arial" w:cs="Arial"/>
                <w:b/>
              </w:rPr>
            </w:pPr>
            <w:r w:rsidRPr="000C0134">
              <w:rPr>
                <w:rFonts w:ascii="Arial" w:hAnsi="Arial" w:cs="Arial"/>
                <w:b/>
              </w:rPr>
              <w:t xml:space="preserve">Completed </w:t>
            </w:r>
          </w:p>
        </w:tc>
      </w:tr>
      <w:tr w:rsidR="002C7706" w:rsidRPr="000C0134" w14:paraId="756A21AD" w14:textId="77777777" w:rsidTr="00336004">
        <w:trPr>
          <w:trHeight w:val="696"/>
        </w:trPr>
        <w:tc>
          <w:tcPr>
            <w:tcW w:w="1953" w:type="dxa"/>
            <w:shd w:val="clear" w:color="auto" w:fill="F2F2F2"/>
          </w:tcPr>
          <w:p w14:paraId="379899BF" w14:textId="77777777" w:rsidR="002C7706" w:rsidRPr="000C0134" w:rsidRDefault="002C7706" w:rsidP="00336004">
            <w:pPr>
              <w:spacing w:line="276" w:lineRule="auto"/>
              <w:rPr>
                <w:rFonts w:ascii="Arial" w:hAnsi="Arial" w:cs="Arial"/>
              </w:rPr>
            </w:pPr>
            <w:r w:rsidRPr="000C0134">
              <w:rPr>
                <w:rFonts w:ascii="Arial" w:hAnsi="Arial" w:cs="Arial"/>
              </w:rPr>
              <w:t>Citric acid cleaner</w:t>
            </w:r>
          </w:p>
        </w:tc>
        <w:tc>
          <w:tcPr>
            <w:tcW w:w="1701" w:type="dxa"/>
            <w:shd w:val="clear" w:color="auto" w:fill="F2F2F2"/>
          </w:tcPr>
          <w:p w14:paraId="744EF738" w14:textId="77777777" w:rsidR="002C7706" w:rsidRPr="000C0134" w:rsidRDefault="002C7706" w:rsidP="00336004">
            <w:pPr>
              <w:spacing w:line="276" w:lineRule="auto"/>
              <w:rPr>
                <w:rFonts w:ascii="Arial" w:hAnsi="Arial" w:cs="Arial"/>
              </w:rPr>
            </w:pPr>
          </w:p>
        </w:tc>
        <w:tc>
          <w:tcPr>
            <w:tcW w:w="2268" w:type="dxa"/>
            <w:shd w:val="clear" w:color="auto" w:fill="F2F2F2"/>
          </w:tcPr>
          <w:p w14:paraId="146F2073" w14:textId="77777777" w:rsidR="002C7706" w:rsidRPr="000C0134" w:rsidRDefault="002C7706" w:rsidP="00336004">
            <w:pPr>
              <w:spacing w:line="276" w:lineRule="auto"/>
              <w:ind w:left="353" w:hanging="367"/>
              <w:rPr>
                <w:rFonts w:ascii="Arial" w:hAnsi="Arial" w:cs="Arial"/>
              </w:rPr>
            </w:pPr>
          </w:p>
        </w:tc>
        <w:tc>
          <w:tcPr>
            <w:tcW w:w="1488" w:type="dxa"/>
            <w:shd w:val="clear" w:color="auto" w:fill="F2F2F2"/>
          </w:tcPr>
          <w:p w14:paraId="063C8E0F" w14:textId="77777777" w:rsidR="002C7706" w:rsidRPr="000C0134" w:rsidRDefault="002C7706" w:rsidP="00336004">
            <w:pPr>
              <w:spacing w:line="276" w:lineRule="auto"/>
              <w:rPr>
                <w:rFonts w:ascii="Arial" w:hAnsi="Arial" w:cs="Arial"/>
              </w:rPr>
            </w:pPr>
          </w:p>
        </w:tc>
        <w:tc>
          <w:tcPr>
            <w:tcW w:w="1205" w:type="dxa"/>
            <w:shd w:val="clear" w:color="auto" w:fill="F2F2F2"/>
          </w:tcPr>
          <w:p w14:paraId="5C22845A" w14:textId="77777777" w:rsidR="002C7706" w:rsidRPr="000C0134" w:rsidRDefault="002C7706" w:rsidP="00336004">
            <w:pPr>
              <w:spacing w:line="276" w:lineRule="auto"/>
              <w:rPr>
                <w:rFonts w:ascii="Arial" w:hAnsi="Arial" w:cs="Arial"/>
              </w:rPr>
            </w:pPr>
          </w:p>
        </w:tc>
        <w:tc>
          <w:tcPr>
            <w:tcW w:w="1105" w:type="dxa"/>
            <w:shd w:val="clear" w:color="auto" w:fill="F2F2F2"/>
          </w:tcPr>
          <w:p w14:paraId="333C65A9" w14:textId="77777777" w:rsidR="002C7706" w:rsidRPr="000C0134" w:rsidRDefault="002C7706" w:rsidP="00336004">
            <w:pPr>
              <w:spacing w:line="276" w:lineRule="auto"/>
              <w:rPr>
                <w:rFonts w:ascii="Arial" w:hAnsi="Arial" w:cs="Arial"/>
              </w:rPr>
            </w:pPr>
          </w:p>
        </w:tc>
        <w:tc>
          <w:tcPr>
            <w:tcW w:w="2475" w:type="dxa"/>
            <w:shd w:val="clear" w:color="auto" w:fill="F2F2F2"/>
          </w:tcPr>
          <w:p w14:paraId="2F14CCA0" w14:textId="77777777" w:rsidR="002C7706" w:rsidRPr="000C0134" w:rsidRDefault="002C7706" w:rsidP="00336004">
            <w:pPr>
              <w:spacing w:line="276" w:lineRule="auto"/>
              <w:rPr>
                <w:rFonts w:ascii="Arial" w:hAnsi="Arial" w:cs="Arial"/>
              </w:rPr>
            </w:pPr>
          </w:p>
        </w:tc>
        <w:tc>
          <w:tcPr>
            <w:tcW w:w="1523" w:type="dxa"/>
            <w:shd w:val="clear" w:color="auto" w:fill="F2F2F2"/>
          </w:tcPr>
          <w:p w14:paraId="4BFAF3DC" w14:textId="77777777" w:rsidR="002C7706" w:rsidRPr="000C0134" w:rsidRDefault="002C7706" w:rsidP="00336004">
            <w:pPr>
              <w:spacing w:line="276" w:lineRule="auto"/>
              <w:rPr>
                <w:rFonts w:ascii="Arial" w:hAnsi="Arial" w:cs="Arial"/>
              </w:rPr>
            </w:pPr>
          </w:p>
        </w:tc>
      </w:tr>
      <w:tr w:rsidR="002C7706" w:rsidRPr="000C0134" w14:paraId="7A5BF7AF" w14:textId="77777777" w:rsidTr="00336004">
        <w:trPr>
          <w:trHeight w:val="706"/>
        </w:trPr>
        <w:tc>
          <w:tcPr>
            <w:tcW w:w="1953" w:type="dxa"/>
          </w:tcPr>
          <w:p w14:paraId="039AD320" w14:textId="77777777" w:rsidR="002C7706" w:rsidRPr="000C0134" w:rsidRDefault="002C7706" w:rsidP="00336004">
            <w:pPr>
              <w:spacing w:line="276" w:lineRule="auto"/>
              <w:rPr>
                <w:rFonts w:ascii="Arial" w:hAnsi="Arial" w:cs="Arial"/>
              </w:rPr>
            </w:pPr>
            <w:r w:rsidRPr="000C0134">
              <w:rPr>
                <w:rFonts w:ascii="Arial" w:hAnsi="Arial" w:cs="Arial"/>
              </w:rPr>
              <w:t>Dilute citric acid</w:t>
            </w:r>
          </w:p>
        </w:tc>
        <w:tc>
          <w:tcPr>
            <w:tcW w:w="1701" w:type="dxa"/>
          </w:tcPr>
          <w:p w14:paraId="65A22E0B" w14:textId="77777777" w:rsidR="002C7706" w:rsidRPr="000C0134" w:rsidRDefault="002C7706" w:rsidP="00336004">
            <w:pPr>
              <w:spacing w:line="276" w:lineRule="auto"/>
              <w:ind w:left="34"/>
              <w:rPr>
                <w:rFonts w:ascii="Arial" w:hAnsi="Arial" w:cs="Arial"/>
              </w:rPr>
            </w:pPr>
          </w:p>
        </w:tc>
        <w:tc>
          <w:tcPr>
            <w:tcW w:w="2268" w:type="dxa"/>
          </w:tcPr>
          <w:p w14:paraId="19CD3769" w14:textId="77777777" w:rsidR="002C7706" w:rsidRPr="000C0134" w:rsidRDefault="002C7706" w:rsidP="00336004">
            <w:pPr>
              <w:spacing w:line="276" w:lineRule="auto"/>
              <w:ind w:left="40"/>
              <w:rPr>
                <w:rFonts w:ascii="Arial" w:hAnsi="Arial" w:cs="Arial"/>
              </w:rPr>
            </w:pPr>
          </w:p>
        </w:tc>
        <w:tc>
          <w:tcPr>
            <w:tcW w:w="1488" w:type="dxa"/>
          </w:tcPr>
          <w:p w14:paraId="70D381B2" w14:textId="77777777" w:rsidR="002C7706" w:rsidRPr="000C0134" w:rsidRDefault="002C7706" w:rsidP="00336004">
            <w:pPr>
              <w:spacing w:line="276" w:lineRule="auto"/>
              <w:rPr>
                <w:rFonts w:ascii="Arial" w:hAnsi="Arial" w:cs="Arial"/>
              </w:rPr>
            </w:pPr>
          </w:p>
        </w:tc>
        <w:tc>
          <w:tcPr>
            <w:tcW w:w="1205" w:type="dxa"/>
          </w:tcPr>
          <w:p w14:paraId="7D237F99" w14:textId="77777777" w:rsidR="002C7706" w:rsidRPr="000C0134" w:rsidRDefault="002C7706" w:rsidP="00336004">
            <w:pPr>
              <w:spacing w:line="276" w:lineRule="auto"/>
              <w:rPr>
                <w:rFonts w:ascii="Arial" w:hAnsi="Arial" w:cs="Arial"/>
              </w:rPr>
            </w:pPr>
          </w:p>
        </w:tc>
        <w:tc>
          <w:tcPr>
            <w:tcW w:w="1105" w:type="dxa"/>
          </w:tcPr>
          <w:p w14:paraId="55E30D30" w14:textId="77777777" w:rsidR="002C7706" w:rsidRPr="000C0134" w:rsidRDefault="002C7706" w:rsidP="00336004">
            <w:pPr>
              <w:spacing w:line="276" w:lineRule="auto"/>
              <w:rPr>
                <w:rFonts w:ascii="Arial" w:hAnsi="Arial" w:cs="Arial"/>
              </w:rPr>
            </w:pPr>
          </w:p>
        </w:tc>
        <w:tc>
          <w:tcPr>
            <w:tcW w:w="2475" w:type="dxa"/>
          </w:tcPr>
          <w:p w14:paraId="027DC6FA" w14:textId="77777777" w:rsidR="002C7706" w:rsidRPr="000C0134" w:rsidRDefault="002C7706" w:rsidP="00336004">
            <w:pPr>
              <w:spacing w:line="276" w:lineRule="auto"/>
              <w:rPr>
                <w:rFonts w:ascii="Arial" w:hAnsi="Arial" w:cs="Arial"/>
              </w:rPr>
            </w:pPr>
          </w:p>
        </w:tc>
        <w:tc>
          <w:tcPr>
            <w:tcW w:w="1523" w:type="dxa"/>
          </w:tcPr>
          <w:p w14:paraId="2E4724CF" w14:textId="77777777" w:rsidR="002C7706" w:rsidRPr="000C0134" w:rsidRDefault="002C7706" w:rsidP="00336004">
            <w:pPr>
              <w:spacing w:line="276" w:lineRule="auto"/>
              <w:rPr>
                <w:rFonts w:ascii="Arial" w:hAnsi="Arial" w:cs="Arial"/>
              </w:rPr>
            </w:pPr>
          </w:p>
        </w:tc>
      </w:tr>
      <w:tr w:rsidR="002C7706" w:rsidRPr="000C0134" w14:paraId="5F6201F0" w14:textId="77777777" w:rsidTr="00336004">
        <w:trPr>
          <w:trHeight w:val="830"/>
        </w:trPr>
        <w:tc>
          <w:tcPr>
            <w:tcW w:w="1953" w:type="dxa"/>
          </w:tcPr>
          <w:p w14:paraId="3539E74A" w14:textId="389113BD" w:rsidR="002C7706" w:rsidRPr="000C0134" w:rsidRDefault="002C7706" w:rsidP="00336004">
            <w:pPr>
              <w:spacing w:line="276" w:lineRule="auto"/>
              <w:rPr>
                <w:rFonts w:ascii="Arial" w:hAnsi="Arial" w:cs="Arial"/>
              </w:rPr>
            </w:pPr>
            <w:bookmarkStart w:id="8" w:name="_Hlk162948009"/>
            <w:r w:rsidRPr="000C0134">
              <w:rPr>
                <w:rFonts w:ascii="Arial" w:hAnsi="Arial" w:cs="Arial"/>
              </w:rPr>
              <w:t>0.1M NaOH</w:t>
            </w:r>
          </w:p>
        </w:tc>
        <w:tc>
          <w:tcPr>
            <w:tcW w:w="1701" w:type="dxa"/>
          </w:tcPr>
          <w:p w14:paraId="096ADF52" w14:textId="77777777" w:rsidR="002C7706" w:rsidRPr="000C0134" w:rsidRDefault="002C7706" w:rsidP="00336004">
            <w:pPr>
              <w:spacing w:line="276" w:lineRule="auto"/>
              <w:ind w:left="34"/>
              <w:rPr>
                <w:rFonts w:ascii="Arial" w:hAnsi="Arial" w:cs="Arial"/>
              </w:rPr>
            </w:pPr>
            <w:r w:rsidRPr="000C0134">
              <w:rPr>
                <w:rFonts w:ascii="Arial" w:hAnsi="Arial" w:cs="Arial"/>
              </w:rPr>
              <w:t>H315 Irritant</w:t>
            </w:r>
          </w:p>
        </w:tc>
        <w:tc>
          <w:tcPr>
            <w:tcW w:w="2268" w:type="dxa"/>
          </w:tcPr>
          <w:p w14:paraId="640613AB" w14:textId="30AF09FC"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582D80E1" w14:textId="77777777" w:rsidR="002C7706" w:rsidRPr="000C0134" w:rsidRDefault="002C7706" w:rsidP="00336004">
            <w:pPr>
              <w:spacing w:line="276" w:lineRule="auto"/>
              <w:ind w:left="40"/>
              <w:rPr>
                <w:rFonts w:ascii="Arial" w:hAnsi="Arial" w:cs="Arial"/>
              </w:rPr>
            </w:pPr>
            <w:r w:rsidRPr="000C0134">
              <w:rPr>
                <w:rFonts w:ascii="Arial" w:hAnsi="Arial" w:cs="Arial"/>
              </w:rPr>
              <w:t>Goggles</w:t>
            </w:r>
          </w:p>
        </w:tc>
        <w:tc>
          <w:tcPr>
            <w:tcW w:w="1488" w:type="dxa"/>
          </w:tcPr>
          <w:p w14:paraId="64B617F2"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205" w:type="dxa"/>
          </w:tcPr>
          <w:p w14:paraId="38C18172"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105" w:type="dxa"/>
          </w:tcPr>
          <w:p w14:paraId="728FC6C8"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475" w:type="dxa"/>
          </w:tcPr>
          <w:p w14:paraId="10C9D4BB" w14:textId="77777777" w:rsidR="002C7706" w:rsidRPr="000C0134" w:rsidRDefault="002C7706" w:rsidP="00336004">
            <w:pPr>
              <w:spacing w:line="276" w:lineRule="auto"/>
              <w:rPr>
                <w:rFonts w:ascii="Arial" w:hAnsi="Arial" w:cs="Arial"/>
              </w:rPr>
            </w:pPr>
          </w:p>
        </w:tc>
        <w:tc>
          <w:tcPr>
            <w:tcW w:w="1523" w:type="dxa"/>
          </w:tcPr>
          <w:p w14:paraId="29F2B6F8" w14:textId="77777777" w:rsidR="002C7706" w:rsidRPr="000C0134" w:rsidRDefault="002C7706" w:rsidP="00336004">
            <w:pPr>
              <w:spacing w:line="276" w:lineRule="auto"/>
              <w:rPr>
                <w:rFonts w:ascii="Arial" w:hAnsi="Arial" w:cs="Arial"/>
              </w:rPr>
            </w:pPr>
          </w:p>
        </w:tc>
      </w:tr>
      <w:bookmarkEnd w:id="8"/>
      <w:tr w:rsidR="002C7706" w:rsidRPr="000C0134" w14:paraId="4014C26D" w14:textId="77777777" w:rsidTr="00336004">
        <w:trPr>
          <w:trHeight w:val="840"/>
        </w:trPr>
        <w:tc>
          <w:tcPr>
            <w:tcW w:w="1953" w:type="dxa"/>
          </w:tcPr>
          <w:p w14:paraId="4DF136B8" w14:textId="3EF8A798" w:rsidR="002C7706" w:rsidRPr="000C0134" w:rsidRDefault="002C7706" w:rsidP="00336004">
            <w:pPr>
              <w:spacing w:line="276" w:lineRule="auto"/>
              <w:rPr>
                <w:rFonts w:ascii="Arial" w:hAnsi="Arial" w:cs="Arial"/>
              </w:rPr>
            </w:pPr>
            <w:r w:rsidRPr="000C0134">
              <w:rPr>
                <w:rFonts w:ascii="Arial" w:hAnsi="Arial" w:cs="Arial"/>
              </w:rPr>
              <w:t xml:space="preserve">Glassware </w:t>
            </w:r>
            <w:r w:rsidR="003B608F">
              <w:rPr>
                <w:rFonts w:ascii="Arial" w:hAnsi="Arial" w:cs="Arial"/>
              </w:rPr>
              <w:t>–</w:t>
            </w:r>
            <w:r w:rsidRPr="000C0134">
              <w:rPr>
                <w:rFonts w:ascii="Arial" w:hAnsi="Arial" w:cs="Arial"/>
              </w:rPr>
              <w:t xml:space="preserve"> broken</w:t>
            </w:r>
          </w:p>
        </w:tc>
        <w:tc>
          <w:tcPr>
            <w:tcW w:w="1701" w:type="dxa"/>
          </w:tcPr>
          <w:p w14:paraId="39CD0537" w14:textId="77777777" w:rsidR="002C7706" w:rsidRPr="000C0134" w:rsidRDefault="002C7706" w:rsidP="00336004">
            <w:pPr>
              <w:spacing w:line="276" w:lineRule="auto"/>
              <w:ind w:left="34"/>
              <w:rPr>
                <w:rFonts w:ascii="Arial" w:hAnsi="Arial" w:cs="Arial"/>
              </w:rPr>
            </w:pPr>
            <w:r w:rsidRPr="000C0134">
              <w:rPr>
                <w:rFonts w:ascii="Arial" w:hAnsi="Arial" w:cs="Arial"/>
              </w:rPr>
              <w:t>Cuts</w:t>
            </w:r>
          </w:p>
        </w:tc>
        <w:tc>
          <w:tcPr>
            <w:tcW w:w="2268" w:type="dxa"/>
          </w:tcPr>
          <w:p w14:paraId="094DD6B1" w14:textId="644249E2" w:rsidR="002C7706" w:rsidRPr="000C0134" w:rsidRDefault="002C7706" w:rsidP="00336004">
            <w:pPr>
              <w:spacing w:line="276" w:lineRule="auto"/>
              <w:ind w:left="40"/>
              <w:rPr>
                <w:rFonts w:ascii="Arial" w:hAnsi="Arial" w:cs="Arial"/>
              </w:rPr>
            </w:pPr>
            <w:r w:rsidRPr="000C0134">
              <w:rPr>
                <w:rFonts w:ascii="Arial" w:hAnsi="Arial" w:cs="Arial"/>
              </w:rPr>
              <w:t>Report damage</w:t>
            </w:r>
          </w:p>
          <w:p w14:paraId="0A31F143" w14:textId="58360A3E" w:rsidR="002C7706" w:rsidRPr="000C0134" w:rsidRDefault="003B608F" w:rsidP="00336004">
            <w:pPr>
              <w:spacing w:line="276" w:lineRule="auto"/>
              <w:ind w:left="40"/>
              <w:rPr>
                <w:rFonts w:ascii="Arial" w:hAnsi="Arial" w:cs="Arial"/>
              </w:rPr>
            </w:pPr>
            <w:r>
              <w:rPr>
                <w:rFonts w:ascii="Arial" w:hAnsi="Arial" w:cs="Arial"/>
              </w:rPr>
              <w:t xml:space="preserve">First </w:t>
            </w:r>
            <w:r w:rsidR="002C7706" w:rsidRPr="000C0134">
              <w:rPr>
                <w:rFonts w:ascii="Arial" w:hAnsi="Arial" w:cs="Arial"/>
              </w:rPr>
              <w:t>aid kit</w:t>
            </w:r>
          </w:p>
        </w:tc>
        <w:tc>
          <w:tcPr>
            <w:tcW w:w="1488" w:type="dxa"/>
          </w:tcPr>
          <w:p w14:paraId="39014A38"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205" w:type="dxa"/>
          </w:tcPr>
          <w:p w14:paraId="018906A3"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105" w:type="dxa"/>
          </w:tcPr>
          <w:p w14:paraId="00D048DA"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475" w:type="dxa"/>
          </w:tcPr>
          <w:p w14:paraId="5187780F" w14:textId="77777777" w:rsidR="002C7706" w:rsidRPr="000C0134" w:rsidRDefault="002C7706" w:rsidP="00336004">
            <w:pPr>
              <w:spacing w:line="276" w:lineRule="auto"/>
              <w:rPr>
                <w:rFonts w:ascii="Arial" w:hAnsi="Arial" w:cs="Arial"/>
              </w:rPr>
            </w:pPr>
          </w:p>
        </w:tc>
        <w:tc>
          <w:tcPr>
            <w:tcW w:w="1523" w:type="dxa"/>
          </w:tcPr>
          <w:p w14:paraId="5515CADF" w14:textId="77777777" w:rsidR="002C7706" w:rsidRPr="000C0134" w:rsidRDefault="002C7706" w:rsidP="00336004">
            <w:pPr>
              <w:spacing w:line="276" w:lineRule="auto"/>
              <w:rPr>
                <w:rFonts w:ascii="Arial" w:hAnsi="Arial" w:cs="Arial"/>
              </w:rPr>
            </w:pPr>
          </w:p>
        </w:tc>
      </w:tr>
      <w:tr w:rsidR="002C7706" w:rsidRPr="000C0134" w14:paraId="2304BB4E" w14:textId="77777777" w:rsidTr="00336004">
        <w:trPr>
          <w:trHeight w:val="852"/>
        </w:trPr>
        <w:tc>
          <w:tcPr>
            <w:tcW w:w="1953" w:type="dxa"/>
          </w:tcPr>
          <w:p w14:paraId="77739B46" w14:textId="77777777" w:rsidR="002C7706" w:rsidRPr="000C0134" w:rsidRDefault="002C7706" w:rsidP="00336004">
            <w:pPr>
              <w:spacing w:line="276" w:lineRule="auto"/>
              <w:rPr>
                <w:rFonts w:ascii="Arial" w:hAnsi="Arial" w:cs="Arial"/>
              </w:rPr>
            </w:pPr>
            <w:r w:rsidRPr="000C0134">
              <w:rPr>
                <w:rFonts w:ascii="Arial" w:hAnsi="Arial" w:cs="Arial"/>
              </w:rPr>
              <w:t>Phenolphthalein indicator</w:t>
            </w:r>
          </w:p>
        </w:tc>
        <w:tc>
          <w:tcPr>
            <w:tcW w:w="1701" w:type="dxa"/>
          </w:tcPr>
          <w:p w14:paraId="2918B7CE" w14:textId="77777777" w:rsidR="002C7706" w:rsidRPr="000C0134" w:rsidRDefault="002C7706" w:rsidP="00336004">
            <w:pPr>
              <w:spacing w:line="276" w:lineRule="auto"/>
              <w:ind w:left="34"/>
              <w:rPr>
                <w:rFonts w:ascii="Arial" w:hAnsi="Arial" w:cs="Arial"/>
              </w:rPr>
            </w:pPr>
            <w:r w:rsidRPr="000C0134">
              <w:rPr>
                <w:rFonts w:ascii="Arial" w:hAnsi="Arial" w:cs="Arial"/>
              </w:rPr>
              <w:t>Flammable</w:t>
            </w:r>
          </w:p>
          <w:p w14:paraId="3450188D" w14:textId="77777777" w:rsidR="002C7706" w:rsidRPr="000C0134" w:rsidRDefault="002C7706" w:rsidP="00336004">
            <w:pPr>
              <w:spacing w:line="276" w:lineRule="auto"/>
              <w:ind w:left="34"/>
              <w:rPr>
                <w:rFonts w:ascii="Arial" w:hAnsi="Arial" w:cs="Arial"/>
              </w:rPr>
            </w:pPr>
            <w:r w:rsidRPr="000C0134">
              <w:rPr>
                <w:rFonts w:ascii="Arial" w:hAnsi="Arial" w:cs="Arial"/>
              </w:rPr>
              <w:t>Irritant</w:t>
            </w:r>
          </w:p>
          <w:p w14:paraId="7FCAB455" w14:textId="77777777" w:rsidR="002C7706" w:rsidRPr="000C0134" w:rsidRDefault="002C7706" w:rsidP="00336004">
            <w:pPr>
              <w:spacing w:line="276" w:lineRule="auto"/>
              <w:ind w:left="34"/>
              <w:rPr>
                <w:rFonts w:ascii="Arial" w:hAnsi="Arial" w:cs="Arial"/>
              </w:rPr>
            </w:pPr>
            <w:r w:rsidRPr="000C0134">
              <w:rPr>
                <w:rFonts w:ascii="Arial" w:hAnsi="Arial" w:cs="Arial"/>
              </w:rPr>
              <w:t>Health (Carcinogen)</w:t>
            </w:r>
          </w:p>
        </w:tc>
        <w:tc>
          <w:tcPr>
            <w:tcW w:w="2268" w:type="dxa"/>
          </w:tcPr>
          <w:p w14:paraId="1E751C4A" w14:textId="2C33CE9B" w:rsidR="002C7706" w:rsidRPr="000C0134" w:rsidRDefault="002C7706" w:rsidP="00336004">
            <w:pPr>
              <w:spacing w:line="276" w:lineRule="auto"/>
              <w:ind w:left="40"/>
              <w:rPr>
                <w:rFonts w:ascii="Arial" w:hAnsi="Arial" w:cs="Arial"/>
              </w:rPr>
            </w:pPr>
            <w:r w:rsidRPr="000C0134">
              <w:rPr>
                <w:rFonts w:ascii="Arial" w:hAnsi="Arial" w:cs="Arial"/>
              </w:rPr>
              <w:t>Less than 100cm</w:t>
            </w:r>
            <w:r w:rsidRPr="000C0134">
              <w:rPr>
                <w:rFonts w:ascii="Arial" w:hAnsi="Arial" w:cs="Arial"/>
                <w:vertAlign w:val="superscript"/>
              </w:rPr>
              <w:t>3</w:t>
            </w:r>
          </w:p>
          <w:p w14:paraId="0DCAFCA8" w14:textId="5A89E13B" w:rsidR="002C7706" w:rsidRPr="000C0134" w:rsidRDefault="002C7706" w:rsidP="00336004">
            <w:pPr>
              <w:spacing w:line="276" w:lineRule="auto"/>
              <w:ind w:left="40"/>
              <w:rPr>
                <w:rFonts w:ascii="Arial" w:hAnsi="Arial" w:cs="Arial"/>
              </w:rPr>
            </w:pPr>
            <w:r w:rsidRPr="000C0134">
              <w:rPr>
                <w:rFonts w:ascii="Arial" w:hAnsi="Arial" w:cs="Arial"/>
              </w:rPr>
              <w:t>No naked flames</w:t>
            </w:r>
          </w:p>
          <w:p w14:paraId="3F4B6E3B" w14:textId="769274DD" w:rsidR="002C7706" w:rsidRPr="000C0134" w:rsidRDefault="002C7706" w:rsidP="00336004">
            <w:pPr>
              <w:spacing w:line="276" w:lineRule="auto"/>
              <w:ind w:left="40"/>
              <w:rPr>
                <w:rFonts w:ascii="Arial" w:hAnsi="Arial" w:cs="Arial"/>
              </w:rPr>
            </w:pPr>
            <w:r w:rsidRPr="000C0134">
              <w:rPr>
                <w:rFonts w:ascii="Arial" w:hAnsi="Arial" w:cs="Arial"/>
              </w:rPr>
              <w:t>Gloves, goggles</w:t>
            </w:r>
          </w:p>
        </w:tc>
        <w:tc>
          <w:tcPr>
            <w:tcW w:w="1488" w:type="dxa"/>
          </w:tcPr>
          <w:p w14:paraId="4BD0A5EC"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205" w:type="dxa"/>
          </w:tcPr>
          <w:p w14:paraId="1E7A3C6F"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105" w:type="dxa"/>
          </w:tcPr>
          <w:p w14:paraId="526D1ECD"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475" w:type="dxa"/>
          </w:tcPr>
          <w:p w14:paraId="3F438C51" w14:textId="77777777" w:rsidR="002C7706" w:rsidRPr="000C0134" w:rsidRDefault="002C7706" w:rsidP="00336004">
            <w:pPr>
              <w:spacing w:line="276" w:lineRule="auto"/>
              <w:rPr>
                <w:rFonts w:ascii="Arial" w:hAnsi="Arial" w:cs="Arial"/>
              </w:rPr>
            </w:pPr>
            <w:r w:rsidRPr="000C0134">
              <w:rPr>
                <w:rFonts w:ascii="Arial" w:hAnsi="Arial" w:cs="Arial"/>
              </w:rPr>
              <w:t>Wash hands</w:t>
            </w:r>
          </w:p>
          <w:p w14:paraId="1D6AE435" w14:textId="6B9A39B8" w:rsidR="002C7706" w:rsidRPr="000C0134" w:rsidRDefault="002C7706" w:rsidP="00336004">
            <w:pPr>
              <w:spacing w:line="276" w:lineRule="auto"/>
              <w:rPr>
                <w:rFonts w:ascii="Arial" w:hAnsi="Arial" w:cs="Arial"/>
              </w:rPr>
            </w:pPr>
            <w:r w:rsidRPr="000C0134">
              <w:rPr>
                <w:rFonts w:ascii="Arial" w:hAnsi="Arial" w:cs="Arial"/>
              </w:rPr>
              <w:t>Eye</w:t>
            </w:r>
            <w:r w:rsidR="003B608F">
              <w:rPr>
                <w:rFonts w:ascii="Arial" w:hAnsi="Arial" w:cs="Arial"/>
              </w:rPr>
              <w:t>-</w:t>
            </w:r>
            <w:r w:rsidRPr="000C0134">
              <w:rPr>
                <w:rFonts w:ascii="Arial" w:hAnsi="Arial" w:cs="Arial"/>
              </w:rPr>
              <w:t>wash station available</w:t>
            </w:r>
          </w:p>
        </w:tc>
        <w:tc>
          <w:tcPr>
            <w:tcW w:w="1523" w:type="dxa"/>
          </w:tcPr>
          <w:p w14:paraId="28C1847F" w14:textId="77777777" w:rsidR="002C7706" w:rsidRPr="000C0134" w:rsidRDefault="002C7706" w:rsidP="00336004">
            <w:pPr>
              <w:spacing w:line="276" w:lineRule="auto"/>
              <w:rPr>
                <w:rFonts w:ascii="Arial" w:hAnsi="Arial" w:cs="Arial"/>
              </w:rPr>
            </w:pPr>
          </w:p>
        </w:tc>
      </w:tr>
    </w:tbl>
    <w:p w14:paraId="07925789" w14:textId="77777777" w:rsidR="002C7706" w:rsidRPr="000C0134" w:rsidRDefault="002C7706" w:rsidP="002C7706">
      <w:pPr>
        <w:pBdr>
          <w:bottom w:val="single" w:sz="6" w:space="12" w:color="000000"/>
        </w:pBdr>
        <w:tabs>
          <w:tab w:val="left" w:pos="916"/>
          <w:tab w:val="left" w:pos="3503"/>
        </w:tabs>
        <w:rPr>
          <w:b/>
          <w:bCs/>
        </w:rPr>
      </w:pPr>
    </w:p>
    <w:p w14:paraId="45B7AAE8" w14:textId="77777777" w:rsidR="00AA2B4F" w:rsidRDefault="00AA2B4F" w:rsidP="002C7706">
      <w:pPr>
        <w:pBdr>
          <w:bottom w:val="single" w:sz="6" w:space="12" w:color="000000"/>
        </w:pBdr>
        <w:tabs>
          <w:tab w:val="left" w:pos="916"/>
          <w:tab w:val="left" w:pos="3503"/>
        </w:tabs>
        <w:rPr>
          <w:b/>
          <w:bCs/>
        </w:rPr>
      </w:pPr>
    </w:p>
    <w:p w14:paraId="3A76C0B1" w14:textId="77777777" w:rsidR="00AA2B4F" w:rsidRDefault="00AA2B4F" w:rsidP="002C7706">
      <w:pPr>
        <w:pBdr>
          <w:bottom w:val="single" w:sz="6" w:space="12" w:color="000000"/>
        </w:pBdr>
        <w:tabs>
          <w:tab w:val="left" w:pos="916"/>
          <w:tab w:val="left" w:pos="3503"/>
        </w:tabs>
        <w:rPr>
          <w:b/>
          <w:bCs/>
        </w:rPr>
      </w:pPr>
    </w:p>
    <w:p w14:paraId="20CE3715" w14:textId="77777777" w:rsidR="00AA2B4F" w:rsidRDefault="00AA2B4F" w:rsidP="002C7706">
      <w:pPr>
        <w:pBdr>
          <w:bottom w:val="single" w:sz="6" w:space="12" w:color="000000"/>
        </w:pBdr>
        <w:tabs>
          <w:tab w:val="left" w:pos="916"/>
          <w:tab w:val="left" w:pos="3503"/>
        </w:tabs>
        <w:rPr>
          <w:b/>
          <w:bCs/>
        </w:rPr>
      </w:pPr>
    </w:p>
    <w:p w14:paraId="5866A99C" w14:textId="77777777" w:rsidR="00AA2B4F" w:rsidRDefault="00AA2B4F" w:rsidP="002C7706">
      <w:pPr>
        <w:pBdr>
          <w:bottom w:val="single" w:sz="6" w:space="12" w:color="000000"/>
        </w:pBdr>
        <w:tabs>
          <w:tab w:val="left" w:pos="916"/>
          <w:tab w:val="left" w:pos="3503"/>
        </w:tabs>
        <w:rPr>
          <w:b/>
          <w:bCs/>
        </w:rPr>
      </w:pPr>
    </w:p>
    <w:p w14:paraId="259DCFB9" w14:textId="77777777" w:rsidR="00AA2B4F" w:rsidRDefault="00AA2B4F" w:rsidP="002C7706">
      <w:pPr>
        <w:pBdr>
          <w:bottom w:val="single" w:sz="6" w:space="12" w:color="000000"/>
        </w:pBdr>
        <w:tabs>
          <w:tab w:val="left" w:pos="916"/>
          <w:tab w:val="left" w:pos="3503"/>
        </w:tabs>
        <w:rPr>
          <w:b/>
          <w:bCs/>
        </w:rPr>
      </w:pPr>
    </w:p>
    <w:p w14:paraId="7A360D94" w14:textId="77777777" w:rsidR="00AA2B4F" w:rsidRDefault="00AA2B4F" w:rsidP="002C7706">
      <w:pPr>
        <w:pBdr>
          <w:bottom w:val="single" w:sz="6" w:space="12" w:color="000000"/>
        </w:pBdr>
        <w:tabs>
          <w:tab w:val="left" w:pos="916"/>
          <w:tab w:val="left" w:pos="3503"/>
        </w:tabs>
        <w:rPr>
          <w:b/>
          <w:bCs/>
        </w:rPr>
      </w:pPr>
    </w:p>
    <w:p w14:paraId="4048B77A" w14:textId="77777777" w:rsidR="00AA2B4F" w:rsidRDefault="00AA2B4F" w:rsidP="002C7706">
      <w:pPr>
        <w:pBdr>
          <w:bottom w:val="single" w:sz="6" w:space="12" w:color="000000"/>
        </w:pBdr>
        <w:tabs>
          <w:tab w:val="left" w:pos="916"/>
          <w:tab w:val="left" w:pos="3503"/>
        </w:tabs>
        <w:rPr>
          <w:b/>
          <w:bCs/>
        </w:rPr>
      </w:pPr>
    </w:p>
    <w:p w14:paraId="45256521" w14:textId="77777777" w:rsidR="00AA2B4F" w:rsidRDefault="00AA2B4F" w:rsidP="002C7706">
      <w:pPr>
        <w:pBdr>
          <w:bottom w:val="single" w:sz="6" w:space="12" w:color="000000"/>
        </w:pBdr>
        <w:tabs>
          <w:tab w:val="left" w:pos="916"/>
          <w:tab w:val="left" w:pos="3503"/>
        </w:tabs>
        <w:rPr>
          <w:b/>
          <w:bCs/>
        </w:rPr>
      </w:pPr>
    </w:p>
    <w:p w14:paraId="5370DCAE" w14:textId="77777777" w:rsidR="00AA2B4F" w:rsidRDefault="00AA2B4F" w:rsidP="002C7706">
      <w:pPr>
        <w:pBdr>
          <w:bottom w:val="single" w:sz="6" w:space="12" w:color="000000"/>
        </w:pBdr>
        <w:tabs>
          <w:tab w:val="left" w:pos="916"/>
          <w:tab w:val="left" w:pos="3503"/>
        </w:tabs>
        <w:rPr>
          <w:b/>
          <w:bCs/>
        </w:rPr>
      </w:pPr>
    </w:p>
    <w:p w14:paraId="3CBF52FC" w14:textId="77777777" w:rsidR="00AA2B4F" w:rsidRDefault="00AA2B4F" w:rsidP="002C7706">
      <w:pPr>
        <w:pBdr>
          <w:bottom w:val="single" w:sz="6" w:space="12" w:color="000000"/>
        </w:pBdr>
        <w:tabs>
          <w:tab w:val="left" w:pos="916"/>
          <w:tab w:val="left" w:pos="3503"/>
        </w:tabs>
        <w:rPr>
          <w:b/>
          <w:bCs/>
        </w:rPr>
      </w:pPr>
    </w:p>
    <w:p w14:paraId="1434DF17" w14:textId="2BCEEF4E" w:rsidR="002C7706" w:rsidRPr="000C0134" w:rsidRDefault="002C7706" w:rsidP="002C7706">
      <w:pPr>
        <w:pBdr>
          <w:bottom w:val="single" w:sz="6" w:space="12" w:color="000000"/>
        </w:pBdr>
        <w:tabs>
          <w:tab w:val="left" w:pos="916"/>
          <w:tab w:val="left" w:pos="3503"/>
        </w:tabs>
        <w:rPr>
          <w:b/>
          <w:bCs/>
        </w:rPr>
      </w:pPr>
      <w:r w:rsidRPr="000C0134">
        <w:rPr>
          <w:b/>
          <w:bCs/>
        </w:rPr>
        <w:lastRenderedPageBreak/>
        <w:t xml:space="preserve">SOP 3. </w:t>
      </w:r>
    </w:p>
    <w:p w14:paraId="4B5F314C" w14:textId="77777777" w:rsidR="002C7706" w:rsidRPr="000C0134" w:rsidRDefault="002C7706" w:rsidP="002C7706">
      <w:pPr>
        <w:pBdr>
          <w:bottom w:val="single" w:sz="6" w:space="12" w:color="000000"/>
        </w:pBdr>
        <w:tabs>
          <w:tab w:val="left" w:pos="916"/>
          <w:tab w:val="left" w:pos="3503"/>
        </w:tabs>
      </w:pPr>
    </w:p>
    <w:p w14:paraId="1DF31670" w14:textId="16A5365E" w:rsidR="002C7706" w:rsidRPr="000C0134" w:rsidRDefault="002C7706" w:rsidP="002C7706">
      <w:r w:rsidRPr="000C0134">
        <w:t>S</w:t>
      </w:r>
      <w:r w:rsidR="0083619D">
        <w:t>OP</w:t>
      </w:r>
      <w:r w:rsidRPr="000C0134">
        <w:t xml:space="preserve"> to titrate a solution of citric acid using a standardised solution of sodium hydroxide</w:t>
      </w:r>
    </w:p>
    <w:p w14:paraId="59AC4C49" w14:textId="77777777" w:rsidR="003B608F" w:rsidRDefault="003B608F" w:rsidP="002C7706"/>
    <w:p w14:paraId="11B09AC3" w14:textId="2E99B472" w:rsidR="002C7706" w:rsidRDefault="002C7706" w:rsidP="002C7706">
      <w:r w:rsidRPr="000C0134">
        <w:t>Introduction</w:t>
      </w:r>
    </w:p>
    <w:p w14:paraId="08EB12EA" w14:textId="77777777" w:rsidR="003B608F" w:rsidRPr="000C0134" w:rsidRDefault="003B608F" w:rsidP="002C7706"/>
    <w:p w14:paraId="3F2DD6AC" w14:textId="77777777" w:rsidR="002C7706" w:rsidRPr="000C0134" w:rsidRDefault="002C7706" w:rsidP="002C7706">
      <w:r w:rsidRPr="000C0134">
        <w:t>Citric acid is a carboxylic acid with a pH of about 2.2. It is commonly used in food products as a preservative but is also commonly used as the main ingredient for descaler powder as it reacts with the carbonate salts in scale. Sodium hydroxide reacts with citric acid according to the equation:</w:t>
      </w:r>
    </w:p>
    <w:p w14:paraId="5C91684A" w14:textId="77777777" w:rsidR="002C7706" w:rsidRPr="000C0134" w:rsidRDefault="002C7706" w:rsidP="002C7706"/>
    <w:p w14:paraId="515AB6A0" w14:textId="77777777" w:rsidR="002C7706" w:rsidRPr="00D411F7" w:rsidRDefault="002C7706" w:rsidP="002C7706">
      <w:pPr>
        <w:rPr>
          <w:lang w:val="es-ES"/>
        </w:rPr>
      </w:pPr>
      <w:r w:rsidRPr="000C0134">
        <w:t xml:space="preserve">                                              </w:t>
      </w:r>
      <w:r w:rsidRPr="00D411F7">
        <w:rPr>
          <w:lang w:val="es-ES"/>
        </w:rPr>
        <w:t xml:space="preserve">3 NaOH </w:t>
      </w:r>
      <w:r w:rsidRPr="00D411F7">
        <w:rPr>
          <w:vertAlign w:val="subscript"/>
          <w:lang w:val="es-ES"/>
        </w:rPr>
        <w:t>(</w:t>
      </w:r>
      <w:proofErr w:type="spellStart"/>
      <w:proofErr w:type="gramStart"/>
      <w:r w:rsidRPr="00D411F7">
        <w:rPr>
          <w:vertAlign w:val="subscript"/>
          <w:lang w:val="es-ES"/>
        </w:rPr>
        <w:t>aq</w:t>
      </w:r>
      <w:proofErr w:type="spellEnd"/>
      <w:r w:rsidRPr="00D411F7">
        <w:rPr>
          <w:vertAlign w:val="subscript"/>
          <w:lang w:val="es-ES"/>
        </w:rPr>
        <w:t>)</w:t>
      </w:r>
      <w:r w:rsidRPr="00D411F7">
        <w:rPr>
          <w:lang w:val="es-ES"/>
        </w:rPr>
        <w:t xml:space="preserve">  +</w:t>
      </w:r>
      <w:proofErr w:type="gramEnd"/>
      <w:r w:rsidRPr="00D411F7">
        <w:rPr>
          <w:lang w:val="es-ES"/>
        </w:rPr>
        <w:t xml:space="preserve">  H</w:t>
      </w:r>
      <w:r w:rsidRPr="00D411F7">
        <w:rPr>
          <w:vertAlign w:val="subscript"/>
          <w:lang w:val="es-ES"/>
        </w:rPr>
        <w:t>3</w:t>
      </w:r>
      <w:r w:rsidRPr="00D411F7">
        <w:rPr>
          <w:lang w:val="es-ES"/>
        </w:rPr>
        <w:t>C</w:t>
      </w:r>
      <w:r w:rsidRPr="00D411F7">
        <w:rPr>
          <w:vertAlign w:val="subscript"/>
          <w:lang w:val="es-ES"/>
        </w:rPr>
        <w:t>6</w:t>
      </w:r>
      <w:r w:rsidRPr="00D411F7">
        <w:rPr>
          <w:lang w:val="es-ES"/>
        </w:rPr>
        <w:t>H</w:t>
      </w:r>
      <w:r w:rsidRPr="00D411F7">
        <w:rPr>
          <w:vertAlign w:val="subscript"/>
          <w:lang w:val="es-ES"/>
        </w:rPr>
        <w:t>5</w:t>
      </w:r>
      <w:r w:rsidRPr="00D411F7">
        <w:rPr>
          <w:lang w:val="es-ES"/>
        </w:rPr>
        <w:t>O</w:t>
      </w:r>
      <w:r w:rsidRPr="00D411F7">
        <w:rPr>
          <w:vertAlign w:val="subscript"/>
          <w:lang w:val="es-ES"/>
        </w:rPr>
        <w:t>7</w:t>
      </w:r>
      <w:r w:rsidRPr="00D411F7">
        <w:rPr>
          <w:lang w:val="es-ES"/>
        </w:rPr>
        <w:t xml:space="preserve"> </w:t>
      </w:r>
      <w:r w:rsidRPr="00D411F7">
        <w:rPr>
          <w:vertAlign w:val="subscript"/>
          <w:lang w:val="es-ES"/>
        </w:rPr>
        <w:t>(</w:t>
      </w:r>
      <w:proofErr w:type="spellStart"/>
      <w:r w:rsidRPr="00D411F7">
        <w:rPr>
          <w:vertAlign w:val="subscript"/>
          <w:lang w:val="es-ES"/>
        </w:rPr>
        <w:t>aq</w:t>
      </w:r>
      <w:proofErr w:type="spellEnd"/>
      <w:r w:rsidRPr="00D411F7">
        <w:rPr>
          <w:vertAlign w:val="subscript"/>
          <w:lang w:val="es-ES"/>
        </w:rPr>
        <w:t>)</w:t>
      </w:r>
      <w:r w:rsidRPr="00D411F7">
        <w:rPr>
          <w:lang w:val="es-ES"/>
        </w:rPr>
        <w:t xml:space="preserve"> →  Na</w:t>
      </w:r>
      <w:r w:rsidRPr="00D411F7">
        <w:rPr>
          <w:vertAlign w:val="subscript"/>
          <w:lang w:val="es-ES"/>
        </w:rPr>
        <w:t>3</w:t>
      </w:r>
      <w:r w:rsidRPr="00D411F7">
        <w:rPr>
          <w:lang w:val="es-ES"/>
        </w:rPr>
        <w:t>C</w:t>
      </w:r>
      <w:r w:rsidRPr="00D411F7">
        <w:rPr>
          <w:vertAlign w:val="subscript"/>
          <w:lang w:val="es-ES"/>
        </w:rPr>
        <w:t>6</w:t>
      </w:r>
      <w:r w:rsidRPr="00D411F7">
        <w:rPr>
          <w:lang w:val="es-ES"/>
        </w:rPr>
        <w:t>H</w:t>
      </w:r>
      <w:r w:rsidRPr="00D411F7">
        <w:rPr>
          <w:vertAlign w:val="subscript"/>
          <w:lang w:val="es-ES"/>
        </w:rPr>
        <w:t>5</w:t>
      </w:r>
      <w:r w:rsidRPr="00D411F7">
        <w:rPr>
          <w:lang w:val="es-ES"/>
        </w:rPr>
        <w:t>O</w:t>
      </w:r>
      <w:r w:rsidRPr="00D411F7">
        <w:rPr>
          <w:vertAlign w:val="subscript"/>
          <w:lang w:val="es-ES"/>
        </w:rPr>
        <w:t>7</w:t>
      </w:r>
      <w:r w:rsidRPr="00D411F7">
        <w:rPr>
          <w:lang w:val="es-ES"/>
        </w:rPr>
        <w:t xml:space="preserve"> </w:t>
      </w:r>
      <w:r w:rsidRPr="00D411F7">
        <w:rPr>
          <w:vertAlign w:val="subscript"/>
          <w:lang w:val="es-ES"/>
        </w:rPr>
        <w:t>(</w:t>
      </w:r>
      <w:proofErr w:type="spellStart"/>
      <w:r w:rsidRPr="00D411F7">
        <w:rPr>
          <w:vertAlign w:val="subscript"/>
          <w:lang w:val="es-ES"/>
        </w:rPr>
        <w:t>aq</w:t>
      </w:r>
      <w:proofErr w:type="spellEnd"/>
      <w:r w:rsidRPr="00D411F7">
        <w:rPr>
          <w:vertAlign w:val="subscript"/>
          <w:lang w:val="es-ES"/>
        </w:rPr>
        <w:t>)</w:t>
      </w:r>
      <w:r w:rsidRPr="00D411F7">
        <w:rPr>
          <w:lang w:val="es-ES"/>
        </w:rPr>
        <w:t xml:space="preserve">  +  3 H</w:t>
      </w:r>
      <w:r w:rsidRPr="00D411F7">
        <w:rPr>
          <w:vertAlign w:val="subscript"/>
          <w:lang w:val="es-ES"/>
        </w:rPr>
        <w:t>2</w:t>
      </w:r>
      <w:r w:rsidRPr="00D411F7">
        <w:rPr>
          <w:lang w:val="es-ES"/>
        </w:rPr>
        <w:t xml:space="preserve">O </w:t>
      </w:r>
      <w:r w:rsidRPr="00D411F7">
        <w:rPr>
          <w:vertAlign w:val="subscript"/>
          <w:lang w:val="es-ES"/>
        </w:rPr>
        <w:t>(l)</w:t>
      </w:r>
    </w:p>
    <w:p w14:paraId="201CE681" w14:textId="77777777" w:rsidR="002C7706" w:rsidRPr="00D411F7" w:rsidRDefault="002C7706" w:rsidP="002C7706">
      <w:pPr>
        <w:rPr>
          <w:lang w:val="es-ES"/>
        </w:rPr>
      </w:pPr>
    </w:p>
    <w:p w14:paraId="0FC39631" w14:textId="610BD76B" w:rsidR="002C7706" w:rsidRPr="000C0134" w:rsidRDefault="002C7706" w:rsidP="002C7706">
      <w:r w:rsidRPr="000C0134">
        <w:t>The stoichiometric point or equivalent point is shown using an indicator called phenolphthalein</w:t>
      </w:r>
      <w:r w:rsidR="003B608F">
        <w:t>,</w:t>
      </w:r>
      <w:r w:rsidRPr="000C0134">
        <w:t xml:space="preserve"> which is colourless in acid and pink in alkaline solution. </w:t>
      </w:r>
    </w:p>
    <w:p w14:paraId="5D659989" w14:textId="77777777" w:rsidR="002C7706" w:rsidRPr="000C0134" w:rsidRDefault="002C7706" w:rsidP="002C7706"/>
    <w:p w14:paraId="1DBFFE67" w14:textId="77777777" w:rsidR="002C7706" w:rsidRPr="000C0134" w:rsidRDefault="002C7706" w:rsidP="002C7706">
      <w:r w:rsidRPr="000C0134">
        <w:t>Procedure</w:t>
      </w:r>
    </w:p>
    <w:p w14:paraId="698F82E4" w14:textId="5B2364A0" w:rsidR="002C7706" w:rsidRDefault="002C7706" w:rsidP="002C7706">
      <w:r w:rsidRPr="000C0134">
        <w:t>The citric acid solution has been prepared from a descaler product with a nominal concentration of 64gdm</w:t>
      </w:r>
      <w:r w:rsidRPr="000C0134">
        <w:rPr>
          <w:vertAlign w:val="superscript"/>
        </w:rPr>
        <w:t>-3</w:t>
      </w:r>
      <w:r w:rsidRPr="000C0134">
        <w:t>. This should provide a concentration of 0.33moldm</w:t>
      </w:r>
      <w:r w:rsidRPr="000C0134">
        <w:rPr>
          <w:vertAlign w:val="superscript"/>
        </w:rPr>
        <w:t>-3</w:t>
      </w:r>
      <w:r w:rsidRPr="000C0134">
        <w:t>.</w:t>
      </w:r>
    </w:p>
    <w:p w14:paraId="4B6C5A74" w14:textId="77777777" w:rsidR="003B608F" w:rsidRPr="000C0134" w:rsidRDefault="003B608F" w:rsidP="002C7706"/>
    <w:p w14:paraId="419D5DFD" w14:textId="77777777" w:rsidR="002C7706" w:rsidRDefault="002C7706" w:rsidP="002C7706">
      <w:r w:rsidRPr="000C0134">
        <w:t>Dilute the descaler solution. Using a pipette filler, rinse the pipette with some citric acid solution and carefully transfer 25.00cm</w:t>
      </w:r>
      <w:r w:rsidRPr="000C0134">
        <w:rPr>
          <w:vertAlign w:val="superscript"/>
        </w:rPr>
        <w:t xml:space="preserve">3 </w:t>
      </w:r>
      <w:r w:rsidRPr="000C0134">
        <w:t>of the solution to a clean 250cm</w:t>
      </w:r>
      <w:r w:rsidRPr="000C0134">
        <w:rPr>
          <w:vertAlign w:val="superscript"/>
        </w:rPr>
        <w:t>3</w:t>
      </w:r>
      <w:r w:rsidRPr="000C0134">
        <w:t xml:space="preserve"> volumetric flask. Dilute with distilled water to just below the fill line, stopper and mix by rotating the air bubble to create a vortex. Dilute to volume with distilled water.</w:t>
      </w:r>
    </w:p>
    <w:p w14:paraId="4F77F21A" w14:textId="77777777" w:rsidR="003B608F" w:rsidRPr="000C0134" w:rsidRDefault="003B608F" w:rsidP="002C7706"/>
    <w:p w14:paraId="4D2B81BC" w14:textId="77777777" w:rsidR="002C7706" w:rsidRDefault="002C7706" w:rsidP="002C7706">
      <w:r w:rsidRPr="000C0134">
        <w:t>Using a pipette filler, rinse the pipette with some citric acid solution and carefully transfer 25.00cm</w:t>
      </w:r>
      <w:r w:rsidRPr="000C0134">
        <w:rPr>
          <w:vertAlign w:val="superscript"/>
        </w:rPr>
        <w:t>3</w:t>
      </w:r>
      <w:r w:rsidRPr="000C0134">
        <w:t xml:space="preserve"> of the solution to a clean 250cm3 conical flask. Add 2 drops of the phenolphthalein indicator solution, swirl to mix.</w:t>
      </w:r>
    </w:p>
    <w:p w14:paraId="4EF42161" w14:textId="77777777" w:rsidR="003B608F" w:rsidRPr="000C0134" w:rsidRDefault="003B608F" w:rsidP="002C7706"/>
    <w:p w14:paraId="191CE66F" w14:textId="77D83BF7" w:rsidR="002C7706" w:rsidRPr="000C0134" w:rsidRDefault="002C7706" w:rsidP="002C7706">
      <w:r w:rsidRPr="000C0134">
        <w:t>Rinse a clean burette with sodium hydroxide solution and fill it with the same solution. Record the initial burette reading directly into the “trial” column of the results table provided. Readings should be taken to the nearest 0.05cm</w:t>
      </w:r>
      <w:r w:rsidRPr="000C0134">
        <w:rPr>
          <w:vertAlign w:val="superscript"/>
        </w:rPr>
        <w:t>3</w:t>
      </w:r>
      <w:r w:rsidR="004D75D8">
        <w:t xml:space="preserve">, </w:t>
      </w:r>
      <w:r w:rsidRPr="000C0134">
        <w:t>which is equivalent to one drop.</w:t>
      </w:r>
    </w:p>
    <w:p w14:paraId="7BF2A0E8" w14:textId="77777777" w:rsidR="003B608F" w:rsidRDefault="003B608F" w:rsidP="002C7706"/>
    <w:p w14:paraId="04C101B3" w14:textId="0F84FD35" w:rsidR="002C7706" w:rsidRPr="000C0134" w:rsidRDefault="002C7706" w:rsidP="002C7706">
      <w:r w:rsidRPr="000C0134">
        <w:t>Run sodium hydroxide solution slowly from the burette into the flask, which is placed on a white tile, with swirling, until the solution starts to turn pink around the adding point. Then swirl to clear solution and continue adding 0.5cm</w:t>
      </w:r>
      <w:r w:rsidRPr="000C0134">
        <w:rPr>
          <w:vertAlign w:val="superscript"/>
        </w:rPr>
        <w:t>3</w:t>
      </w:r>
      <w:r w:rsidRPr="000C0134">
        <w:t xml:space="preserve"> at a time until solution stays pink after swirling well. This first flask is just a trial run.</w:t>
      </w:r>
    </w:p>
    <w:p w14:paraId="0C53AB05" w14:textId="77777777" w:rsidR="003B608F" w:rsidRDefault="003B608F" w:rsidP="002C7706"/>
    <w:p w14:paraId="7B6AED8A" w14:textId="27EB6378" w:rsidR="002C7706" w:rsidRPr="000C0134" w:rsidRDefault="002C7706" w:rsidP="002C7706">
      <w:r w:rsidRPr="000C0134">
        <w:lastRenderedPageBreak/>
        <w:t>Refill the burette, if necessary, with more sodium hydroxide solution, and again record the initial burette reading to the nearest 0.05cm</w:t>
      </w:r>
      <w:r w:rsidRPr="000C0134">
        <w:rPr>
          <w:vertAlign w:val="superscript"/>
        </w:rPr>
        <w:t>3</w:t>
      </w:r>
      <w:r w:rsidRPr="000C0134">
        <w:t xml:space="preserve"> (one drop).</w:t>
      </w:r>
    </w:p>
    <w:p w14:paraId="2F759B73" w14:textId="77777777" w:rsidR="003B608F" w:rsidRDefault="003B608F" w:rsidP="002C7706"/>
    <w:p w14:paraId="5027CC34" w14:textId="4ABF7EF0" w:rsidR="002C7706" w:rsidRPr="000C0134" w:rsidRDefault="002C7706" w:rsidP="002C7706">
      <w:r w:rsidRPr="000C0134">
        <w:t>Using the pipette, transfer 25.00cm</w:t>
      </w:r>
      <w:r w:rsidRPr="000C0134">
        <w:rPr>
          <w:vertAlign w:val="superscript"/>
        </w:rPr>
        <w:t>3</w:t>
      </w:r>
      <w:r w:rsidRPr="000C0134">
        <w:t xml:space="preserve"> of the citric acid solution to another clean conical flask.</w:t>
      </w:r>
    </w:p>
    <w:p w14:paraId="63C081CF" w14:textId="77777777" w:rsidR="003B608F" w:rsidRDefault="003B608F" w:rsidP="002C7706"/>
    <w:p w14:paraId="21D1D783" w14:textId="3D817DDF" w:rsidR="002C7706" w:rsidRPr="000C0134" w:rsidRDefault="002C7706" w:rsidP="002C7706">
      <w:r w:rsidRPr="000C0134">
        <w:t>Add the burette solution down to the reading 1cm above the trial reading and then swirl well to clear the solution. Continue adding the acid drop by drop swirling between each drop until you reach the end</w:t>
      </w:r>
      <w:r w:rsidR="009D2724">
        <w:t xml:space="preserve"> </w:t>
      </w:r>
      <w:r w:rsidRPr="000C0134">
        <w:t>point. Record your reading.</w:t>
      </w:r>
    </w:p>
    <w:p w14:paraId="4853BEE4" w14:textId="77777777" w:rsidR="003B608F" w:rsidRDefault="003B608F" w:rsidP="002C7706"/>
    <w:p w14:paraId="0A45704B" w14:textId="08AF4E19" w:rsidR="002C7706" w:rsidRPr="000C0134" w:rsidRDefault="002C7706" w:rsidP="002C7706">
      <w:r w:rsidRPr="000C0134">
        <w:t xml:space="preserve">Repeat accurate titrations until you have three concordant results. </w:t>
      </w:r>
    </w:p>
    <w:p w14:paraId="24F1AD76" w14:textId="77777777" w:rsidR="002C7706" w:rsidRPr="000C0134" w:rsidRDefault="002C7706" w:rsidP="002C7706"/>
    <w:p w14:paraId="669854E4" w14:textId="77777777" w:rsidR="002C7706" w:rsidRPr="000C0134" w:rsidRDefault="002C7706" w:rsidP="002C7706"/>
    <w:p w14:paraId="7CFDA489" w14:textId="77777777" w:rsidR="002C7706" w:rsidRPr="000C0134" w:rsidRDefault="002C7706" w:rsidP="002C7706"/>
    <w:p w14:paraId="299E29AF" w14:textId="77777777" w:rsidR="002C7706" w:rsidRPr="000C0134" w:rsidRDefault="002C7706" w:rsidP="002C7706"/>
    <w:p w14:paraId="33B1F99D" w14:textId="77777777" w:rsidR="002C7706" w:rsidRPr="000C0134" w:rsidRDefault="002C7706" w:rsidP="002C7706"/>
    <w:p w14:paraId="4DC1CA1C" w14:textId="77777777" w:rsidR="002C7706" w:rsidRPr="000C0134" w:rsidRDefault="002C7706" w:rsidP="002C7706">
      <w:r w:rsidRPr="000C0134">
        <w:br w:type="page"/>
      </w:r>
    </w:p>
    <w:p w14:paraId="1E73785A" w14:textId="2BC6B9B1" w:rsidR="002C7706" w:rsidRPr="000C0134" w:rsidRDefault="002C7706" w:rsidP="002C7706">
      <w:pPr>
        <w:rPr>
          <w:b/>
          <w:bCs/>
        </w:rPr>
      </w:pPr>
      <w:r w:rsidRPr="000C0134">
        <w:rPr>
          <w:b/>
          <w:bCs/>
        </w:rPr>
        <w:lastRenderedPageBreak/>
        <w:t xml:space="preserve">Plenary </w:t>
      </w:r>
      <w:r w:rsidR="006C3B4F">
        <w:rPr>
          <w:b/>
          <w:bCs/>
        </w:rPr>
        <w:t>e</w:t>
      </w:r>
      <w:r w:rsidRPr="000C0134">
        <w:rPr>
          <w:b/>
          <w:bCs/>
        </w:rPr>
        <w:t>xam</w:t>
      </w:r>
      <w:r w:rsidR="009D2724">
        <w:rPr>
          <w:b/>
          <w:bCs/>
        </w:rPr>
        <w:t>-</w:t>
      </w:r>
      <w:r w:rsidR="006C3B4F">
        <w:rPr>
          <w:b/>
          <w:bCs/>
        </w:rPr>
        <w:t>s</w:t>
      </w:r>
      <w:r w:rsidRPr="000C0134">
        <w:rPr>
          <w:b/>
          <w:bCs/>
        </w:rPr>
        <w:t xml:space="preserve">tyle </w:t>
      </w:r>
      <w:r w:rsidR="006C3B4F">
        <w:rPr>
          <w:b/>
          <w:bCs/>
        </w:rPr>
        <w:t>q</w:t>
      </w:r>
      <w:r w:rsidRPr="000C0134">
        <w:rPr>
          <w:b/>
          <w:bCs/>
        </w:rPr>
        <w:t>uestion</w:t>
      </w:r>
    </w:p>
    <w:p w14:paraId="4EDCE8EA" w14:textId="548D456F" w:rsidR="002C7706" w:rsidRPr="000C0134" w:rsidRDefault="002C7706" w:rsidP="002C7706">
      <w:r w:rsidRPr="000C0134">
        <w:t>Ammonia solution acts as a weak base. An analyst carries out a titration to determine the concentration of ammonia in cleaning fluid.</w:t>
      </w:r>
    </w:p>
    <w:p w14:paraId="33FCF5A4" w14:textId="77777777" w:rsidR="002C7706" w:rsidRPr="000C0134" w:rsidRDefault="002C7706" w:rsidP="002C7706"/>
    <w:p w14:paraId="0A686D12" w14:textId="74A870E5" w:rsidR="002C7706" w:rsidRPr="000C0134" w:rsidRDefault="002C7706" w:rsidP="002C7706">
      <w:r w:rsidRPr="000C0134">
        <w:t>1. Outline the steps of the acid-base titration that would determine the concentration of ammonia</w:t>
      </w:r>
      <w:r w:rsidR="003B608F">
        <w:t>.</w:t>
      </w:r>
      <w:r w:rsidR="00CD43B1">
        <w:t xml:space="preserve"> </w:t>
      </w:r>
      <w:r w:rsidR="00F14E74">
        <w:t>(</w:t>
      </w:r>
      <w:r w:rsidR="00CD43B1">
        <w:t>4 marks</w:t>
      </w:r>
      <w:r w:rsidR="00F14E74">
        <w:t>)</w:t>
      </w:r>
    </w:p>
    <w:p w14:paraId="632D12DE" w14:textId="77777777" w:rsidR="002C7706" w:rsidRPr="000C0134" w:rsidRDefault="002C7706" w:rsidP="002C7706"/>
    <w:p w14:paraId="5339CBDA" w14:textId="77777777" w:rsidR="002C7706" w:rsidRPr="000C0134" w:rsidRDefault="002C7706" w:rsidP="002C7706"/>
    <w:p w14:paraId="6B4E580A" w14:textId="77777777" w:rsidR="002C7706" w:rsidRPr="000C0134" w:rsidRDefault="002C7706" w:rsidP="002C7706"/>
    <w:p w14:paraId="37945C6A" w14:textId="77777777" w:rsidR="002C7706" w:rsidRPr="000C0134" w:rsidRDefault="002C7706" w:rsidP="002C7706"/>
    <w:p w14:paraId="51AA0DD2" w14:textId="1EFCB773" w:rsidR="002C7706" w:rsidRDefault="002C7706" w:rsidP="002C7706">
      <w:r w:rsidRPr="000C0134">
        <w:t>2. Identify two safety precautions that the analyst should follow</w:t>
      </w:r>
      <w:r w:rsidR="003B608F">
        <w:t>.</w:t>
      </w:r>
      <w:r w:rsidR="00CD43B1">
        <w:t xml:space="preserve"> </w:t>
      </w:r>
      <w:r w:rsidR="00F14E74">
        <w:t>(</w:t>
      </w:r>
      <w:r w:rsidR="00CD43B1">
        <w:t>2 marks</w:t>
      </w:r>
      <w:r w:rsidR="00F14E74">
        <w:t>)</w:t>
      </w:r>
    </w:p>
    <w:p w14:paraId="12A7D828" w14:textId="77777777" w:rsidR="00CD43B1" w:rsidRDefault="00CD43B1" w:rsidP="002C7706"/>
    <w:p w14:paraId="6E72072F" w14:textId="77777777" w:rsidR="00CD43B1" w:rsidRDefault="00CD43B1" w:rsidP="002C7706"/>
    <w:p w14:paraId="0B188F18" w14:textId="77777777" w:rsidR="00CD43B1" w:rsidRDefault="00CD43B1" w:rsidP="002C7706"/>
    <w:p w14:paraId="61CA6DDD" w14:textId="77777777" w:rsidR="00CD43B1" w:rsidRDefault="00CD43B1" w:rsidP="002C7706"/>
    <w:p w14:paraId="5D840D32" w14:textId="77777777" w:rsidR="00CD43B1" w:rsidRDefault="00CD43B1" w:rsidP="002C7706"/>
    <w:p w14:paraId="187C8EDA" w14:textId="77777777" w:rsidR="00CD43B1" w:rsidRDefault="00CD43B1" w:rsidP="002C7706"/>
    <w:p w14:paraId="57179D94" w14:textId="77777777" w:rsidR="00CD43B1" w:rsidRDefault="00CD43B1" w:rsidP="002C7706"/>
    <w:p w14:paraId="1E57D09A" w14:textId="77777777" w:rsidR="00CD43B1" w:rsidRDefault="00CD43B1" w:rsidP="002C7706"/>
    <w:p w14:paraId="213C3879" w14:textId="77777777" w:rsidR="00CD43B1" w:rsidRDefault="00CD43B1" w:rsidP="002C7706"/>
    <w:p w14:paraId="61BF2844" w14:textId="77777777" w:rsidR="00CD43B1" w:rsidRDefault="00CD43B1" w:rsidP="002C7706"/>
    <w:p w14:paraId="67125DE8" w14:textId="77777777" w:rsidR="00CD43B1" w:rsidRDefault="00CD43B1" w:rsidP="002C7706"/>
    <w:p w14:paraId="185DD05B" w14:textId="60167E42" w:rsidR="00CD43B1" w:rsidRPr="00CD43B1" w:rsidRDefault="00CD43B1" w:rsidP="002C7706">
      <w:pPr>
        <w:rPr>
          <w:b/>
          <w:bCs/>
        </w:rPr>
      </w:pPr>
      <w:r w:rsidRPr="00CD43B1">
        <w:rPr>
          <w:b/>
          <w:bCs/>
        </w:rPr>
        <w:t xml:space="preserve">Plenary </w:t>
      </w:r>
      <w:r w:rsidR="006C3B4F">
        <w:rPr>
          <w:b/>
          <w:bCs/>
        </w:rPr>
        <w:t>e</w:t>
      </w:r>
      <w:r w:rsidRPr="00CD43B1">
        <w:rPr>
          <w:b/>
          <w:bCs/>
        </w:rPr>
        <w:t>xam</w:t>
      </w:r>
      <w:r w:rsidR="009D2724">
        <w:rPr>
          <w:b/>
          <w:bCs/>
        </w:rPr>
        <w:t>-</w:t>
      </w:r>
      <w:r w:rsidR="006C3B4F">
        <w:rPr>
          <w:b/>
          <w:bCs/>
        </w:rPr>
        <w:t>s</w:t>
      </w:r>
      <w:r w:rsidRPr="00CD43B1">
        <w:rPr>
          <w:b/>
          <w:bCs/>
        </w:rPr>
        <w:t xml:space="preserve">tyle </w:t>
      </w:r>
      <w:r w:rsidR="006C3B4F">
        <w:rPr>
          <w:b/>
          <w:bCs/>
        </w:rPr>
        <w:t>q</w:t>
      </w:r>
      <w:r w:rsidRPr="00CD43B1">
        <w:rPr>
          <w:b/>
          <w:bCs/>
        </w:rPr>
        <w:t xml:space="preserve">uestions </w:t>
      </w:r>
      <w:r w:rsidR="006C3B4F">
        <w:rPr>
          <w:b/>
          <w:bCs/>
        </w:rPr>
        <w:t>m</w:t>
      </w:r>
      <w:r w:rsidRPr="00CD43B1">
        <w:rPr>
          <w:b/>
          <w:bCs/>
        </w:rPr>
        <w:t xml:space="preserve">ark </w:t>
      </w:r>
      <w:r w:rsidR="006C3B4F">
        <w:rPr>
          <w:b/>
          <w:bCs/>
        </w:rPr>
        <w:t>s</w:t>
      </w:r>
      <w:r w:rsidRPr="00CD43B1">
        <w:rPr>
          <w:b/>
          <w:bCs/>
        </w:rPr>
        <w:t>cheme</w:t>
      </w:r>
    </w:p>
    <w:p w14:paraId="661498F2" w14:textId="77777777" w:rsidR="00CD43B1" w:rsidRDefault="00CD43B1" w:rsidP="002C7706"/>
    <w:p w14:paraId="49F44309" w14:textId="0B12BBE3" w:rsidR="00CD43B1" w:rsidRPr="00CD43B1" w:rsidRDefault="00CD43B1" w:rsidP="00A71389">
      <w:pPr>
        <w:pStyle w:val="ListParagraph"/>
        <w:numPr>
          <w:ilvl w:val="3"/>
          <w:numId w:val="4"/>
        </w:numPr>
        <w:ind w:left="1080"/>
      </w:pPr>
      <w:proofErr w:type="spellStart"/>
      <w:r w:rsidRPr="00CD43B1">
        <w:t>i</w:t>
      </w:r>
      <w:proofErr w:type="spellEnd"/>
      <w:r w:rsidRPr="00CD43B1">
        <w:t xml:space="preserve">. </w:t>
      </w:r>
      <w:proofErr w:type="gramStart"/>
      <w:r w:rsidRPr="00CD43B1">
        <w:t>Clean</w:t>
      </w:r>
      <w:proofErr w:type="gramEnd"/>
      <w:r w:rsidRPr="00CD43B1">
        <w:t xml:space="preserve"> glassware with distilled water and solution (distilled water only for conical flask)</w:t>
      </w:r>
      <w:r w:rsidR="00205302">
        <w:t>.</w:t>
      </w:r>
    </w:p>
    <w:p w14:paraId="3ABC85C3" w14:textId="6641E003" w:rsidR="00CD43B1" w:rsidRPr="00CD43B1" w:rsidRDefault="00CD43B1" w:rsidP="00140C8B">
      <w:pPr>
        <w:pStyle w:val="ListParagraph"/>
        <w:ind w:left="1080"/>
      </w:pPr>
      <w:r w:rsidRPr="00CD43B1">
        <w:t>ii. Pipette 25.00cm</w:t>
      </w:r>
      <w:r w:rsidRPr="00CD43B1">
        <w:rPr>
          <w:vertAlign w:val="superscript"/>
        </w:rPr>
        <w:t>3</w:t>
      </w:r>
      <w:r w:rsidRPr="00CD43B1">
        <w:t xml:space="preserve"> </w:t>
      </w:r>
      <w:r w:rsidR="003B608F">
        <w:t xml:space="preserve">of </w:t>
      </w:r>
      <w:r w:rsidRPr="00CD43B1">
        <w:t xml:space="preserve">ammonia into a conical flask and add three drops of appropriate indicator (e.g. methyl </w:t>
      </w:r>
      <w:r w:rsidR="00205302">
        <w:t>orange).</w:t>
      </w:r>
    </w:p>
    <w:p w14:paraId="6D646D58" w14:textId="77777777" w:rsidR="00CD43B1" w:rsidRPr="00CD43B1" w:rsidRDefault="00CD43B1" w:rsidP="00140C8B">
      <w:pPr>
        <w:pStyle w:val="ListParagraph"/>
        <w:ind w:left="1080"/>
      </w:pPr>
      <w:r w:rsidRPr="00CD43B1">
        <w:t xml:space="preserve">iii. Fill a burette with acid and note start volume. Run acid with known concentration (e.g. HCl) from burette until colour change (e.g. yellow to pink) and note end volume. </w:t>
      </w:r>
    </w:p>
    <w:p w14:paraId="40C3AB33" w14:textId="76460288" w:rsidR="00CD43B1" w:rsidRPr="00CD43B1" w:rsidRDefault="00CD43B1" w:rsidP="00140C8B">
      <w:pPr>
        <w:pStyle w:val="ListParagraph"/>
        <w:ind w:left="1080"/>
      </w:pPr>
      <w:r w:rsidRPr="00CD43B1">
        <w:t xml:space="preserve">iv. Repeat steps </w:t>
      </w:r>
      <w:proofErr w:type="spellStart"/>
      <w:r>
        <w:t>i</w:t>
      </w:r>
      <w:proofErr w:type="spellEnd"/>
      <w:r w:rsidRPr="00CD43B1">
        <w:t xml:space="preserve"> </w:t>
      </w:r>
      <w:r w:rsidR="003B608F">
        <w:t>to</w:t>
      </w:r>
      <w:r w:rsidR="003B608F" w:rsidRPr="00CD43B1">
        <w:t xml:space="preserve"> </w:t>
      </w:r>
      <w:r w:rsidRPr="00CD43B1">
        <w:t>iii using drop</w:t>
      </w:r>
      <w:r w:rsidR="0048687E">
        <w:t>wise</w:t>
      </w:r>
      <w:r w:rsidRPr="00CD43B1">
        <w:t xml:space="preserve"> addition near end point until concordant data achieved.</w:t>
      </w:r>
    </w:p>
    <w:p w14:paraId="2911634B" w14:textId="6411A960" w:rsidR="00CD43B1" w:rsidRDefault="00CD43B1" w:rsidP="00140C8B">
      <w:pPr>
        <w:pStyle w:val="ListParagraph"/>
        <w:ind w:left="1080"/>
      </w:pPr>
    </w:p>
    <w:p w14:paraId="5617574F" w14:textId="4A5E87AC" w:rsidR="00CD43B1" w:rsidRPr="000C0134" w:rsidRDefault="00CD43B1" w:rsidP="00A71389">
      <w:pPr>
        <w:pStyle w:val="ListParagraph"/>
        <w:numPr>
          <w:ilvl w:val="3"/>
          <w:numId w:val="4"/>
        </w:numPr>
        <w:ind w:left="1080"/>
      </w:pPr>
      <w:r>
        <w:t>Two from: wear goggles/eye protection, lab coat, gloves; fill the burette on the stand and with a funnel; use a safety filler with the volumetric pipette.</w:t>
      </w:r>
    </w:p>
    <w:p w14:paraId="03E11DCA" w14:textId="77777777" w:rsidR="002C7706" w:rsidRPr="000C0134" w:rsidRDefault="002C7706" w:rsidP="002C7706"/>
    <w:p w14:paraId="6E408275" w14:textId="77777777" w:rsidR="002C7706" w:rsidRPr="000C0134" w:rsidRDefault="002C7706" w:rsidP="002C7706">
      <w:r w:rsidRPr="000C0134">
        <w:br w:type="page"/>
      </w:r>
    </w:p>
    <w:p w14:paraId="3BD9A58F" w14:textId="77777777" w:rsidR="002C7706" w:rsidRPr="000C0134" w:rsidRDefault="002C7706" w:rsidP="002C7706"/>
    <w:p w14:paraId="27B13DE3" w14:textId="77777777" w:rsidR="002C7706" w:rsidRPr="000C0134" w:rsidRDefault="002C7706" w:rsidP="002C7706">
      <w:pPr>
        <w:jc w:val="center"/>
        <w:rPr>
          <w:b/>
          <w:bCs/>
          <w:sz w:val="28"/>
          <w:szCs w:val="28"/>
        </w:rPr>
      </w:pPr>
    </w:p>
    <w:p w14:paraId="559FE642" w14:textId="77777777" w:rsidR="002C7706" w:rsidRPr="000C0134" w:rsidRDefault="002C7706" w:rsidP="002C7706">
      <w:pPr>
        <w:jc w:val="center"/>
        <w:rPr>
          <w:b/>
          <w:bCs/>
          <w:sz w:val="28"/>
          <w:szCs w:val="28"/>
        </w:rPr>
      </w:pPr>
    </w:p>
    <w:p w14:paraId="7251660A" w14:textId="77777777" w:rsidR="002C7706" w:rsidRPr="000C0134" w:rsidRDefault="002C7706" w:rsidP="002C7706">
      <w:pPr>
        <w:jc w:val="center"/>
        <w:rPr>
          <w:b/>
          <w:bCs/>
          <w:sz w:val="28"/>
          <w:szCs w:val="28"/>
        </w:rPr>
      </w:pPr>
    </w:p>
    <w:p w14:paraId="37C47556" w14:textId="77777777" w:rsidR="002C7706" w:rsidRPr="000C0134" w:rsidRDefault="002C7706" w:rsidP="002C7706">
      <w:pPr>
        <w:jc w:val="center"/>
        <w:rPr>
          <w:b/>
          <w:bCs/>
          <w:sz w:val="28"/>
          <w:szCs w:val="28"/>
        </w:rPr>
      </w:pPr>
    </w:p>
    <w:p w14:paraId="06D626B5" w14:textId="77777777" w:rsidR="002C7706" w:rsidRPr="000C0134" w:rsidRDefault="002C7706" w:rsidP="002C7706">
      <w:pPr>
        <w:jc w:val="center"/>
        <w:rPr>
          <w:b/>
          <w:bCs/>
          <w:sz w:val="28"/>
          <w:szCs w:val="28"/>
        </w:rPr>
      </w:pPr>
    </w:p>
    <w:p w14:paraId="6097A5A6" w14:textId="77777777" w:rsidR="002C7706" w:rsidRPr="000C0134" w:rsidRDefault="002C7706" w:rsidP="002C7706">
      <w:pPr>
        <w:jc w:val="center"/>
        <w:rPr>
          <w:b/>
          <w:bCs/>
          <w:sz w:val="28"/>
          <w:szCs w:val="28"/>
        </w:rPr>
      </w:pPr>
    </w:p>
    <w:p w14:paraId="34BABE7A" w14:textId="5A13C502" w:rsidR="002C7706" w:rsidRPr="000C0134" w:rsidRDefault="002C7706" w:rsidP="002C7706">
      <w:pPr>
        <w:jc w:val="center"/>
        <w:rPr>
          <w:b/>
          <w:bCs/>
          <w:sz w:val="28"/>
          <w:szCs w:val="28"/>
        </w:rPr>
      </w:pPr>
      <w:r w:rsidRPr="000C0134">
        <w:rPr>
          <w:b/>
          <w:bCs/>
          <w:sz w:val="28"/>
          <w:szCs w:val="28"/>
        </w:rPr>
        <w:t>L</w:t>
      </w:r>
      <w:r w:rsidR="003B608F" w:rsidRPr="000C0134">
        <w:rPr>
          <w:b/>
          <w:bCs/>
          <w:sz w:val="28"/>
          <w:szCs w:val="28"/>
        </w:rPr>
        <w:t>esson 7 resources</w:t>
      </w:r>
    </w:p>
    <w:p w14:paraId="7B2A1ABE" w14:textId="77777777" w:rsidR="002C7706" w:rsidRPr="000C0134" w:rsidRDefault="002C7706" w:rsidP="002C7706">
      <w:pPr>
        <w:jc w:val="center"/>
        <w:rPr>
          <w:b/>
          <w:bCs/>
          <w:sz w:val="28"/>
          <w:szCs w:val="28"/>
        </w:rPr>
      </w:pPr>
    </w:p>
    <w:p w14:paraId="1950F5B8" w14:textId="77777777" w:rsidR="002C7706" w:rsidRPr="000C0134" w:rsidRDefault="002C7706" w:rsidP="002C7706">
      <w:pPr>
        <w:jc w:val="center"/>
        <w:rPr>
          <w:b/>
          <w:bCs/>
          <w:sz w:val="28"/>
          <w:szCs w:val="28"/>
        </w:rPr>
      </w:pPr>
    </w:p>
    <w:p w14:paraId="51EF4FB6" w14:textId="77777777" w:rsidR="002C7706" w:rsidRPr="000C0134" w:rsidRDefault="002C7706" w:rsidP="002C7706">
      <w:pPr>
        <w:jc w:val="center"/>
        <w:rPr>
          <w:b/>
          <w:bCs/>
          <w:sz w:val="28"/>
          <w:szCs w:val="28"/>
        </w:rPr>
      </w:pPr>
    </w:p>
    <w:p w14:paraId="64D1D7F9" w14:textId="77777777" w:rsidR="002C7706" w:rsidRPr="000C0134" w:rsidRDefault="002C7706" w:rsidP="002C7706">
      <w:pPr>
        <w:jc w:val="center"/>
        <w:rPr>
          <w:rFonts w:ascii="Times New Roman" w:eastAsia="Times New Roman" w:hAnsi="Times New Roman" w:cs="Times New Roman"/>
          <w:b/>
          <w:bCs/>
          <w:sz w:val="28"/>
          <w:szCs w:val="28"/>
        </w:rPr>
      </w:pPr>
    </w:p>
    <w:p w14:paraId="61576A02" w14:textId="77777777" w:rsidR="002C7706" w:rsidRPr="000C0134" w:rsidRDefault="002C7706" w:rsidP="002C7706">
      <w:r w:rsidRPr="000C0134">
        <w:br w:type="page"/>
      </w:r>
    </w:p>
    <w:p w14:paraId="718AC6E9" w14:textId="6A4EED81" w:rsidR="002C7706" w:rsidRPr="000C0134" w:rsidRDefault="002C7706" w:rsidP="002C7706">
      <w:pPr>
        <w:spacing w:after="200"/>
        <w:rPr>
          <w:rFonts w:eastAsia="Calibri"/>
          <w:b/>
        </w:rPr>
      </w:pPr>
      <w:r w:rsidRPr="000C0134">
        <w:rPr>
          <w:rFonts w:eastAsia="Calibri"/>
          <w:b/>
        </w:rPr>
        <w:lastRenderedPageBreak/>
        <w:t xml:space="preserve">Starter </w:t>
      </w:r>
      <w:r w:rsidR="006C3B4F">
        <w:rPr>
          <w:rFonts w:eastAsia="Calibri"/>
          <w:b/>
        </w:rPr>
        <w:t>a</w:t>
      </w:r>
      <w:r w:rsidRPr="000C0134">
        <w:rPr>
          <w:rFonts w:eastAsia="Calibri"/>
          <w:b/>
        </w:rPr>
        <w:t xml:space="preserve">ctivity </w:t>
      </w:r>
    </w:p>
    <w:p w14:paraId="73FDBFF8" w14:textId="77777777" w:rsidR="002C7706" w:rsidRPr="000C0134" w:rsidRDefault="002C7706" w:rsidP="002C7706">
      <w:pPr>
        <w:spacing w:after="200"/>
        <w:rPr>
          <w:rFonts w:eastAsia="Times New Roman"/>
        </w:rPr>
      </w:pPr>
      <w:r w:rsidRPr="000C0134">
        <w:rPr>
          <w:rFonts w:eastAsia="Calibri"/>
          <w:b/>
        </w:rPr>
        <w:t>Determination of indicator for acid-base reactions</w:t>
      </w:r>
    </w:p>
    <w:p w14:paraId="68BA7983" w14:textId="77777777" w:rsidR="002C7706" w:rsidRPr="000C0134" w:rsidRDefault="002C7706" w:rsidP="002C7706">
      <w:pPr>
        <w:spacing w:after="160" w:line="259" w:lineRule="auto"/>
        <w:rPr>
          <w:rFonts w:eastAsia="Calibri"/>
        </w:rPr>
      </w:pPr>
      <w:r w:rsidRPr="000C0134">
        <w:rPr>
          <w:rFonts w:eastAsia="Calibri"/>
        </w:rPr>
        <w:t>Using the attached list of indicator colour changes determine the correct indicator to use for each of the given acid-base reactions.</w:t>
      </w:r>
    </w:p>
    <w:p w14:paraId="54D4907F" w14:textId="77777777" w:rsidR="002C7706" w:rsidRPr="000C0134" w:rsidRDefault="002C7706" w:rsidP="002C7706">
      <w:pPr>
        <w:spacing w:after="160" w:line="259" w:lineRule="auto"/>
        <w:rPr>
          <w:rFonts w:eastAsia="Calibri"/>
        </w:rPr>
      </w:pPr>
      <w:r w:rsidRPr="000C0134">
        <w:rPr>
          <w:noProof/>
        </w:rPr>
        <w:drawing>
          <wp:inline distT="0" distB="0" distL="0" distR="0" wp14:anchorId="0F5AE7F1" wp14:editId="2D80C339">
            <wp:extent cx="4895123" cy="3263303"/>
            <wp:effectExtent l="0" t="0" r="1270" b="0"/>
            <wp:docPr id="1536278553" name="Picture 1" descr="pH Indicato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 Indicator Char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36040" cy="3290580"/>
                    </a:xfrm>
                    <a:prstGeom prst="rect">
                      <a:avLst/>
                    </a:prstGeom>
                    <a:noFill/>
                    <a:ln>
                      <a:noFill/>
                    </a:ln>
                  </pic:spPr>
                </pic:pic>
              </a:graphicData>
            </a:graphic>
          </wp:inline>
        </w:drawing>
      </w:r>
    </w:p>
    <w:p w14:paraId="79B84647" w14:textId="7563DE1C" w:rsidR="002C7706" w:rsidRPr="000C0134" w:rsidRDefault="002C7706" w:rsidP="002C7706">
      <w:pPr>
        <w:spacing w:after="160" w:line="259" w:lineRule="auto"/>
        <w:rPr>
          <w:rFonts w:eastAsia="Calibri"/>
        </w:rPr>
      </w:pPr>
      <w:r w:rsidRPr="000C0134">
        <w:rPr>
          <w:rFonts w:eastAsia="Calibri"/>
        </w:rPr>
        <w:t>Titration 1. 0.1moldm</w:t>
      </w:r>
      <w:r w:rsidRPr="000C0134">
        <w:rPr>
          <w:rFonts w:eastAsia="Calibri"/>
          <w:vertAlign w:val="superscript"/>
        </w:rPr>
        <w:t>-3</w:t>
      </w:r>
      <w:r w:rsidRPr="000C0134">
        <w:rPr>
          <w:rFonts w:eastAsia="Calibri"/>
        </w:rPr>
        <w:t xml:space="preserve"> hydrochloric acid (pH 1) and 0.1moldm</w:t>
      </w:r>
      <w:r w:rsidRPr="000C0134">
        <w:rPr>
          <w:rFonts w:eastAsia="Calibri"/>
          <w:vertAlign w:val="superscript"/>
        </w:rPr>
        <w:t>-3</w:t>
      </w:r>
      <w:r w:rsidRPr="000C0134">
        <w:rPr>
          <w:rFonts w:eastAsia="Calibri"/>
        </w:rPr>
        <w:t xml:space="preserve"> sodium hydroxide (pH 13).</w:t>
      </w:r>
    </w:p>
    <w:p w14:paraId="2D6D1272" w14:textId="77777777" w:rsidR="002C7706" w:rsidRPr="000C0134" w:rsidRDefault="002C7706" w:rsidP="002C7706">
      <w:pPr>
        <w:spacing w:after="160" w:line="259" w:lineRule="auto"/>
        <w:rPr>
          <w:rFonts w:eastAsia="Calibri"/>
        </w:rPr>
      </w:pPr>
    </w:p>
    <w:p w14:paraId="4C69749B" w14:textId="02165AAA" w:rsidR="002C7706" w:rsidRPr="000C0134" w:rsidRDefault="002C7706" w:rsidP="002C7706">
      <w:pPr>
        <w:spacing w:after="160" w:line="259" w:lineRule="auto"/>
        <w:rPr>
          <w:rFonts w:eastAsia="Calibri"/>
        </w:rPr>
      </w:pPr>
      <w:r w:rsidRPr="000C0134">
        <w:rPr>
          <w:rFonts w:eastAsia="Calibri"/>
        </w:rPr>
        <w:t>Titration 2. 0.2moldm</w:t>
      </w:r>
      <w:r w:rsidRPr="000C0134">
        <w:rPr>
          <w:rFonts w:eastAsia="Calibri"/>
          <w:vertAlign w:val="superscript"/>
        </w:rPr>
        <w:t>-3</w:t>
      </w:r>
      <w:r w:rsidRPr="000C0134">
        <w:rPr>
          <w:rFonts w:eastAsia="Calibri"/>
        </w:rPr>
        <w:t xml:space="preserve"> nitric acid (pH 0.7) and 0.25moldm</w:t>
      </w:r>
      <w:r w:rsidRPr="00140C8B">
        <w:rPr>
          <w:rFonts w:eastAsia="Calibri"/>
          <w:vertAlign w:val="superscript"/>
        </w:rPr>
        <w:t>-3</w:t>
      </w:r>
      <w:r w:rsidRPr="000C0134">
        <w:rPr>
          <w:rFonts w:eastAsia="Calibri"/>
        </w:rPr>
        <w:t xml:space="preserve"> ammonia solution (pH 9.5).</w:t>
      </w:r>
    </w:p>
    <w:p w14:paraId="04AB4C4F" w14:textId="77777777" w:rsidR="002C7706" w:rsidRPr="000C0134" w:rsidRDefault="002C7706" w:rsidP="002C7706">
      <w:pPr>
        <w:spacing w:after="160" w:line="259" w:lineRule="auto"/>
        <w:rPr>
          <w:rFonts w:eastAsia="Calibri"/>
        </w:rPr>
      </w:pPr>
    </w:p>
    <w:p w14:paraId="3A9B18B0" w14:textId="6EFF572E" w:rsidR="002C7706" w:rsidRPr="000C0134" w:rsidRDefault="002C7706" w:rsidP="002C7706">
      <w:pPr>
        <w:spacing w:after="160" w:line="259" w:lineRule="auto"/>
        <w:rPr>
          <w:rFonts w:eastAsia="Calibri"/>
        </w:rPr>
      </w:pPr>
      <w:r w:rsidRPr="000C0134">
        <w:rPr>
          <w:rFonts w:eastAsia="Calibri"/>
        </w:rPr>
        <w:t>Titration 3. 0.1moldm</w:t>
      </w:r>
      <w:r w:rsidRPr="000C0134">
        <w:rPr>
          <w:rFonts w:eastAsia="Calibri"/>
          <w:vertAlign w:val="superscript"/>
        </w:rPr>
        <w:t>-3</w:t>
      </w:r>
      <w:r w:rsidRPr="000C0134">
        <w:rPr>
          <w:rFonts w:eastAsia="Calibri"/>
        </w:rPr>
        <w:t xml:space="preserve"> ethanoic acid (pH 2.9) and 0.05moldm</w:t>
      </w:r>
      <w:r w:rsidRPr="000C0134">
        <w:rPr>
          <w:rFonts w:eastAsia="Calibri"/>
          <w:vertAlign w:val="superscript"/>
        </w:rPr>
        <w:t>-3</w:t>
      </w:r>
      <w:r w:rsidRPr="000C0134">
        <w:rPr>
          <w:rFonts w:eastAsia="Calibri"/>
        </w:rPr>
        <w:t xml:space="preserve"> sodium carbonate (pH 11.6).</w:t>
      </w:r>
    </w:p>
    <w:p w14:paraId="6B0EF54C" w14:textId="77777777" w:rsidR="002C7706" w:rsidRPr="000C0134" w:rsidRDefault="002C7706" w:rsidP="002C7706">
      <w:pPr>
        <w:spacing w:after="160" w:line="259" w:lineRule="auto"/>
        <w:rPr>
          <w:rFonts w:eastAsia="Calibri"/>
        </w:rPr>
      </w:pPr>
    </w:p>
    <w:p w14:paraId="7276BE0E" w14:textId="4F2FD872" w:rsidR="002C7706" w:rsidRPr="000C0134" w:rsidRDefault="002C7706" w:rsidP="002C7706">
      <w:pPr>
        <w:spacing w:after="200"/>
        <w:rPr>
          <w:rFonts w:eastAsia="Calibri"/>
          <w:b/>
        </w:rPr>
      </w:pPr>
      <w:r w:rsidRPr="000C0134">
        <w:rPr>
          <w:rFonts w:eastAsia="Calibri"/>
          <w:b/>
        </w:rPr>
        <w:lastRenderedPageBreak/>
        <w:t xml:space="preserve">pH </w:t>
      </w:r>
      <w:r w:rsidR="006C3B4F">
        <w:rPr>
          <w:rFonts w:eastAsia="Calibri"/>
          <w:b/>
        </w:rPr>
        <w:t>c</w:t>
      </w:r>
      <w:r w:rsidRPr="000C0134">
        <w:rPr>
          <w:rFonts w:eastAsia="Calibri"/>
          <w:b/>
        </w:rPr>
        <w:t>urves</w:t>
      </w:r>
    </w:p>
    <w:p w14:paraId="506605E3" w14:textId="77777777" w:rsidR="002C7706" w:rsidRPr="000C0134" w:rsidRDefault="002C7706" w:rsidP="002C7706">
      <w:pPr>
        <w:rPr>
          <w:rFonts w:eastAsia="Calibri"/>
        </w:rPr>
      </w:pPr>
      <w:r w:rsidRPr="000C0134">
        <w:rPr>
          <w:rFonts w:eastAsia="Calibri"/>
        </w:rPr>
        <w:t>Monitoring pH with addition of a titrant allows a graph of pH against volume added to be plotted.</w:t>
      </w:r>
    </w:p>
    <w:p w14:paraId="74FCB765" w14:textId="45E7E727" w:rsidR="002C7706" w:rsidRDefault="002C7706" w:rsidP="002C7706">
      <w:pPr>
        <w:rPr>
          <w:rFonts w:eastAsia="Calibri"/>
        </w:rPr>
      </w:pPr>
      <w:r w:rsidRPr="000C0134">
        <w:rPr>
          <w:rFonts w:eastAsia="Calibri"/>
        </w:rPr>
        <w:t>Depending on the strength of acid and base</w:t>
      </w:r>
      <w:r w:rsidR="003B608F">
        <w:rPr>
          <w:rFonts w:eastAsia="Calibri"/>
        </w:rPr>
        <w:t>,</w:t>
      </w:r>
      <w:r w:rsidRPr="000C0134">
        <w:rPr>
          <w:rFonts w:eastAsia="Calibri"/>
        </w:rPr>
        <w:t xml:space="preserve"> the shape of the curve can change.</w:t>
      </w:r>
    </w:p>
    <w:p w14:paraId="4D53FE3F" w14:textId="77777777" w:rsidR="003B608F" w:rsidRPr="000C0134" w:rsidRDefault="003B608F" w:rsidP="002C7706">
      <w:pPr>
        <w:rPr>
          <w:rFonts w:eastAsia="Calibri"/>
        </w:rPr>
      </w:pPr>
    </w:p>
    <w:p w14:paraId="148D7376" w14:textId="538AF676" w:rsidR="002C7706" w:rsidRPr="000C0134" w:rsidRDefault="002C7706" w:rsidP="002C7706">
      <w:pPr>
        <w:rPr>
          <w:rFonts w:eastAsia="Calibri"/>
        </w:rPr>
      </w:pPr>
      <w:r w:rsidRPr="000C0134">
        <w:rPr>
          <w:rFonts w:eastAsia="Calibri"/>
        </w:rPr>
        <w:t>1. Strong acid and base:</w:t>
      </w:r>
    </w:p>
    <w:p w14:paraId="11932DC4" w14:textId="77777777" w:rsidR="002C7706" w:rsidRPr="000C0134" w:rsidRDefault="002C7706" w:rsidP="002C7706">
      <w:pPr>
        <w:rPr>
          <w:rFonts w:eastAsia="Calibri"/>
        </w:rPr>
      </w:pPr>
      <w:r w:rsidRPr="000C0134">
        <w:rPr>
          <w:rFonts w:eastAsia="Calibri"/>
          <w:noProof/>
        </w:rPr>
        <w:drawing>
          <wp:inline distT="0" distB="0" distL="0" distR="0" wp14:anchorId="3FCE1DCD" wp14:editId="615A0EDF">
            <wp:extent cx="4772669" cy="2200275"/>
            <wp:effectExtent l="0" t="0" r="8890" b="0"/>
            <wp:docPr id="589899295" name="Picture 1" descr="A grap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99295" name="Picture 1" descr="A graph on a white pape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rot="10800000">
                      <a:off x="0" y="0"/>
                      <a:ext cx="4809612" cy="2217306"/>
                    </a:xfrm>
                    <a:prstGeom prst="rect">
                      <a:avLst/>
                    </a:prstGeom>
                  </pic:spPr>
                </pic:pic>
              </a:graphicData>
            </a:graphic>
          </wp:inline>
        </w:drawing>
      </w:r>
    </w:p>
    <w:p w14:paraId="564F7F02" w14:textId="77777777" w:rsidR="002C7706" w:rsidRPr="000C0134" w:rsidRDefault="002C7706" w:rsidP="002C7706">
      <w:pPr>
        <w:rPr>
          <w:rFonts w:eastAsia="Calibri"/>
        </w:rPr>
      </w:pPr>
    </w:p>
    <w:p w14:paraId="1C784649" w14:textId="3FB58BA3" w:rsidR="002C7706" w:rsidRPr="000C0134" w:rsidRDefault="002C7706" w:rsidP="002C7706">
      <w:pPr>
        <w:rPr>
          <w:rFonts w:eastAsia="Calibri"/>
        </w:rPr>
      </w:pPr>
      <w:r w:rsidRPr="000C0134">
        <w:rPr>
          <w:rFonts w:eastAsia="Calibri"/>
        </w:rPr>
        <w:t>2. Strong acid and weak base</w:t>
      </w:r>
      <w:r w:rsidR="00A721B2">
        <w:rPr>
          <w:rFonts w:eastAsia="Calibri"/>
        </w:rPr>
        <w:t>:</w:t>
      </w:r>
    </w:p>
    <w:p w14:paraId="4D2D1A50" w14:textId="77777777" w:rsidR="002C7706" w:rsidRPr="000C0134" w:rsidRDefault="002C7706" w:rsidP="002C7706">
      <w:pPr>
        <w:rPr>
          <w:rFonts w:eastAsia="Calibri"/>
        </w:rPr>
      </w:pPr>
      <w:r w:rsidRPr="000C0134">
        <w:rPr>
          <w:rFonts w:eastAsia="Calibri"/>
          <w:noProof/>
        </w:rPr>
        <w:drawing>
          <wp:inline distT="0" distB="0" distL="0" distR="0" wp14:anchorId="56F97334" wp14:editId="0508F7E9">
            <wp:extent cx="4743450" cy="2186805"/>
            <wp:effectExtent l="0" t="0" r="0" b="4445"/>
            <wp:docPr id="526346446" name="Picture 2" descr="A grap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46446" name="Picture 2" descr="A graph on a white pape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rot="10800000">
                      <a:off x="0" y="0"/>
                      <a:ext cx="4743450" cy="2186805"/>
                    </a:xfrm>
                    <a:prstGeom prst="rect">
                      <a:avLst/>
                    </a:prstGeom>
                  </pic:spPr>
                </pic:pic>
              </a:graphicData>
            </a:graphic>
          </wp:inline>
        </w:drawing>
      </w:r>
    </w:p>
    <w:p w14:paraId="565746F4" w14:textId="77777777" w:rsidR="002C7706" w:rsidRPr="000C0134" w:rsidRDefault="002C7706" w:rsidP="002C7706">
      <w:pPr>
        <w:rPr>
          <w:rFonts w:eastAsia="Calibri"/>
        </w:rPr>
      </w:pPr>
    </w:p>
    <w:p w14:paraId="6D49DAF3" w14:textId="77777777" w:rsidR="002C7706" w:rsidRPr="000C0134" w:rsidRDefault="002C7706" w:rsidP="002C7706">
      <w:pPr>
        <w:rPr>
          <w:rFonts w:eastAsia="Calibri"/>
        </w:rPr>
      </w:pPr>
      <w:r w:rsidRPr="000C0134">
        <w:rPr>
          <w:rFonts w:eastAsia="Calibri"/>
        </w:rPr>
        <w:lastRenderedPageBreak/>
        <w:t>3. Weak acid and strong base:</w:t>
      </w:r>
    </w:p>
    <w:p w14:paraId="45619416" w14:textId="77777777" w:rsidR="002C7706" w:rsidRPr="000C0134" w:rsidRDefault="002C7706" w:rsidP="002C7706">
      <w:pPr>
        <w:rPr>
          <w:rFonts w:eastAsia="Calibri"/>
        </w:rPr>
      </w:pPr>
    </w:p>
    <w:p w14:paraId="4B7AFAEA" w14:textId="77777777" w:rsidR="002C7706" w:rsidRPr="000C0134" w:rsidRDefault="002C7706" w:rsidP="002C7706">
      <w:pPr>
        <w:rPr>
          <w:rFonts w:eastAsia="Calibri"/>
        </w:rPr>
      </w:pPr>
      <w:r w:rsidRPr="000C0134">
        <w:rPr>
          <w:rFonts w:eastAsia="Calibri"/>
          <w:noProof/>
        </w:rPr>
        <w:drawing>
          <wp:inline distT="0" distB="0" distL="0" distR="0" wp14:anchorId="41BA4281" wp14:editId="219623C2">
            <wp:extent cx="4819650" cy="2221936"/>
            <wp:effectExtent l="0" t="0" r="0" b="6985"/>
            <wp:docPr id="783513216" name="Picture 3" descr="A graph on a white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13216" name="Picture 3" descr="A graph on a white pap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rot="10800000">
                      <a:off x="0" y="0"/>
                      <a:ext cx="4841609" cy="2232059"/>
                    </a:xfrm>
                    <a:prstGeom prst="rect">
                      <a:avLst/>
                    </a:prstGeom>
                  </pic:spPr>
                </pic:pic>
              </a:graphicData>
            </a:graphic>
          </wp:inline>
        </w:drawing>
      </w:r>
    </w:p>
    <w:p w14:paraId="47F8C490" w14:textId="77777777" w:rsidR="002C7706" w:rsidRPr="000C0134" w:rsidRDefault="002C7706" w:rsidP="002C7706">
      <w:pPr>
        <w:rPr>
          <w:rFonts w:eastAsia="Calibri"/>
        </w:rPr>
      </w:pPr>
    </w:p>
    <w:p w14:paraId="2D99B52F" w14:textId="77777777" w:rsidR="002C7706" w:rsidRPr="000C0134" w:rsidRDefault="002C7706" w:rsidP="002C7706">
      <w:pPr>
        <w:rPr>
          <w:rFonts w:eastAsia="Calibri"/>
        </w:rPr>
      </w:pPr>
      <w:r w:rsidRPr="000C0134">
        <w:rPr>
          <w:rFonts w:eastAsia="Calibri"/>
        </w:rPr>
        <w:t>4. Weak base and weak acid:</w:t>
      </w:r>
    </w:p>
    <w:p w14:paraId="7CC8A2FD" w14:textId="77777777" w:rsidR="002C7706" w:rsidRPr="000C0134" w:rsidRDefault="002C7706" w:rsidP="002C7706"/>
    <w:p w14:paraId="3821B8B9" w14:textId="77777777" w:rsidR="002C7706" w:rsidRPr="000C0134" w:rsidRDefault="002C7706" w:rsidP="002C7706">
      <w:pPr>
        <w:rPr>
          <w:rFonts w:eastAsia="Calibri"/>
        </w:rPr>
      </w:pPr>
      <w:r w:rsidRPr="000C0134">
        <w:rPr>
          <w:rFonts w:eastAsia="Calibri"/>
          <w:noProof/>
        </w:rPr>
        <w:drawing>
          <wp:inline distT="0" distB="0" distL="0" distR="0" wp14:anchorId="17E69B9A" wp14:editId="04EC196C">
            <wp:extent cx="4896633" cy="2257425"/>
            <wp:effectExtent l="0" t="0" r="0" b="0"/>
            <wp:docPr id="696425805" name="Picture 4" descr="A graph on a whit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25805" name="Picture 4" descr="A graph on a white board&#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rot="10800000">
                      <a:off x="0" y="0"/>
                      <a:ext cx="4932735" cy="2274069"/>
                    </a:xfrm>
                    <a:prstGeom prst="rect">
                      <a:avLst/>
                    </a:prstGeom>
                  </pic:spPr>
                </pic:pic>
              </a:graphicData>
            </a:graphic>
          </wp:inline>
        </w:drawing>
      </w:r>
    </w:p>
    <w:p w14:paraId="00B871F2" w14:textId="77777777" w:rsidR="002C7706" w:rsidRPr="000C0134" w:rsidRDefault="002C7706" w:rsidP="002C7706">
      <w:pPr>
        <w:rPr>
          <w:rFonts w:eastAsia="Calibri"/>
        </w:rPr>
      </w:pPr>
    </w:p>
    <w:p w14:paraId="3EF7F122" w14:textId="77777777" w:rsidR="002C7706" w:rsidRPr="000C0134" w:rsidRDefault="002C7706" w:rsidP="002C7706">
      <w:pPr>
        <w:rPr>
          <w:rFonts w:eastAsia="Calibri"/>
        </w:rPr>
      </w:pPr>
    </w:p>
    <w:p w14:paraId="48EA833D" w14:textId="77777777" w:rsidR="002C7706" w:rsidRPr="000C0134" w:rsidRDefault="002C7706" w:rsidP="002C7706">
      <w:pPr>
        <w:rPr>
          <w:rFonts w:eastAsia="Calibri"/>
        </w:rPr>
      </w:pPr>
    </w:p>
    <w:p w14:paraId="67B990F3" w14:textId="77777777" w:rsidR="002C7706" w:rsidRPr="000C0134" w:rsidRDefault="002C7706" w:rsidP="002C7706">
      <w:pPr>
        <w:rPr>
          <w:rFonts w:eastAsia="Calibri"/>
        </w:rPr>
      </w:pPr>
    </w:p>
    <w:p w14:paraId="40FFC362" w14:textId="77777777" w:rsidR="009D68EC" w:rsidRPr="000C0134" w:rsidRDefault="009D68EC" w:rsidP="009D68EC">
      <w:pPr>
        <w:rPr>
          <w:rFonts w:eastAsia="Calibri"/>
          <w:b/>
          <w:bCs/>
        </w:rPr>
      </w:pPr>
      <w:r w:rsidRPr="000C0134">
        <w:rPr>
          <w:rFonts w:eastAsia="Calibri"/>
          <w:b/>
          <w:bCs/>
        </w:rPr>
        <w:t xml:space="preserve">The pH </w:t>
      </w:r>
      <w:r>
        <w:rPr>
          <w:rFonts w:eastAsia="Calibri"/>
          <w:b/>
          <w:bCs/>
        </w:rPr>
        <w:t>m</w:t>
      </w:r>
      <w:r w:rsidRPr="000C0134">
        <w:rPr>
          <w:rFonts w:eastAsia="Calibri"/>
          <w:b/>
          <w:bCs/>
        </w:rPr>
        <w:t>eter</w:t>
      </w:r>
    </w:p>
    <w:p w14:paraId="7B2C29A4" w14:textId="77777777" w:rsidR="002C7706" w:rsidRPr="000C0134" w:rsidRDefault="002C7706" w:rsidP="002C7706">
      <w:pPr>
        <w:rPr>
          <w:rFonts w:eastAsia="Calibri"/>
        </w:rPr>
      </w:pPr>
    </w:p>
    <w:p w14:paraId="68466BBE" w14:textId="77777777" w:rsidR="002C7706" w:rsidRPr="000C0134" w:rsidRDefault="002C7706" w:rsidP="002C7706">
      <w:pPr>
        <w:rPr>
          <w:rFonts w:eastAsia="Calibri"/>
        </w:rPr>
      </w:pPr>
      <w:r w:rsidRPr="000C0134">
        <w:rPr>
          <w:noProof/>
        </w:rPr>
        <w:drawing>
          <wp:inline distT="0" distB="0" distL="0" distR="0" wp14:anchorId="7097F9BB" wp14:editId="5288C9CD">
            <wp:extent cx="3996000" cy="5187600"/>
            <wp:effectExtent l="0" t="0" r="5080" b="0"/>
            <wp:docPr id="1894121905" name="Picture 7"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21905" name="Picture 7" descr="Diagra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96000" cy="5187600"/>
                    </a:xfrm>
                    <a:prstGeom prst="rect">
                      <a:avLst/>
                    </a:prstGeom>
                    <a:noFill/>
                    <a:ln>
                      <a:noFill/>
                    </a:ln>
                  </pic:spPr>
                </pic:pic>
              </a:graphicData>
            </a:graphic>
          </wp:inline>
        </w:drawing>
      </w:r>
    </w:p>
    <w:p w14:paraId="70A038E7" w14:textId="77777777" w:rsidR="002C7706" w:rsidRDefault="002C7706" w:rsidP="002C7706">
      <w:pPr>
        <w:rPr>
          <w:rFonts w:eastAsia="Calibri"/>
        </w:rPr>
      </w:pPr>
    </w:p>
    <w:p w14:paraId="2EF76F94" w14:textId="2026161B" w:rsidR="009D68EC" w:rsidRPr="000C0134" w:rsidRDefault="009D68EC" w:rsidP="009D68EC">
      <w:pPr>
        <w:rPr>
          <w:rFonts w:eastAsia="Calibri"/>
          <w:b/>
          <w:bCs/>
        </w:rPr>
      </w:pPr>
      <w:r w:rsidRPr="000C0134">
        <w:rPr>
          <w:rFonts w:eastAsia="Calibri"/>
          <w:b/>
          <w:bCs/>
        </w:rPr>
        <w:lastRenderedPageBreak/>
        <w:t xml:space="preserve">The pH </w:t>
      </w:r>
      <w:r>
        <w:rPr>
          <w:rFonts w:eastAsia="Calibri"/>
          <w:b/>
          <w:bCs/>
        </w:rPr>
        <w:t>m</w:t>
      </w:r>
      <w:r w:rsidRPr="000C0134">
        <w:rPr>
          <w:rFonts w:eastAsia="Calibri"/>
          <w:b/>
          <w:bCs/>
        </w:rPr>
        <w:t>eter</w:t>
      </w:r>
    </w:p>
    <w:p w14:paraId="17B4E155" w14:textId="77777777" w:rsidR="009D68EC" w:rsidRPr="000C0134" w:rsidRDefault="009D68EC" w:rsidP="002C7706">
      <w:pPr>
        <w:rPr>
          <w:rFonts w:eastAsia="Calibri"/>
        </w:rPr>
      </w:pPr>
    </w:p>
    <w:p w14:paraId="5D0AFBCE" w14:textId="0B7D77EC" w:rsidR="002C7706" w:rsidRPr="000C0134" w:rsidRDefault="009D68EC" w:rsidP="002C7706">
      <w:pPr>
        <w:rPr>
          <w:rFonts w:eastAsia="Calibri"/>
        </w:rPr>
      </w:pPr>
      <w:r w:rsidRPr="009D68EC">
        <w:rPr>
          <w:noProof/>
        </w:rPr>
        <w:drawing>
          <wp:anchor distT="0" distB="0" distL="114300" distR="114300" simplePos="0" relativeHeight="251658290" behindDoc="0" locked="0" layoutInCell="1" allowOverlap="1" wp14:anchorId="5CAEEDED" wp14:editId="1629B4E8">
            <wp:simplePos x="0" y="0"/>
            <wp:positionH relativeFrom="column">
              <wp:posOffset>3175</wp:posOffset>
            </wp:positionH>
            <wp:positionV relativeFrom="paragraph">
              <wp:posOffset>-3175</wp:posOffset>
            </wp:positionV>
            <wp:extent cx="4013835" cy="5212715"/>
            <wp:effectExtent l="0" t="0" r="5715" b="6985"/>
            <wp:wrapTopAndBottom/>
            <wp:docPr id="40495902" name="Picture 1" descr="Diagram with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5902" name="Picture 1" descr="Diagram with label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13835" cy="5212715"/>
                    </a:xfrm>
                    <a:prstGeom prst="rect">
                      <a:avLst/>
                    </a:prstGeom>
                    <a:noFill/>
                    <a:ln>
                      <a:noFill/>
                    </a:ln>
                  </pic:spPr>
                </pic:pic>
              </a:graphicData>
            </a:graphic>
          </wp:anchor>
        </w:drawing>
      </w:r>
    </w:p>
    <w:p w14:paraId="69B8F64E" w14:textId="78DC7029" w:rsidR="002C7706" w:rsidRPr="000C0134" w:rsidRDefault="002C7706" w:rsidP="002C7706">
      <w:pPr>
        <w:rPr>
          <w:rFonts w:eastAsia="Calibri"/>
        </w:rPr>
      </w:pPr>
      <w:r w:rsidRPr="000C0134">
        <w:rPr>
          <w:rFonts w:eastAsia="Calibri"/>
        </w:rPr>
        <w:lastRenderedPageBreak/>
        <w:t xml:space="preserve">Plot a pH </w:t>
      </w:r>
      <w:r w:rsidR="006C3B4F">
        <w:rPr>
          <w:rFonts w:eastAsia="Calibri"/>
        </w:rPr>
        <w:t>g</w:t>
      </w:r>
      <w:r w:rsidRPr="000C0134">
        <w:rPr>
          <w:rFonts w:eastAsia="Calibri"/>
        </w:rPr>
        <w:t>raph.</w:t>
      </w:r>
    </w:p>
    <w:p w14:paraId="77CDF968" w14:textId="77777777" w:rsidR="002C7706" w:rsidRPr="000C0134" w:rsidRDefault="002C7706" w:rsidP="002C7706">
      <w:pPr>
        <w:rPr>
          <w:rFonts w:eastAsia="Calibri"/>
        </w:rPr>
      </w:pPr>
    </w:p>
    <w:p w14:paraId="33E5FA47" w14:textId="32166D1A" w:rsidR="002C7706" w:rsidRDefault="002C7706" w:rsidP="002C7706">
      <w:pPr>
        <w:rPr>
          <w:rFonts w:eastAsia="Calibri"/>
        </w:rPr>
      </w:pPr>
      <w:r w:rsidRPr="000C0134">
        <w:rPr>
          <w:rFonts w:eastAsia="Calibri"/>
        </w:rPr>
        <w:t>A solution of sodium hydroxide with a concentration of 0.105moldm</w:t>
      </w:r>
      <w:r w:rsidRPr="000C0134">
        <w:rPr>
          <w:rFonts w:eastAsia="Calibri"/>
          <w:vertAlign w:val="superscript"/>
        </w:rPr>
        <w:t>-3</w:t>
      </w:r>
      <w:r w:rsidRPr="000C0134">
        <w:rPr>
          <w:rFonts w:eastAsia="Calibri"/>
        </w:rPr>
        <w:t xml:space="preserve"> was titrated against 25.00cm</w:t>
      </w:r>
      <w:r w:rsidRPr="000C0134">
        <w:rPr>
          <w:rFonts w:eastAsia="Calibri"/>
          <w:vertAlign w:val="superscript"/>
        </w:rPr>
        <w:t>3</w:t>
      </w:r>
      <w:r w:rsidRPr="000C0134">
        <w:rPr>
          <w:rFonts w:eastAsia="Calibri"/>
        </w:rPr>
        <w:t xml:space="preserve"> of a solution of hydrochloric acid with unknown concentration. </w:t>
      </w:r>
    </w:p>
    <w:p w14:paraId="7AA0B21A" w14:textId="77777777" w:rsidR="003B608F" w:rsidRPr="000C0134" w:rsidRDefault="003B608F" w:rsidP="002C7706">
      <w:pPr>
        <w:rPr>
          <w:rFonts w:eastAsia="Calibri"/>
        </w:rPr>
      </w:pPr>
    </w:p>
    <w:p w14:paraId="18BF3410" w14:textId="21644BEC" w:rsidR="002C7706" w:rsidRPr="000C0134" w:rsidRDefault="002C7706" w:rsidP="00A71389">
      <w:pPr>
        <w:numPr>
          <w:ilvl w:val="6"/>
          <w:numId w:val="49"/>
        </w:numPr>
        <w:ind w:left="360"/>
        <w:rPr>
          <w:rFonts w:eastAsia="Calibri"/>
        </w:rPr>
      </w:pPr>
      <w:r w:rsidRPr="000C0134">
        <w:rPr>
          <w:rFonts w:eastAsia="Calibri"/>
        </w:rPr>
        <w:t>Using the data given plot a graph of pH against volume of sodium hydroxide added.</w:t>
      </w:r>
    </w:p>
    <w:p w14:paraId="7A3CFB1D" w14:textId="77777777" w:rsidR="002C7706" w:rsidRPr="000C0134" w:rsidRDefault="002C7706" w:rsidP="00140C8B">
      <w:pPr>
        <w:ind w:left="360"/>
        <w:rPr>
          <w:rFonts w:eastAsia="Calibri"/>
        </w:rPr>
      </w:pPr>
    </w:p>
    <w:p w14:paraId="107A754F" w14:textId="1FC16F88" w:rsidR="002C7706" w:rsidRPr="000C0134" w:rsidRDefault="002C7706" w:rsidP="00A71389">
      <w:pPr>
        <w:numPr>
          <w:ilvl w:val="3"/>
          <w:numId w:val="49"/>
        </w:numPr>
        <w:ind w:left="360"/>
        <w:rPr>
          <w:rFonts w:eastAsia="Calibri"/>
        </w:rPr>
      </w:pPr>
      <w:r w:rsidRPr="000C0134">
        <w:rPr>
          <w:rFonts w:eastAsia="Calibri"/>
        </w:rPr>
        <w:t>Determine the volume of sodium hydroxide added at the equivalence point and using this as the titre volume determine the concentration of the hydrochloric acid solution.</w:t>
      </w:r>
    </w:p>
    <w:p w14:paraId="44F30F39" w14:textId="77777777" w:rsidR="002C7706" w:rsidRPr="000C0134" w:rsidRDefault="002C7706" w:rsidP="002C7706">
      <w:pPr>
        <w:rPr>
          <w:rFonts w:eastAsia="Calibri"/>
        </w:rPr>
      </w:pPr>
    </w:p>
    <w:tbl>
      <w:tblPr>
        <w:tblW w:w="1920" w:type="dxa"/>
        <w:tblLook w:val="04A0" w:firstRow="1" w:lastRow="0" w:firstColumn="1" w:lastColumn="0" w:noHBand="0" w:noVBand="1"/>
      </w:tblPr>
      <w:tblGrid>
        <w:gridCol w:w="960"/>
        <w:gridCol w:w="960"/>
      </w:tblGrid>
      <w:tr w:rsidR="002C7706" w:rsidRPr="000C0134" w14:paraId="13D7866E" w14:textId="77777777" w:rsidTr="00336004">
        <w:trPr>
          <w:trHeight w:val="34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BC809" w14:textId="77777777" w:rsidR="002C7706" w:rsidRPr="00140C8B" w:rsidRDefault="002C7706" w:rsidP="00336004">
            <w:pPr>
              <w:rPr>
                <w:rFonts w:eastAsia="Times New Roman"/>
                <w:color w:val="000000"/>
                <w:sz w:val="22"/>
                <w:szCs w:val="22"/>
              </w:rPr>
            </w:pPr>
            <w:r w:rsidRPr="00140C8B">
              <w:rPr>
                <w:rFonts w:eastAsia="Times New Roman"/>
                <w:color w:val="000000"/>
                <w:sz w:val="22"/>
                <w:szCs w:val="22"/>
              </w:rPr>
              <w:t>Vol, cm</w:t>
            </w:r>
            <w:r w:rsidRPr="00140C8B">
              <w:rPr>
                <w:rFonts w:eastAsia="Times New Roman"/>
                <w:color w:val="000000"/>
                <w:sz w:val="22"/>
                <w:szCs w:val="22"/>
                <w:vertAlign w:val="superscript"/>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255E24D" w14:textId="77777777" w:rsidR="002C7706" w:rsidRPr="00140C8B" w:rsidRDefault="002C7706" w:rsidP="00336004">
            <w:pPr>
              <w:rPr>
                <w:rFonts w:eastAsia="Times New Roman"/>
                <w:color w:val="000000"/>
                <w:sz w:val="22"/>
                <w:szCs w:val="22"/>
              </w:rPr>
            </w:pPr>
            <w:r w:rsidRPr="00140C8B">
              <w:rPr>
                <w:rFonts w:eastAsia="Times New Roman"/>
                <w:color w:val="000000"/>
                <w:sz w:val="22"/>
                <w:szCs w:val="22"/>
              </w:rPr>
              <w:t>pH</w:t>
            </w:r>
          </w:p>
        </w:tc>
      </w:tr>
      <w:tr w:rsidR="002C7706" w:rsidRPr="000C0134" w14:paraId="016537FC"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E4CF75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0.0</w:t>
            </w:r>
          </w:p>
        </w:tc>
        <w:tc>
          <w:tcPr>
            <w:tcW w:w="960" w:type="dxa"/>
            <w:tcBorders>
              <w:top w:val="nil"/>
              <w:left w:val="nil"/>
              <w:bottom w:val="single" w:sz="4" w:space="0" w:color="auto"/>
              <w:right w:val="single" w:sz="4" w:space="0" w:color="auto"/>
            </w:tcBorders>
            <w:shd w:val="clear" w:color="auto" w:fill="auto"/>
            <w:noWrap/>
            <w:vAlign w:val="bottom"/>
            <w:hideMark/>
          </w:tcPr>
          <w:p w14:paraId="79BA769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1.4</w:t>
            </w:r>
          </w:p>
        </w:tc>
      </w:tr>
      <w:tr w:rsidR="002C7706" w:rsidRPr="000C0134" w14:paraId="07C018B7"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217506"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5.0</w:t>
            </w:r>
          </w:p>
        </w:tc>
        <w:tc>
          <w:tcPr>
            <w:tcW w:w="960" w:type="dxa"/>
            <w:tcBorders>
              <w:top w:val="nil"/>
              <w:left w:val="nil"/>
              <w:bottom w:val="single" w:sz="4" w:space="0" w:color="auto"/>
              <w:right w:val="single" w:sz="4" w:space="0" w:color="auto"/>
            </w:tcBorders>
            <w:shd w:val="clear" w:color="auto" w:fill="auto"/>
            <w:noWrap/>
            <w:vAlign w:val="bottom"/>
            <w:hideMark/>
          </w:tcPr>
          <w:p w14:paraId="55931CAE"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1.6</w:t>
            </w:r>
          </w:p>
        </w:tc>
      </w:tr>
      <w:tr w:rsidR="002C7706" w:rsidRPr="000C0134" w14:paraId="3A82ACF6"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80EA03"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10.0</w:t>
            </w:r>
          </w:p>
        </w:tc>
        <w:tc>
          <w:tcPr>
            <w:tcW w:w="960" w:type="dxa"/>
            <w:tcBorders>
              <w:top w:val="nil"/>
              <w:left w:val="nil"/>
              <w:bottom w:val="single" w:sz="4" w:space="0" w:color="auto"/>
              <w:right w:val="single" w:sz="4" w:space="0" w:color="auto"/>
            </w:tcBorders>
            <w:shd w:val="clear" w:color="auto" w:fill="auto"/>
            <w:noWrap/>
            <w:vAlign w:val="bottom"/>
            <w:hideMark/>
          </w:tcPr>
          <w:p w14:paraId="3F9E6482"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1.7</w:t>
            </w:r>
          </w:p>
        </w:tc>
      </w:tr>
      <w:tr w:rsidR="002C7706" w:rsidRPr="000C0134" w14:paraId="5F531B79"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323C1F"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15.0</w:t>
            </w:r>
          </w:p>
        </w:tc>
        <w:tc>
          <w:tcPr>
            <w:tcW w:w="960" w:type="dxa"/>
            <w:tcBorders>
              <w:top w:val="nil"/>
              <w:left w:val="nil"/>
              <w:bottom w:val="single" w:sz="4" w:space="0" w:color="auto"/>
              <w:right w:val="single" w:sz="4" w:space="0" w:color="auto"/>
            </w:tcBorders>
            <w:shd w:val="clear" w:color="auto" w:fill="auto"/>
            <w:noWrap/>
            <w:vAlign w:val="bottom"/>
            <w:hideMark/>
          </w:tcPr>
          <w:p w14:paraId="1C395A8A"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1.8</w:t>
            </w:r>
          </w:p>
        </w:tc>
      </w:tr>
      <w:tr w:rsidR="002C7706" w:rsidRPr="000C0134" w14:paraId="6DFF62EF"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51EBC5"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17.0</w:t>
            </w:r>
          </w:p>
        </w:tc>
        <w:tc>
          <w:tcPr>
            <w:tcW w:w="960" w:type="dxa"/>
            <w:tcBorders>
              <w:top w:val="nil"/>
              <w:left w:val="nil"/>
              <w:bottom w:val="single" w:sz="4" w:space="0" w:color="auto"/>
              <w:right w:val="single" w:sz="4" w:space="0" w:color="auto"/>
            </w:tcBorders>
            <w:shd w:val="clear" w:color="auto" w:fill="auto"/>
            <w:noWrap/>
            <w:vAlign w:val="bottom"/>
            <w:hideMark/>
          </w:tcPr>
          <w:p w14:paraId="6BCE8CE0"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2.1</w:t>
            </w:r>
          </w:p>
        </w:tc>
      </w:tr>
      <w:tr w:rsidR="002C7706" w:rsidRPr="000C0134" w14:paraId="64B6CC88"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836AE0"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18.0</w:t>
            </w:r>
          </w:p>
        </w:tc>
        <w:tc>
          <w:tcPr>
            <w:tcW w:w="960" w:type="dxa"/>
            <w:tcBorders>
              <w:top w:val="nil"/>
              <w:left w:val="nil"/>
              <w:bottom w:val="single" w:sz="4" w:space="0" w:color="auto"/>
              <w:right w:val="single" w:sz="4" w:space="0" w:color="auto"/>
            </w:tcBorders>
            <w:shd w:val="clear" w:color="auto" w:fill="auto"/>
            <w:noWrap/>
            <w:vAlign w:val="bottom"/>
            <w:hideMark/>
          </w:tcPr>
          <w:p w14:paraId="41A7FD8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2.2</w:t>
            </w:r>
          </w:p>
        </w:tc>
      </w:tr>
      <w:tr w:rsidR="002C7706" w:rsidRPr="000C0134" w14:paraId="5D81D03E"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D17417"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19.0</w:t>
            </w:r>
          </w:p>
        </w:tc>
        <w:tc>
          <w:tcPr>
            <w:tcW w:w="960" w:type="dxa"/>
            <w:tcBorders>
              <w:top w:val="nil"/>
              <w:left w:val="nil"/>
              <w:bottom w:val="single" w:sz="4" w:space="0" w:color="auto"/>
              <w:right w:val="single" w:sz="4" w:space="0" w:color="auto"/>
            </w:tcBorders>
            <w:shd w:val="clear" w:color="auto" w:fill="auto"/>
            <w:noWrap/>
            <w:vAlign w:val="bottom"/>
            <w:hideMark/>
          </w:tcPr>
          <w:p w14:paraId="255F8BC5"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2.3</w:t>
            </w:r>
          </w:p>
        </w:tc>
      </w:tr>
      <w:tr w:rsidR="002C7706" w:rsidRPr="000C0134" w14:paraId="5FD89D4F"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1EC5E5"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20.0</w:t>
            </w:r>
          </w:p>
        </w:tc>
        <w:tc>
          <w:tcPr>
            <w:tcW w:w="960" w:type="dxa"/>
            <w:tcBorders>
              <w:top w:val="nil"/>
              <w:left w:val="nil"/>
              <w:bottom w:val="single" w:sz="4" w:space="0" w:color="auto"/>
              <w:right w:val="single" w:sz="4" w:space="0" w:color="auto"/>
            </w:tcBorders>
            <w:shd w:val="clear" w:color="auto" w:fill="auto"/>
            <w:noWrap/>
            <w:vAlign w:val="bottom"/>
            <w:hideMark/>
          </w:tcPr>
          <w:p w14:paraId="2F9AC732"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2.4</w:t>
            </w:r>
          </w:p>
        </w:tc>
      </w:tr>
      <w:tr w:rsidR="002C7706" w:rsidRPr="000C0134" w14:paraId="5FEC6335"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17B8DE"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21.0</w:t>
            </w:r>
          </w:p>
        </w:tc>
        <w:tc>
          <w:tcPr>
            <w:tcW w:w="960" w:type="dxa"/>
            <w:tcBorders>
              <w:top w:val="nil"/>
              <w:left w:val="nil"/>
              <w:bottom w:val="single" w:sz="4" w:space="0" w:color="auto"/>
              <w:right w:val="single" w:sz="4" w:space="0" w:color="auto"/>
            </w:tcBorders>
            <w:shd w:val="clear" w:color="auto" w:fill="auto"/>
            <w:noWrap/>
            <w:vAlign w:val="bottom"/>
            <w:hideMark/>
          </w:tcPr>
          <w:p w14:paraId="6D1BD5F7"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2.6</w:t>
            </w:r>
          </w:p>
        </w:tc>
      </w:tr>
      <w:tr w:rsidR="002C7706" w:rsidRPr="000C0134" w14:paraId="7DC7B79A"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A6D979"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22.0</w:t>
            </w:r>
          </w:p>
        </w:tc>
        <w:tc>
          <w:tcPr>
            <w:tcW w:w="960" w:type="dxa"/>
            <w:tcBorders>
              <w:top w:val="nil"/>
              <w:left w:val="nil"/>
              <w:bottom w:val="single" w:sz="4" w:space="0" w:color="auto"/>
              <w:right w:val="single" w:sz="4" w:space="0" w:color="auto"/>
            </w:tcBorders>
            <w:shd w:val="clear" w:color="auto" w:fill="auto"/>
            <w:noWrap/>
            <w:vAlign w:val="bottom"/>
            <w:hideMark/>
          </w:tcPr>
          <w:p w14:paraId="3DF1BC0B"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2.8</w:t>
            </w:r>
          </w:p>
        </w:tc>
      </w:tr>
      <w:tr w:rsidR="002C7706" w:rsidRPr="000C0134" w14:paraId="7138D01B"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DB8554"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22.5</w:t>
            </w:r>
          </w:p>
        </w:tc>
        <w:tc>
          <w:tcPr>
            <w:tcW w:w="960" w:type="dxa"/>
            <w:tcBorders>
              <w:top w:val="nil"/>
              <w:left w:val="nil"/>
              <w:bottom w:val="single" w:sz="4" w:space="0" w:color="auto"/>
              <w:right w:val="single" w:sz="4" w:space="0" w:color="auto"/>
            </w:tcBorders>
            <w:shd w:val="clear" w:color="auto" w:fill="auto"/>
            <w:noWrap/>
            <w:vAlign w:val="bottom"/>
            <w:hideMark/>
          </w:tcPr>
          <w:p w14:paraId="0D96E76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3.0</w:t>
            </w:r>
          </w:p>
        </w:tc>
      </w:tr>
      <w:tr w:rsidR="002C7706" w:rsidRPr="000C0134" w14:paraId="6B913662"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948CA7"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23.5</w:t>
            </w:r>
          </w:p>
        </w:tc>
        <w:tc>
          <w:tcPr>
            <w:tcW w:w="960" w:type="dxa"/>
            <w:tcBorders>
              <w:top w:val="nil"/>
              <w:left w:val="nil"/>
              <w:bottom w:val="single" w:sz="4" w:space="0" w:color="auto"/>
              <w:right w:val="single" w:sz="4" w:space="0" w:color="auto"/>
            </w:tcBorders>
            <w:shd w:val="clear" w:color="auto" w:fill="auto"/>
            <w:noWrap/>
            <w:vAlign w:val="bottom"/>
            <w:hideMark/>
          </w:tcPr>
          <w:p w14:paraId="7CE4AB6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3.6</w:t>
            </w:r>
          </w:p>
        </w:tc>
      </w:tr>
      <w:tr w:rsidR="002C7706" w:rsidRPr="000C0134" w14:paraId="157A665B"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E03A06"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24.0</w:t>
            </w:r>
          </w:p>
        </w:tc>
        <w:tc>
          <w:tcPr>
            <w:tcW w:w="960" w:type="dxa"/>
            <w:tcBorders>
              <w:top w:val="nil"/>
              <w:left w:val="nil"/>
              <w:bottom w:val="single" w:sz="4" w:space="0" w:color="auto"/>
              <w:right w:val="single" w:sz="4" w:space="0" w:color="auto"/>
            </w:tcBorders>
            <w:shd w:val="clear" w:color="auto" w:fill="auto"/>
            <w:noWrap/>
            <w:vAlign w:val="bottom"/>
            <w:hideMark/>
          </w:tcPr>
          <w:p w14:paraId="011ECBBB"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5.7</w:t>
            </w:r>
          </w:p>
        </w:tc>
      </w:tr>
      <w:tr w:rsidR="002C7706" w:rsidRPr="000C0134" w14:paraId="011058F0"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B564FD"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24.3</w:t>
            </w:r>
          </w:p>
        </w:tc>
        <w:tc>
          <w:tcPr>
            <w:tcW w:w="960" w:type="dxa"/>
            <w:tcBorders>
              <w:top w:val="nil"/>
              <w:left w:val="nil"/>
              <w:bottom w:val="single" w:sz="4" w:space="0" w:color="auto"/>
              <w:right w:val="single" w:sz="4" w:space="0" w:color="auto"/>
            </w:tcBorders>
            <w:shd w:val="clear" w:color="auto" w:fill="auto"/>
            <w:noWrap/>
            <w:vAlign w:val="bottom"/>
            <w:hideMark/>
          </w:tcPr>
          <w:p w14:paraId="30EFF82B"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6.4</w:t>
            </w:r>
          </w:p>
        </w:tc>
      </w:tr>
      <w:tr w:rsidR="002C7706" w:rsidRPr="000C0134" w14:paraId="1C1363EC"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3099B5"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24.5</w:t>
            </w:r>
          </w:p>
        </w:tc>
        <w:tc>
          <w:tcPr>
            <w:tcW w:w="960" w:type="dxa"/>
            <w:tcBorders>
              <w:top w:val="nil"/>
              <w:left w:val="nil"/>
              <w:bottom w:val="single" w:sz="4" w:space="0" w:color="auto"/>
              <w:right w:val="single" w:sz="4" w:space="0" w:color="auto"/>
            </w:tcBorders>
            <w:shd w:val="clear" w:color="auto" w:fill="auto"/>
            <w:noWrap/>
            <w:vAlign w:val="bottom"/>
            <w:hideMark/>
          </w:tcPr>
          <w:p w14:paraId="4285A4E3"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7.0</w:t>
            </w:r>
          </w:p>
        </w:tc>
      </w:tr>
      <w:tr w:rsidR="002C7706" w:rsidRPr="000C0134" w14:paraId="78E94030"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ED04D7"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24.7</w:t>
            </w:r>
          </w:p>
        </w:tc>
        <w:tc>
          <w:tcPr>
            <w:tcW w:w="960" w:type="dxa"/>
            <w:tcBorders>
              <w:top w:val="nil"/>
              <w:left w:val="nil"/>
              <w:bottom w:val="single" w:sz="4" w:space="0" w:color="auto"/>
              <w:right w:val="single" w:sz="4" w:space="0" w:color="auto"/>
            </w:tcBorders>
            <w:shd w:val="clear" w:color="auto" w:fill="auto"/>
            <w:noWrap/>
            <w:vAlign w:val="bottom"/>
            <w:hideMark/>
          </w:tcPr>
          <w:p w14:paraId="55DF771C"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9.3</w:t>
            </w:r>
          </w:p>
        </w:tc>
      </w:tr>
      <w:tr w:rsidR="002C7706" w:rsidRPr="000C0134" w14:paraId="71915413"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507B88"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25.2</w:t>
            </w:r>
          </w:p>
        </w:tc>
        <w:tc>
          <w:tcPr>
            <w:tcW w:w="960" w:type="dxa"/>
            <w:tcBorders>
              <w:top w:val="nil"/>
              <w:left w:val="nil"/>
              <w:bottom w:val="single" w:sz="4" w:space="0" w:color="auto"/>
              <w:right w:val="single" w:sz="4" w:space="0" w:color="auto"/>
            </w:tcBorders>
            <w:shd w:val="clear" w:color="auto" w:fill="auto"/>
            <w:noWrap/>
            <w:vAlign w:val="bottom"/>
            <w:hideMark/>
          </w:tcPr>
          <w:p w14:paraId="559FE141"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10.6</w:t>
            </w:r>
          </w:p>
        </w:tc>
      </w:tr>
      <w:tr w:rsidR="002C7706" w:rsidRPr="000C0134" w14:paraId="131FD0CD"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535875"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26.2</w:t>
            </w:r>
          </w:p>
        </w:tc>
        <w:tc>
          <w:tcPr>
            <w:tcW w:w="960" w:type="dxa"/>
            <w:tcBorders>
              <w:top w:val="nil"/>
              <w:left w:val="nil"/>
              <w:bottom w:val="single" w:sz="4" w:space="0" w:color="auto"/>
              <w:right w:val="single" w:sz="4" w:space="0" w:color="auto"/>
            </w:tcBorders>
            <w:shd w:val="clear" w:color="auto" w:fill="auto"/>
            <w:noWrap/>
            <w:vAlign w:val="bottom"/>
            <w:hideMark/>
          </w:tcPr>
          <w:p w14:paraId="6B756E92"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11.6</w:t>
            </w:r>
          </w:p>
        </w:tc>
      </w:tr>
      <w:tr w:rsidR="002C7706" w:rsidRPr="000C0134" w14:paraId="38B25844"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9A0264"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31.2</w:t>
            </w:r>
          </w:p>
        </w:tc>
        <w:tc>
          <w:tcPr>
            <w:tcW w:w="960" w:type="dxa"/>
            <w:tcBorders>
              <w:top w:val="nil"/>
              <w:left w:val="nil"/>
              <w:bottom w:val="single" w:sz="4" w:space="0" w:color="auto"/>
              <w:right w:val="single" w:sz="4" w:space="0" w:color="auto"/>
            </w:tcBorders>
            <w:shd w:val="clear" w:color="auto" w:fill="auto"/>
            <w:noWrap/>
            <w:vAlign w:val="bottom"/>
            <w:hideMark/>
          </w:tcPr>
          <w:p w14:paraId="1D5A9FD4"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12.5</w:t>
            </w:r>
          </w:p>
        </w:tc>
      </w:tr>
      <w:tr w:rsidR="002C7706" w:rsidRPr="000C0134" w14:paraId="137522ED" w14:textId="77777777" w:rsidTr="0033600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CF0F0C9"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36.2</w:t>
            </w:r>
          </w:p>
        </w:tc>
        <w:tc>
          <w:tcPr>
            <w:tcW w:w="960" w:type="dxa"/>
            <w:tcBorders>
              <w:top w:val="nil"/>
              <w:left w:val="nil"/>
              <w:bottom w:val="single" w:sz="4" w:space="0" w:color="auto"/>
              <w:right w:val="single" w:sz="4" w:space="0" w:color="auto"/>
            </w:tcBorders>
            <w:shd w:val="clear" w:color="auto" w:fill="auto"/>
            <w:noWrap/>
            <w:vAlign w:val="bottom"/>
            <w:hideMark/>
          </w:tcPr>
          <w:p w14:paraId="32521ED2" w14:textId="77777777" w:rsidR="002C7706" w:rsidRPr="00140C8B" w:rsidRDefault="002C7706" w:rsidP="00336004">
            <w:pPr>
              <w:jc w:val="right"/>
              <w:rPr>
                <w:rFonts w:eastAsia="Times New Roman"/>
                <w:color w:val="000000"/>
                <w:sz w:val="22"/>
                <w:szCs w:val="22"/>
              </w:rPr>
            </w:pPr>
            <w:r w:rsidRPr="00140C8B">
              <w:rPr>
                <w:rFonts w:eastAsia="Times New Roman"/>
                <w:color w:val="000000"/>
                <w:sz w:val="22"/>
                <w:szCs w:val="22"/>
              </w:rPr>
              <w:t>12.7</w:t>
            </w:r>
          </w:p>
        </w:tc>
      </w:tr>
    </w:tbl>
    <w:p w14:paraId="0772C82B" w14:textId="77777777" w:rsidR="002C7706" w:rsidRPr="000C0134" w:rsidRDefault="002C7706" w:rsidP="002C7706">
      <w:pPr>
        <w:jc w:val="center"/>
        <w:rPr>
          <w:b/>
          <w:bCs/>
        </w:rPr>
      </w:pPr>
    </w:p>
    <w:p w14:paraId="25EBA023" w14:textId="77777777" w:rsidR="002C7706" w:rsidRPr="000C0134" w:rsidRDefault="002C7706" w:rsidP="002C7706">
      <w:pPr>
        <w:jc w:val="center"/>
        <w:rPr>
          <w:b/>
          <w:bCs/>
        </w:rPr>
      </w:pPr>
    </w:p>
    <w:p w14:paraId="5B6B1E2E" w14:textId="77777777" w:rsidR="002C7706" w:rsidRPr="000C0134" w:rsidRDefault="002C7706" w:rsidP="002C7706">
      <w:pPr>
        <w:jc w:val="center"/>
        <w:rPr>
          <w:b/>
          <w:bCs/>
        </w:rPr>
      </w:pPr>
    </w:p>
    <w:p w14:paraId="37719EC8" w14:textId="77777777" w:rsidR="002C7706" w:rsidRDefault="002C7706" w:rsidP="002C7706">
      <w:pPr>
        <w:jc w:val="center"/>
        <w:rPr>
          <w:b/>
          <w:bCs/>
        </w:rPr>
      </w:pPr>
    </w:p>
    <w:p w14:paraId="141A8B04" w14:textId="77777777" w:rsidR="009D68EC" w:rsidRDefault="009D68EC" w:rsidP="002C7706">
      <w:pPr>
        <w:jc w:val="center"/>
        <w:rPr>
          <w:b/>
          <w:bCs/>
        </w:rPr>
      </w:pPr>
    </w:p>
    <w:p w14:paraId="02C84CD7" w14:textId="77777777" w:rsidR="009D68EC" w:rsidRDefault="009D68EC" w:rsidP="002C7706">
      <w:pPr>
        <w:jc w:val="center"/>
        <w:rPr>
          <w:b/>
          <w:bCs/>
        </w:rPr>
      </w:pPr>
    </w:p>
    <w:p w14:paraId="66044FD7" w14:textId="77777777" w:rsidR="009D68EC" w:rsidRPr="000C0134" w:rsidRDefault="009D68EC" w:rsidP="002C7706">
      <w:pPr>
        <w:jc w:val="center"/>
        <w:rPr>
          <w:b/>
          <w:bCs/>
        </w:rPr>
      </w:pPr>
    </w:p>
    <w:p w14:paraId="1CE530DB" w14:textId="1DC9D2A9" w:rsidR="002C7706" w:rsidRPr="000C0134" w:rsidRDefault="002C7706" w:rsidP="002C7706">
      <w:pPr>
        <w:jc w:val="center"/>
        <w:rPr>
          <w:rFonts w:eastAsia="Times New Roman"/>
          <w:b/>
          <w:bCs/>
        </w:rPr>
      </w:pPr>
      <w:r w:rsidRPr="000C0134">
        <w:rPr>
          <w:b/>
          <w:bCs/>
        </w:rPr>
        <w:t>L</w:t>
      </w:r>
      <w:r w:rsidR="003B608F" w:rsidRPr="000C0134">
        <w:rPr>
          <w:b/>
          <w:bCs/>
        </w:rPr>
        <w:t>esson 8 resources</w:t>
      </w:r>
    </w:p>
    <w:p w14:paraId="1F8FFF01" w14:textId="77777777" w:rsidR="002C7706" w:rsidRPr="000C0134" w:rsidRDefault="002C7706" w:rsidP="002C7706">
      <w:pPr>
        <w:jc w:val="center"/>
        <w:rPr>
          <w:rFonts w:eastAsia="Times New Roman"/>
          <w:b/>
          <w:bCs/>
        </w:rPr>
      </w:pPr>
    </w:p>
    <w:p w14:paraId="72367ABD" w14:textId="77777777" w:rsidR="002C7706" w:rsidRPr="000C0134" w:rsidRDefault="002C7706" w:rsidP="002C7706">
      <w:r w:rsidRPr="000C0134">
        <w:br w:type="page"/>
      </w:r>
    </w:p>
    <w:p w14:paraId="2F0F9966" w14:textId="096459BD" w:rsidR="002C7706" w:rsidRPr="000C0134" w:rsidRDefault="00BE3C28" w:rsidP="002C7706">
      <w:pPr>
        <w:spacing w:before="240" w:after="240"/>
        <w:rPr>
          <w:b/>
          <w:bCs/>
        </w:rPr>
      </w:pPr>
      <w:r>
        <w:rPr>
          <w:b/>
          <w:bCs/>
        </w:rPr>
        <w:lastRenderedPageBreak/>
        <w:t>S</w:t>
      </w:r>
      <w:r w:rsidR="002C7706" w:rsidRPr="000C0134">
        <w:rPr>
          <w:b/>
          <w:bCs/>
        </w:rPr>
        <w:t xml:space="preserve">cenario </w:t>
      </w:r>
    </w:p>
    <w:p w14:paraId="047CB7E6" w14:textId="1B82935A" w:rsidR="002C7706" w:rsidRPr="006C3B4F" w:rsidRDefault="002C7706" w:rsidP="002C7706">
      <w:pPr>
        <w:spacing w:before="240" w:after="240"/>
      </w:pPr>
      <w:r w:rsidRPr="006C3B4F">
        <w:t>WFCG is a consumer product company supply food and drink products.</w:t>
      </w:r>
      <w:r w:rsidR="003135E7">
        <w:t xml:space="preserve"> </w:t>
      </w:r>
      <w:r w:rsidRPr="006C3B4F">
        <w:t xml:space="preserve">One of </w:t>
      </w:r>
      <w:r w:rsidR="00905EEB">
        <w:t xml:space="preserve">its </w:t>
      </w:r>
      <w:r w:rsidRPr="006C3B4F">
        <w:t>most popular brands is malt vinegar.</w:t>
      </w:r>
      <w:r w:rsidR="003135E7">
        <w:t xml:space="preserve"> </w:t>
      </w:r>
      <w:r w:rsidR="00905EEB">
        <w:t xml:space="preserve">WFCG staff </w:t>
      </w:r>
      <w:r w:rsidRPr="006C3B4F">
        <w:t>carry out quantitative analysis (assay) of each batch of their product before it is dispatched from the factory.</w:t>
      </w:r>
      <w:r w:rsidR="003135E7">
        <w:t xml:space="preserve"> </w:t>
      </w:r>
      <w:r w:rsidRPr="006C3B4F">
        <w:t>There is a quality control laboratory whose role is to determine the content of active ingredients in the finished product.</w:t>
      </w:r>
      <w:r w:rsidR="003135E7">
        <w:t xml:space="preserve"> </w:t>
      </w:r>
      <w:r w:rsidRPr="006C3B4F">
        <w:t>They also carry out testing of the raw ingredients to ensure the accuracy of the process.</w:t>
      </w:r>
    </w:p>
    <w:p w14:paraId="3FA79DDD" w14:textId="77777777" w:rsidR="002C7706" w:rsidRPr="006C3B4F" w:rsidRDefault="002C7706" w:rsidP="002C7706">
      <w:pPr>
        <w:spacing w:before="240" w:after="240"/>
      </w:pPr>
      <w:r w:rsidRPr="006C3B4F">
        <w:t>As an analytical technician, you will carry out quantitative testing of ethanoic acid using a standard process to determine the concentration of the acid.</w:t>
      </w:r>
    </w:p>
    <w:p w14:paraId="1C6000AD" w14:textId="77777777" w:rsidR="002C7706" w:rsidRPr="000C0134" w:rsidRDefault="002C7706" w:rsidP="002C7706">
      <w:pPr>
        <w:spacing w:before="240" w:after="240"/>
        <w:rPr>
          <w:b/>
          <w:bCs/>
        </w:rPr>
      </w:pPr>
    </w:p>
    <w:p w14:paraId="2A06BB13" w14:textId="7B5B94B2" w:rsidR="002C7706" w:rsidRPr="000C0134" w:rsidRDefault="002C7706" w:rsidP="002C7706">
      <w:pPr>
        <w:spacing w:before="240" w:after="240"/>
        <w:rPr>
          <w:b/>
          <w:bCs/>
        </w:rPr>
      </w:pPr>
      <w:r w:rsidRPr="000C0134">
        <w:rPr>
          <w:b/>
          <w:bCs/>
        </w:rPr>
        <w:t>SOP 4</w:t>
      </w:r>
    </w:p>
    <w:p w14:paraId="5F4393A7" w14:textId="036468EE" w:rsidR="002C7706" w:rsidRDefault="002C7706" w:rsidP="002C7706">
      <w:pPr>
        <w:spacing w:before="80" w:after="80"/>
        <w:rPr>
          <w:rFonts w:eastAsia="Times New Roman"/>
          <w:color w:val="000000"/>
        </w:rPr>
      </w:pPr>
      <w:r w:rsidRPr="000C0134">
        <w:rPr>
          <w:rFonts w:eastAsia="Times New Roman"/>
          <w:color w:val="000000"/>
        </w:rPr>
        <w:t>S</w:t>
      </w:r>
      <w:r w:rsidR="0083619D">
        <w:rPr>
          <w:rFonts w:eastAsia="Times New Roman"/>
          <w:color w:val="000000"/>
        </w:rPr>
        <w:t>OP</w:t>
      </w:r>
      <w:r w:rsidRPr="000C0134">
        <w:rPr>
          <w:rFonts w:eastAsia="Times New Roman"/>
          <w:color w:val="000000"/>
        </w:rPr>
        <w:t xml:space="preserve"> to titrate a solution of ethanoic acid with a standardised solution of sodium hydroxide using a pH meter.</w:t>
      </w:r>
    </w:p>
    <w:p w14:paraId="02051F5A" w14:textId="77777777" w:rsidR="00905EEB" w:rsidRPr="000C0134" w:rsidRDefault="00905EEB" w:rsidP="002C7706">
      <w:pPr>
        <w:spacing w:before="80" w:after="80"/>
        <w:rPr>
          <w:rFonts w:eastAsia="Times New Roman"/>
          <w:color w:val="000000"/>
        </w:rPr>
      </w:pPr>
    </w:p>
    <w:p w14:paraId="3E846002" w14:textId="77777777" w:rsidR="002C7706" w:rsidRPr="000C0134" w:rsidRDefault="002C7706" w:rsidP="002C7706">
      <w:pPr>
        <w:spacing w:before="80" w:after="80"/>
        <w:rPr>
          <w:rFonts w:eastAsia="Times New Roman"/>
          <w:color w:val="000000"/>
        </w:rPr>
      </w:pPr>
      <w:r w:rsidRPr="000C0134">
        <w:rPr>
          <w:rFonts w:eastAsia="Times New Roman"/>
          <w:color w:val="000000"/>
        </w:rPr>
        <w:t>Introduction</w:t>
      </w:r>
    </w:p>
    <w:p w14:paraId="77640D9B" w14:textId="77777777" w:rsidR="002C7706" w:rsidRPr="000C0134" w:rsidRDefault="002C7706" w:rsidP="002C7706">
      <w:pPr>
        <w:spacing w:before="80" w:after="80"/>
        <w:rPr>
          <w:rFonts w:eastAsia="Times New Roman"/>
          <w:color w:val="000000"/>
        </w:rPr>
      </w:pPr>
      <w:r w:rsidRPr="000C0134">
        <w:rPr>
          <w:rFonts w:eastAsia="Times New Roman"/>
          <w:color w:val="000000"/>
        </w:rPr>
        <w:t>Ethanoic acid is a carboxylic acid and is the main component of vinegar. Vinegar has an average pH of about 2.5. It is commonly used in food products as a preservative. Sodium hydroxide reacts with ethanoic acid according to the equation:</w:t>
      </w:r>
    </w:p>
    <w:p w14:paraId="546AEE31" w14:textId="77777777" w:rsidR="002C7706" w:rsidRPr="000C0134" w:rsidRDefault="002C7706" w:rsidP="002C7706">
      <w:pPr>
        <w:spacing w:before="80" w:after="80"/>
        <w:rPr>
          <w:rFonts w:eastAsia="Times New Roman"/>
          <w:color w:val="000000"/>
        </w:rPr>
      </w:pPr>
    </w:p>
    <w:p w14:paraId="2540A372" w14:textId="77777777" w:rsidR="002C7706" w:rsidRPr="00D411F7" w:rsidRDefault="002C7706" w:rsidP="002C7706">
      <w:pPr>
        <w:spacing w:before="80" w:after="80"/>
        <w:rPr>
          <w:rFonts w:eastAsia="Times New Roman"/>
          <w:color w:val="000000"/>
          <w:lang w:val="es-ES"/>
        </w:rPr>
      </w:pPr>
      <w:r w:rsidRPr="000C0134">
        <w:rPr>
          <w:rFonts w:eastAsia="Times New Roman"/>
          <w:color w:val="000000"/>
        </w:rPr>
        <w:t xml:space="preserve">                </w:t>
      </w:r>
      <w:r w:rsidRPr="00D411F7">
        <w:rPr>
          <w:rFonts w:eastAsia="Times New Roman"/>
          <w:color w:val="000000"/>
          <w:lang w:val="es-ES"/>
        </w:rPr>
        <w:t xml:space="preserve">NaOH </w:t>
      </w:r>
      <w:r w:rsidRPr="00D411F7">
        <w:rPr>
          <w:rFonts w:eastAsia="Times New Roman"/>
          <w:color w:val="000000"/>
          <w:vertAlign w:val="subscript"/>
          <w:lang w:val="es-ES"/>
        </w:rPr>
        <w:t>(</w:t>
      </w:r>
      <w:proofErr w:type="spellStart"/>
      <w:proofErr w:type="gramStart"/>
      <w:r w:rsidRPr="00D411F7">
        <w:rPr>
          <w:rFonts w:eastAsia="Times New Roman"/>
          <w:color w:val="000000"/>
          <w:vertAlign w:val="subscript"/>
          <w:lang w:val="es-ES"/>
        </w:rPr>
        <w:t>aq</w:t>
      </w:r>
      <w:proofErr w:type="spellEnd"/>
      <w:r w:rsidRPr="00D411F7">
        <w:rPr>
          <w:rFonts w:eastAsia="Times New Roman"/>
          <w:color w:val="000000"/>
          <w:vertAlign w:val="subscript"/>
          <w:lang w:val="es-ES"/>
        </w:rPr>
        <w:t>)</w:t>
      </w:r>
      <w:r w:rsidRPr="00D411F7">
        <w:rPr>
          <w:rFonts w:eastAsia="Times New Roman"/>
          <w:color w:val="000000"/>
          <w:lang w:val="es-ES"/>
        </w:rPr>
        <w:t xml:space="preserve">  +</w:t>
      </w:r>
      <w:proofErr w:type="gramEnd"/>
      <w:r w:rsidRPr="00D411F7">
        <w:rPr>
          <w:rFonts w:eastAsia="Times New Roman"/>
          <w:color w:val="000000"/>
          <w:lang w:val="es-ES"/>
        </w:rPr>
        <w:t xml:space="preserve">  C</w:t>
      </w:r>
      <w:r w:rsidRPr="00D411F7">
        <w:rPr>
          <w:rFonts w:eastAsia="Times New Roman"/>
          <w:color w:val="000000"/>
          <w:vertAlign w:val="subscript"/>
          <w:lang w:val="es-ES"/>
        </w:rPr>
        <w:t>2</w:t>
      </w:r>
      <w:r w:rsidRPr="00D411F7">
        <w:rPr>
          <w:rFonts w:eastAsia="Times New Roman"/>
          <w:color w:val="000000"/>
          <w:lang w:val="es-ES"/>
        </w:rPr>
        <w:t>H</w:t>
      </w:r>
      <w:r w:rsidRPr="00D411F7">
        <w:rPr>
          <w:rFonts w:eastAsia="Times New Roman"/>
          <w:color w:val="000000"/>
          <w:vertAlign w:val="subscript"/>
          <w:lang w:val="es-ES"/>
        </w:rPr>
        <w:t>4</w:t>
      </w:r>
      <w:r w:rsidRPr="00D411F7">
        <w:rPr>
          <w:rFonts w:eastAsia="Times New Roman"/>
          <w:color w:val="000000"/>
          <w:lang w:val="es-ES"/>
        </w:rPr>
        <w:t>O</w:t>
      </w:r>
      <w:r w:rsidRPr="00D411F7">
        <w:rPr>
          <w:rFonts w:eastAsia="Times New Roman"/>
          <w:color w:val="000000"/>
          <w:vertAlign w:val="subscript"/>
          <w:lang w:val="es-ES"/>
        </w:rPr>
        <w:t>2</w:t>
      </w:r>
      <w:r w:rsidRPr="00D411F7">
        <w:rPr>
          <w:rFonts w:eastAsia="Times New Roman"/>
          <w:color w:val="000000"/>
          <w:lang w:val="es-ES"/>
        </w:rPr>
        <w:t xml:space="preserve"> </w:t>
      </w:r>
      <w:r w:rsidRPr="00D411F7">
        <w:rPr>
          <w:rFonts w:eastAsia="Times New Roman"/>
          <w:color w:val="000000"/>
          <w:vertAlign w:val="subscript"/>
          <w:lang w:val="es-ES"/>
        </w:rPr>
        <w:t>(</w:t>
      </w:r>
      <w:proofErr w:type="spellStart"/>
      <w:r w:rsidRPr="00D411F7">
        <w:rPr>
          <w:rFonts w:eastAsia="Times New Roman"/>
          <w:color w:val="000000"/>
          <w:vertAlign w:val="subscript"/>
          <w:lang w:val="es-ES"/>
        </w:rPr>
        <w:t>aq</w:t>
      </w:r>
      <w:proofErr w:type="spellEnd"/>
      <w:r w:rsidRPr="00D411F7">
        <w:rPr>
          <w:rFonts w:eastAsia="Times New Roman"/>
          <w:color w:val="000000"/>
          <w:vertAlign w:val="subscript"/>
          <w:lang w:val="es-ES"/>
        </w:rPr>
        <w:t>)</w:t>
      </w:r>
      <w:r w:rsidRPr="00D411F7">
        <w:rPr>
          <w:rFonts w:eastAsia="Times New Roman"/>
          <w:color w:val="000000"/>
          <w:lang w:val="es-ES"/>
        </w:rPr>
        <w:t xml:space="preserve"> →  NaC</w:t>
      </w:r>
      <w:r w:rsidRPr="00D411F7">
        <w:rPr>
          <w:rFonts w:eastAsia="Times New Roman"/>
          <w:color w:val="000000"/>
          <w:vertAlign w:val="subscript"/>
          <w:lang w:val="es-ES"/>
        </w:rPr>
        <w:t>2</w:t>
      </w:r>
      <w:r w:rsidRPr="00D411F7">
        <w:rPr>
          <w:rFonts w:eastAsia="Times New Roman"/>
          <w:color w:val="000000"/>
          <w:lang w:val="es-ES"/>
        </w:rPr>
        <w:t>H</w:t>
      </w:r>
      <w:r w:rsidRPr="00D411F7">
        <w:rPr>
          <w:rFonts w:eastAsia="Times New Roman"/>
          <w:color w:val="000000"/>
          <w:vertAlign w:val="subscript"/>
          <w:lang w:val="es-ES"/>
        </w:rPr>
        <w:t>3</w:t>
      </w:r>
      <w:r w:rsidRPr="00D411F7">
        <w:rPr>
          <w:rFonts w:eastAsia="Times New Roman"/>
          <w:color w:val="000000"/>
          <w:lang w:val="es-ES"/>
        </w:rPr>
        <w:t>O</w:t>
      </w:r>
      <w:r w:rsidRPr="00D411F7">
        <w:rPr>
          <w:rFonts w:eastAsia="Times New Roman"/>
          <w:color w:val="000000"/>
          <w:vertAlign w:val="subscript"/>
          <w:lang w:val="es-ES"/>
        </w:rPr>
        <w:t>2</w:t>
      </w:r>
      <w:r w:rsidRPr="00D411F7">
        <w:rPr>
          <w:rFonts w:eastAsia="Times New Roman"/>
          <w:color w:val="000000"/>
          <w:lang w:val="es-ES"/>
        </w:rPr>
        <w:t xml:space="preserve"> </w:t>
      </w:r>
      <w:r w:rsidRPr="00D411F7">
        <w:rPr>
          <w:rFonts w:eastAsia="Times New Roman"/>
          <w:color w:val="000000"/>
          <w:vertAlign w:val="subscript"/>
          <w:lang w:val="es-ES"/>
        </w:rPr>
        <w:t>(</w:t>
      </w:r>
      <w:proofErr w:type="spellStart"/>
      <w:r w:rsidRPr="00D411F7">
        <w:rPr>
          <w:rFonts w:eastAsia="Times New Roman"/>
          <w:color w:val="000000"/>
          <w:vertAlign w:val="subscript"/>
          <w:lang w:val="es-ES"/>
        </w:rPr>
        <w:t>aq</w:t>
      </w:r>
      <w:proofErr w:type="spellEnd"/>
      <w:r w:rsidRPr="00D411F7">
        <w:rPr>
          <w:rFonts w:eastAsia="Times New Roman"/>
          <w:color w:val="000000"/>
          <w:vertAlign w:val="subscript"/>
          <w:lang w:val="es-ES"/>
        </w:rPr>
        <w:t>)</w:t>
      </w:r>
      <w:r w:rsidRPr="00D411F7">
        <w:rPr>
          <w:rFonts w:eastAsia="Times New Roman"/>
          <w:color w:val="000000"/>
          <w:lang w:val="es-ES"/>
        </w:rPr>
        <w:t xml:space="preserve">  +  H</w:t>
      </w:r>
      <w:r w:rsidRPr="00D411F7">
        <w:rPr>
          <w:rFonts w:eastAsia="Times New Roman"/>
          <w:color w:val="000000"/>
          <w:vertAlign w:val="subscript"/>
          <w:lang w:val="es-ES"/>
        </w:rPr>
        <w:t>2</w:t>
      </w:r>
      <w:r w:rsidRPr="00D411F7">
        <w:rPr>
          <w:rFonts w:eastAsia="Times New Roman"/>
          <w:color w:val="000000"/>
          <w:lang w:val="es-ES"/>
        </w:rPr>
        <w:t xml:space="preserve">O </w:t>
      </w:r>
      <w:r w:rsidRPr="00D411F7">
        <w:rPr>
          <w:rFonts w:eastAsia="Times New Roman"/>
          <w:color w:val="000000"/>
          <w:vertAlign w:val="subscript"/>
          <w:lang w:val="es-ES"/>
        </w:rPr>
        <w:t>(l)</w:t>
      </w:r>
    </w:p>
    <w:p w14:paraId="3BCB177E" w14:textId="77777777" w:rsidR="002C7706" w:rsidRPr="00D411F7" w:rsidRDefault="002C7706" w:rsidP="002C7706">
      <w:pPr>
        <w:spacing w:before="80" w:after="80"/>
        <w:rPr>
          <w:rFonts w:eastAsia="Times New Roman"/>
          <w:color w:val="000000"/>
          <w:lang w:val="es-ES"/>
        </w:rPr>
      </w:pPr>
    </w:p>
    <w:p w14:paraId="795116C2" w14:textId="77777777" w:rsidR="002C7706" w:rsidRDefault="002C7706" w:rsidP="002C7706">
      <w:pPr>
        <w:spacing w:before="80" w:after="80"/>
        <w:rPr>
          <w:rFonts w:eastAsia="Times New Roman"/>
          <w:color w:val="000000"/>
        </w:rPr>
      </w:pPr>
      <w:r w:rsidRPr="000C0134">
        <w:rPr>
          <w:rFonts w:eastAsia="Times New Roman"/>
          <w:color w:val="000000"/>
        </w:rPr>
        <w:t>The stoichiometric point or equivalent point is a ratio of 1:1. As ethanoic acid is a weak acid the pH changes gradually and an indicator is not appropriate. The reaction can be followed using a pH meter.</w:t>
      </w:r>
    </w:p>
    <w:p w14:paraId="11FD03F7" w14:textId="77777777" w:rsidR="00905EEB" w:rsidRPr="000C0134" w:rsidRDefault="00905EEB" w:rsidP="002C7706">
      <w:pPr>
        <w:spacing w:before="80" w:after="80"/>
        <w:rPr>
          <w:rFonts w:eastAsia="Times New Roman"/>
          <w:color w:val="000000"/>
        </w:rPr>
      </w:pPr>
    </w:p>
    <w:p w14:paraId="36E31673" w14:textId="77777777" w:rsidR="002C7706" w:rsidRPr="000C0134" w:rsidRDefault="002C7706" w:rsidP="002C7706">
      <w:pPr>
        <w:spacing w:before="80" w:after="80"/>
        <w:rPr>
          <w:rFonts w:eastAsia="Times New Roman"/>
          <w:color w:val="000000"/>
        </w:rPr>
      </w:pPr>
      <w:r w:rsidRPr="000C0134">
        <w:rPr>
          <w:rFonts w:eastAsia="Times New Roman"/>
          <w:color w:val="000000"/>
        </w:rPr>
        <w:t>Procedure</w:t>
      </w:r>
    </w:p>
    <w:p w14:paraId="40E10AED" w14:textId="098218A4" w:rsidR="002C7706" w:rsidRPr="000C0134" w:rsidRDefault="002C7706" w:rsidP="002C7706">
      <w:pPr>
        <w:spacing w:before="80" w:after="80"/>
        <w:rPr>
          <w:rFonts w:eastAsia="Times New Roman"/>
          <w:color w:val="000000"/>
        </w:rPr>
      </w:pPr>
      <w:r w:rsidRPr="000C0134">
        <w:rPr>
          <w:rFonts w:eastAsia="Times New Roman"/>
          <w:color w:val="000000"/>
        </w:rPr>
        <w:t>The ethanoic acid solution is a distilled vinegar product with a nominal concentration of 1.0moldm</w:t>
      </w:r>
      <w:r w:rsidRPr="000C0134">
        <w:rPr>
          <w:rFonts w:eastAsia="Times New Roman"/>
          <w:color w:val="000000"/>
          <w:vertAlign w:val="superscript"/>
        </w:rPr>
        <w:t>-3</w:t>
      </w:r>
      <w:r w:rsidRPr="000C0134">
        <w:rPr>
          <w:rFonts w:eastAsia="Times New Roman"/>
          <w:color w:val="000000"/>
        </w:rPr>
        <w:t>. The solution is first diluted by a factor of ten to make a 0.1moldm</w:t>
      </w:r>
      <w:r w:rsidRPr="000C0134">
        <w:rPr>
          <w:rFonts w:eastAsia="Times New Roman"/>
          <w:color w:val="000000"/>
          <w:vertAlign w:val="superscript"/>
        </w:rPr>
        <w:t>-3</w:t>
      </w:r>
      <w:r w:rsidRPr="000C0134">
        <w:rPr>
          <w:rFonts w:eastAsia="Times New Roman"/>
          <w:color w:val="000000"/>
        </w:rPr>
        <w:t xml:space="preserve"> solution.</w:t>
      </w:r>
    </w:p>
    <w:p w14:paraId="146CF513" w14:textId="43FB5128" w:rsidR="002C7706" w:rsidRPr="000C0134" w:rsidRDefault="002C7706" w:rsidP="002C7706">
      <w:pPr>
        <w:spacing w:before="80" w:after="80"/>
        <w:rPr>
          <w:rFonts w:eastAsia="Times New Roman"/>
          <w:color w:val="000000"/>
        </w:rPr>
      </w:pPr>
      <w:r w:rsidRPr="000C0134">
        <w:rPr>
          <w:rFonts w:eastAsia="Times New Roman"/>
          <w:color w:val="000000"/>
        </w:rPr>
        <w:t>Using a pipette filler, rinse the pipette with some ethanoic acid solution and carefully transfer 25.00cm</w:t>
      </w:r>
      <w:r w:rsidRPr="000C0134">
        <w:rPr>
          <w:rFonts w:eastAsia="Times New Roman"/>
          <w:color w:val="000000"/>
          <w:vertAlign w:val="superscript"/>
        </w:rPr>
        <w:t>3</w:t>
      </w:r>
      <w:r w:rsidRPr="000C0134">
        <w:rPr>
          <w:rFonts w:eastAsia="Times New Roman"/>
          <w:color w:val="000000"/>
        </w:rPr>
        <w:t xml:space="preserve"> of the solution to a clean 250cm</w:t>
      </w:r>
      <w:r w:rsidRPr="000C0134">
        <w:rPr>
          <w:rFonts w:eastAsia="Times New Roman"/>
          <w:color w:val="000000"/>
          <w:vertAlign w:val="superscript"/>
        </w:rPr>
        <w:t>3</w:t>
      </w:r>
      <w:r w:rsidRPr="000C0134">
        <w:rPr>
          <w:rFonts w:eastAsia="Times New Roman"/>
          <w:color w:val="000000"/>
        </w:rPr>
        <w:t xml:space="preserve"> volumetric flask. Add distilled water until the level is just below the flask neck, swirl to </w:t>
      </w:r>
      <w:r w:rsidRPr="000C0134">
        <w:t>mix by rotating the air bubble to create a vortex. Dilute to volume with distilled water</w:t>
      </w:r>
      <w:r w:rsidR="00905EEB">
        <w:t>.</w:t>
      </w:r>
    </w:p>
    <w:p w14:paraId="33029E9D" w14:textId="77777777" w:rsidR="002C7706" w:rsidRPr="000C0134" w:rsidRDefault="002C7706" w:rsidP="002C7706">
      <w:pPr>
        <w:spacing w:before="80" w:after="80"/>
        <w:rPr>
          <w:rFonts w:eastAsia="Times New Roman"/>
          <w:color w:val="000000"/>
        </w:rPr>
      </w:pPr>
      <w:r w:rsidRPr="000C0134">
        <w:rPr>
          <w:rFonts w:eastAsia="Times New Roman"/>
          <w:color w:val="000000"/>
        </w:rPr>
        <w:lastRenderedPageBreak/>
        <w:t>Calibrate a pH meter by rinsing the probe with distilled water and standing the probe in 4.00 pH buffer to check the reading, check with pH 9.22 buffer solution.</w:t>
      </w:r>
    </w:p>
    <w:p w14:paraId="068BB62B" w14:textId="77777777" w:rsidR="002C7706" w:rsidRPr="000C0134" w:rsidRDefault="002C7706" w:rsidP="002C7706">
      <w:pPr>
        <w:spacing w:before="80" w:after="80"/>
        <w:rPr>
          <w:rFonts w:eastAsia="Times New Roman"/>
          <w:color w:val="000000"/>
        </w:rPr>
      </w:pPr>
      <w:r w:rsidRPr="000C0134">
        <w:rPr>
          <w:rFonts w:eastAsia="Times New Roman"/>
          <w:color w:val="000000"/>
        </w:rPr>
        <w:t>Using a pipette filler, rinse the pipette with some of the diluted ethanoic acid solution and carefully transfer 25.00cm</w:t>
      </w:r>
      <w:r w:rsidRPr="000C0134">
        <w:rPr>
          <w:rFonts w:eastAsia="Times New Roman"/>
          <w:color w:val="000000"/>
          <w:vertAlign w:val="superscript"/>
        </w:rPr>
        <w:t>3</w:t>
      </w:r>
      <w:r w:rsidRPr="000C0134">
        <w:rPr>
          <w:rFonts w:eastAsia="Times New Roman"/>
          <w:color w:val="000000"/>
        </w:rPr>
        <w:t xml:space="preserve"> of the solution to a clean 100cm</w:t>
      </w:r>
      <w:r w:rsidRPr="000C0134">
        <w:rPr>
          <w:rFonts w:eastAsia="Times New Roman"/>
          <w:color w:val="000000"/>
          <w:vertAlign w:val="superscript"/>
        </w:rPr>
        <w:t>3</w:t>
      </w:r>
      <w:r w:rsidRPr="000C0134">
        <w:rPr>
          <w:rFonts w:eastAsia="Times New Roman"/>
          <w:color w:val="000000"/>
        </w:rPr>
        <w:t xml:space="preserve"> beaker. Place the beaker onto a magnetic stirrer and add a magnetic stirring bar. Clamp a calibrated pH meter in the solution and use the stirrer to mix gently. Record the initial pH in your results table.</w:t>
      </w:r>
    </w:p>
    <w:p w14:paraId="38D84DE3" w14:textId="5EF81455" w:rsidR="002C7706" w:rsidRPr="000C0134" w:rsidRDefault="002C7706" w:rsidP="002C7706">
      <w:pPr>
        <w:spacing w:before="80" w:after="80"/>
        <w:rPr>
          <w:rFonts w:eastAsia="Times New Roman"/>
          <w:color w:val="000000"/>
        </w:rPr>
      </w:pPr>
      <w:r w:rsidRPr="000C0134">
        <w:rPr>
          <w:rFonts w:eastAsia="Times New Roman"/>
          <w:color w:val="000000"/>
        </w:rPr>
        <w:t>Rinse a clean burette with sodium hydroxide solution and fill it with the same solution. Note the initial burette reading as this will be your zero-volume reading. Readings should be taken to the nearest 0.05cm</w:t>
      </w:r>
      <w:r w:rsidRPr="000C0134">
        <w:rPr>
          <w:rFonts w:eastAsia="Times New Roman"/>
          <w:color w:val="000000"/>
          <w:vertAlign w:val="superscript"/>
        </w:rPr>
        <w:t>3</w:t>
      </w:r>
      <w:r w:rsidR="004D75D8">
        <w:rPr>
          <w:rFonts w:eastAsia="Times New Roman"/>
          <w:color w:val="000000"/>
        </w:rPr>
        <w:t xml:space="preserve">, </w:t>
      </w:r>
      <w:r w:rsidRPr="000C0134">
        <w:rPr>
          <w:rFonts w:eastAsia="Times New Roman"/>
          <w:color w:val="000000"/>
        </w:rPr>
        <w:t xml:space="preserve">which is equivalent to one drop. </w:t>
      </w:r>
    </w:p>
    <w:p w14:paraId="5D30D521" w14:textId="77777777" w:rsidR="002C7706" w:rsidRPr="000C0134" w:rsidRDefault="002C7706" w:rsidP="002C7706">
      <w:pPr>
        <w:spacing w:before="80" w:after="80"/>
        <w:rPr>
          <w:rFonts w:eastAsia="Times New Roman"/>
          <w:color w:val="000000"/>
        </w:rPr>
      </w:pPr>
      <w:r w:rsidRPr="000C0134">
        <w:rPr>
          <w:rFonts w:eastAsia="Times New Roman"/>
          <w:color w:val="000000"/>
        </w:rPr>
        <w:t>Run about 5cm</w:t>
      </w:r>
      <w:r w:rsidRPr="000C0134">
        <w:rPr>
          <w:rFonts w:eastAsia="Times New Roman"/>
          <w:color w:val="000000"/>
          <w:vertAlign w:val="superscript"/>
        </w:rPr>
        <w:t>3</w:t>
      </w:r>
      <w:r w:rsidRPr="000C0134">
        <w:rPr>
          <w:rFonts w:eastAsia="Times New Roman"/>
          <w:color w:val="000000"/>
        </w:rPr>
        <w:t xml:space="preserve"> sodium hydroxide solution slowly from the burette into the beaker, with mixing, and record the </w:t>
      </w:r>
      <w:proofErr w:type="spellStart"/>
      <w:r w:rsidRPr="000C0134">
        <w:rPr>
          <w:rFonts w:eastAsia="Times New Roman"/>
          <w:color w:val="000000"/>
        </w:rPr>
        <w:t>pH.</w:t>
      </w:r>
      <w:proofErr w:type="spellEnd"/>
      <w:r w:rsidRPr="000C0134">
        <w:rPr>
          <w:rFonts w:eastAsia="Times New Roman"/>
          <w:color w:val="000000"/>
        </w:rPr>
        <w:t xml:space="preserve"> Add a further 5cm</w:t>
      </w:r>
      <w:r w:rsidRPr="000C0134">
        <w:rPr>
          <w:rFonts w:eastAsia="Times New Roman"/>
          <w:color w:val="000000"/>
          <w:vertAlign w:val="superscript"/>
        </w:rPr>
        <w:t>3</w:t>
      </w:r>
      <w:r w:rsidRPr="000C0134">
        <w:rPr>
          <w:rFonts w:eastAsia="Times New Roman"/>
          <w:color w:val="000000"/>
        </w:rPr>
        <w:t xml:space="preserve"> of sodium hydroxide and record this third </w:t>
      </w:r>
      <w:proofErr w:type="spellStart"/>
      <w:r w:rsidRPr="000C0134">
        <w:rPr>
          <w:rFonts w:eastAsia="Times New Roman"/>
          <w:color w:val="000000"/>
        </w:rPr>
        <w:t>pH.</w:t>
      </w:r>
      <w:proofErr w:type="spellEnd"/>
    </w:p>
    <w:p w14:paraId="356D40C2" w14:textId="77777777" w:rsidR="002C7706" w:rsidRPr="000C0134" w:rsidRDefault="002C7706" w:rsidP="002C7706">
      <w:pPr>
        <w:spacing w:before="80" w:after="80"/>
        <w:rPr>
          <w:rFonts w:eastAsia="Times New Roman"/>
          <w:color w:val="000000"/>
        </w:rPr>
      </w:pPr>
      <w:r w:rsidRPr="000C0134">
        <w:rPr>
          <w:rFonts w:eastAsia="Times New Roman"/>
          <w:color w:val="000000"/>
        </w:rPr>
        <w:t>Add sodium hydroxide solution in 2.00cm</w:t>
      </w:r>
      <w:r w:rsidRPr="000C0134">
        <w:rPr>
          <w:rFonts w:eastAsia="Times New Roman"/>
          <w:color w:val="000000"/>
          <w:vertAlign w:val="superscript"/>
        </w:rPr>
        <w:t>3</w:t>
      </w:r>
      <w:r w:rsidRPr="000C0134">
        <w:rPr>
          <w:rFonts w:eastAsia="Times New Roman"/>
          <w:color w:val="000000"/>
        </w:rPr>
        <w:t xml:space="preserve"> portions, recording pH each time, until the pH starts to rise significantly.</w:t>
      </w:r>
    </w:p>
    <w:p w14:paraId="3B5A304A" w14:textId="77777777" w:rsidR="002C7706" w:rsidRPr="000C0134" w:rsidRDefault="002C7706" w:rsidP="002C7706">
      <w:pPr>
        <w:tabs>
          <w:tab w:val="left" w:pos="5387"/>
        </w:tabs>
        <w:spacing w:before="80" w:after="80"/>
        <w:rPr>
          <w:rFonts w:eastAsia="Times New Roman"/>
          <w:color w:val="000000"/>
        </w:rPr>
      </w:pPr>
      <w:r w:rsidRPr="000C0134">
        <w:rPr>
          <w:rFonts w:eastAsia="Times New Roman"/>
          <w:color w:val="000000"/>
        </w:rPr>
        <w:t>Add sodium hydroxide in 1.00cm</w:t>
      </w:r>
      <w:r w:rsidRPr="000C0134">
        <w:rPr>
          <w:rFonts w:eastAsia="Times New Roman"/>
          <w:color w:val="000000"/>
          <w:vertAlign w:val="superscript"/>
        </w:rPr>
        <w:t>3</w:t>
      </w:r>
      <w:r w:rsidRPr="000C0134">
        <w:rPr>
          <w:rFonts w:eastAsia="Times New Roman"/>
          <w:color w:val="000000"/>
        </w:rPr>
        <w:t xml:space="preserve"> portions, recording pH each time, until the pH is above 10. Add further 2.00cm</w:t>
      </w:r>
      <w:r w:rsidRPr="000C0134">
        <w:rPr>
          <w:rFonts w:eastAsia="Times New Roman"/>
          <w:color w:val="000000"/>
          <w:vertAlign w:val="superscript"/>
        </w:rPr>
        <w:t>3</w:t>
      </w:r>
      <w:r w:rsidRPr="000C0134">
        <w:rPr>
          <w:rFonts w:eastAsia="Times New Roman"/>
          <w:color w:val="000000"/>
        </w:rPr>
        <w:t xml:space="preserve"> portions of sodium hydroxide until the pH is stable then add one further 5.00cm</w:t>
      </w:r>
      <w:r w:rsidRPr="000C0134">
        <w:rPr>
          <w:rFonts w:eastAsia="Times New Roman"/>
          <w:color w:val="000000"/>
          <w:vertAlign w:val="superscript"/>
        </w:rPr>
        <w:t>3</w:t>
      </w:r>
      <w:r w:rsidRPr="000C0134">
        <w:rPr>
          <w:rFonts w:eastAsia="Times New Roman"/>
          <w:color w:val="000000"/>
        </w:rPr>
        <w:t xml:space="preserve"> portion of sodium hydroxide and record the </w:t>
      </w:r>
      <w:proofErr w:type="spellStart"/>
      <w:r w:rsidRPr="000C0134">
        <w:rPr>
          <w:rFonts w:eastAsia="Times New Roman"/>
          <w:color w:val="000000"/>
        </w:rPr>
        <w:t>pH.</w:t>
      </w:r>
      <w:proofErr w:type="spellEnd"/>
    </w:p>
    <w:p w14:paraId="0DFB4A3F" w14:textId="77777777" w:rsidR="002C7706" w:rsidRPr="000C0134" w:rsidRDefault="002C7706" w:rsidP="002C7706">
      <w:pPr>
        <w:tabs>
          <w:tab w:val="left" w:pos="5387"/>
        </w:tabs>
        <w:spacing w:before="80" w:after="80"/>
        <w:rPr>
          <w:rFonts w:eastAsia="Times New Roman"/>
          <w:color w:val="000000"/>
        </w:rPr>
      </w:pPr>
      <w:r w:rsidRPr="000C0134">
        <w:rPr>
          <w:rFonts w:eastAsia="Times New Roman"/>
          <w:color w:val="000000"/>
        </w:rPr>
        <w:t>Plot a graph of pH against the volume of sodium hydroxide added to determine the volume of sodium hydroxide added at the equivalence point (this is your titre volume).</w:t>
      </w:r>
    </w:p>
    <w:p w14:paraId="7C5C11AC" w14:textId="77777777" w:rsidR="002C7706" w:rsidRPr="000C0134" w:rsidRDefault="002C7706" w:rsidP="002C7706">
      <w:pPr>
        <w:tabs>
          <w:tab w:val="left" w:pos="5387"/>
        </w:tabs>
        <w:spacing w:before="80" w:after="80"/>
        <w:rPr>
          <w:rFonts w:eastAsia="Times New Roman"/>
          <w:color w:val="000000"/>
        </w:rPr>
      </w:pPr>
      <w:r w:rsidRPr="000C0134">
        <w:rPr>
          <w:rFonts w:eastAsia="Times New Roman"/>
          <w:color w:val="000000"/>
        </w:rPr>
        <w:t>Repeat the titration such that portions of 0.50cm</w:t>
      </w:r>
      <w:r w:rsidRPr="000C0134">
        <w:rPr>
          <w:rFonts w:eastAsia="Times New Roman"/>
          <w:color w:val="000000"/>
          <w:vertAlign w:val="superscript"/>
        </w:rPr>
        <w:t>3</w:t>
      </w:r>
      <w:r w:rsidRPr="000C0134">
        <w:rPr>
          <w:rFonts w:eastAsia="Times New Roman"/>
          <w:color w:val="000000"/>
        </w:rPr>
        <w:t xml:space="preserve"> of sodium hydroxide are added as the pH changes rapidly to give a more precise volume at the equivalence point.</w:t>
      </w:r>
    </w:p>
    <w:p w14:paraId="731EFBED" w14:textId="4D710607" w:rsidR="009A0EA0" w:rsidRDefault="009A0EA0">
      <w:pPr>
        <w:rPr>
          <w:rFonts w:eastAsia="Times New Roman"/>
          <w:color w:val="000000"/>
        </w:rPr>
      </w:pPr>
      <w:r>
        <w:rPr>
          <w:rFonts w:eastAsia="Times New Roman"/>
          <w:color w:val="000000"/>
        </w:rPr>
        <w:br w:type="page"/>
      </w:r>
    </w:p>
    <w:p w14:paraId="04012432" w14:textId="77777777" w:rsidR="002C7706" w:rsidRPr="000C0134" w:rsidRDefault="002C7706" w:rsidP="002C7706">
      <w:pPr>
        <w:tabs>
          <w:tab w:val="left" w:pos="5387"/>
        </w:tabs>
        <w:spacing w:before="80" w:after="80"/>
        <w:rPr>
          <w:rFonts w:eastAsia="Times New Roman"/>
          <w:color w:val="000000"/>
        </w:rPr>
      </w:pPr>
    </w:p>
    <w:p w14:paraId="06B3AA76" w14:textId="6E30E907" w:rsidR="002C7706" w:rsidRPr="000C0134" w:rsidRDefault="002C7706" w:rsidP="002C7706">
      <w:pPr>
        <w:tabs>
          <w:tab w:val="left" w:pos="5387"/>
        </w:tabs>
        <w:spacing w:after="160" w:line="259" w:lineRule="auto"/>
        <w:rPr>
          <w:b/>
          <w:bCs/>
        </w:rPr>
      </w:pPr>
      <w:r w:rsidRPr="000C0134">
        <w:rPr>
          <w:b/>
          <w:bCs/>
        </w:rPr>
        <w:t>R</w:t>
      </w:r>
      <w:r w:rsidR="006C3B4F">
        <w:rPr>
          <w:b/>
          <w:bCs/>
        </w:rPr>
        <w:t>isk assessment</w:t>
      </w:r>
      <w:r w:rsidRPr="000C0134">
        <w:rPr>
          <w:b/>
          <w:bCs/>
        </w:rPr>
        <w:t xml:space="preserve"> </w:t>
      </w:r>
      <w:r w:rsidR="006C3B4F">
        <w:rPr>
          <w:b/>
          <w:bCs/>
        </w:rPr>
        <w:t>t</w:t>
      </w:r>
      <w:r w:rsidRPr="000C0134">
        <w:rPr>
          <w:b/>
          <w:bCs/>
        </w:rPr>
        <w:t>emplate 1</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819"/>
        <w:gridCol w:w="2410"/>
        <w:gridCol w:w="5103"/>
      </w:tblGrid>
      <w:tr w:rsidR="009D68EC" w:rsidRPr="005477AC" w14:paraId="73F7A2B9" w14:textId="77777777" w:rsidTr="00336004">
        <w:tc>
          <w:tcPr>
            <w:tcW w:w="6912" w:type="dxa"/>
            <w:gridSpan w:val="2"/>
          </w:tcPr>
          <w:p w14:paraId="04A4C086" w14:textId="77777777" w:rsidR="009D68EC" w:rsidRDefault="009D68EC" w:rsidP="00336004">
            <w:r w:rsidRPr="005477AC">
              <w:rPr>
                <w:b/>
              </w:rPr>
              <w:t>Name of assessor (date):</w:t>
            </w:r>
            <w:r w:rsidRPr="005477AC">
              <w:t xml:space="preserve">               </w:t>
            </w:r>
          </w:p>
          <w:p w14:paraId="3F7A7A25" w14:textId="77777777" w:rsidR="009D68EC" w:rsidRPr="005477AC" w:rsidRDefault="009D68EC" w:rsidP="00336004">
            <w:r w:rsidRPr="005477AC">
              <w:t xml:space="preserve">               </w:t>
            </w:r>
          </w:p>
        </w:tc>
        <w:tc>
          <w:tcPr>
            <w:tcW w:w="7513" w:type="dxa"/>
            <w:gridSpan w:val="2"/>
          </w:tcPr>
          <w:p w14:paraId="58ACB063" w14:textId="77777777" w:rsidR="009D68EC" w:rsidRPr="005477AC" w:rsidRDefault="009D68EC" w:rsidP="00336004">
            <w:pPr>
              <w:rPr>
                <w:b/>
              </w:rPr>
            </w:pPr>
            <w:r w:rsidRPr="005477AC">
              <w:rPr>
                <w:b/>
              </w:rPr>
              <w:t xml:space="preserve">Authorised (date):  </w:t>
            </w:r>
          </w:p>
        </w:tc>
      </w:tr>
      <w:tr w:rsidR="009D68EC" w:rsidRPr="005477AC" w14:paraId="1053C108" w14:textId="77777777" w:rsidTr="00336004">
        <w:tc>
          <w:tcPr>
            <w:tcW w:w="6912" w:type="dxa"/>
            <w:gridSpan w:val="2"/>
          </w:tcPr>
          <w:p w14:paraId="7E2A8E76" w14:textId="4B8FA109" w:rsidR="009D68EC" w:rsidRDefault="009D68EC" w:rsidP="00336004">
            <w:pPr>
              <w:rPr>
                <w:b/>
              </w:rPr>
            </w:pPr>
            <w:r w:rsidRPr="005477AC">
              <w:rPr>
                <w:b/>
              </w:rPr>
              <w:t xml:space="preserve">Review </w:t>
            </w:r>
            <w:r w:rsidR="00CC686F">
              <w:rPr>
                <w:b/>
              </w:rPr>
              <w:t>d</w:t>
            </w:r>
            <w:r w:rsidRPr="005477AC">
              <w:rPr>
                <w:b/>
              </w:rPr>
              <w:t>ate:</w:t>
            </w:r>
          </w:p>
          <w:p w14:paraId="41A83D6D" w14:textId="77777777" w:rsidR="009D68EC" w:rsidRPr="005477AC" w:rsidRDefault="009D68EC" w:rsidP="00336004">
            <w:pPr>
              <w:rPr>
                <w:b/>
              </w:rPr>
            </w:pPr>
          </w:p>
        </w:tc>
        <w:tc>
          <w:tcPr>
            <w:tcW w:w="7513" w:type="dxa"/>
            <w:gridSpan w:val="2"/>
          </w:tcPr>
          <w:p w14:paraId="6E496279" w14:textId="77777777" w:rsidR="009D68EC" w:rsidRPr="005477AC" w:rsidRDefault="009D68EC" w:rsidP="00336004">
            <w:pPr>
              <w:rPr>
                <w:b/>
              </w:rPr>
            </w:pPr>
            <w:r w:rsidRPr="005477AC">
              <w:rPr>
                <w:b/>
              </w:rPr>
              <w:t>Reviewer:</w:t>
            </w:r>
          </w:p>
        </w:tc>
      </w:tr>
      <w:tr w:rsidR="009D68EC" w:rsidRPr="005477AC" w14:paraId="6AFB4DBA" w14:textId="77777777" w:rsidTr="00336004">
        <w:trPr>
          <w:trHeight w:val="120"/>
        </w:trPr>
        <w:tc>
          <w:tcPr>
            <w:tcW w:w="14425" w:type="dxa"/>
            <w:gridSpan w:val="4"/>
          </w:tcPr>
          <w:p w14:paraId="78211A28" w14:textId="09E37786" w:rsidR="009D68EC" w:rsidRDefault="009D68EC" w:rsidP="00336004">
            <w:pPr>
              <w:rPr>
                <w:b/>
              </w:rPr>
            </w:pPr>
            <w:r w:rsidRPr="005477AC">
              <w:rPr>
                <w:b/>
              </w:rPr>
              <w:t xml:space="preserve">Title of </w:t>
            </w:r>
            <w:r w:rsidR="00CC686F">
              <w:rPr>
                <w:b/>
              </w:rPr>
              <w:t>a</w:t>
            </w:r>
            <w:r w:rsidRPr="005477AC">
              <w:rPr>
                <w:b/>
              </w:rPr>
              <w:t>ctivity:</w:t>
            </w:r>
          </w:p>
          <w:p w14:paraId="28F570F6" w14:textId="77777777" w:rsidR="009D68EC" w:rsidRPr="005477AC" w:rsidRDefault="009D68EC" w:rsidP="00336004">
            <w:pPr>
              <w:rPr>
                <w:b/>
              </w:rPr>
            </w:pPr>
          </w:p>
        </w:tc>
      </w:tr>
      <w:tr w:rsidR="009D68EC" w:rsidRPr="005477AC" w14:paraId="01B3314B" w14:textId="77777777" w:rsidTr="00336004">
        <w:trPr>
          <w:trHeight w:val="60"/>
        </w:trPr>
        <w:tc>
          <w:tcPr>
            <w:tcW w:w="2093" w:type="dxa"/>
          </w:tcPr>
          <w:p w14:paraId="45E1D9E6" w14:textId="77777777" w:rsidR="009D68EC" w:rsidRPr="005477AC" w:rsidRDefault="009D68EC" w:rsidP="00336004">
            <w:r w:rsidRPr="005477AC">
              <w:rPr>
                <w:b/>
              </w:rPr>
              <w:t>Who may this harm:</w:t>
            </w:r>
            <w:r w:rsidRPr="005477AC">
              <w:t xml:space="preserve">    </w:t>
            </w:r>
          </w:p>
        </w:tc>
        <w:tc>
          <w:tcPr>
            <w:tcW w:w="4819" w:type="dxa"/>
          </w:tcPr>
          <w:p w14:paraId="047113D1" w14:textId="77777777" w:rsidR="009D68EC" w:rsidRPr="005477AC" w:rsidRDefault="009D68EC" w:rsidP="00336004"/>
        </w:tc>
        <w:tc>
          <w:tcPr>
            <w:tcW w:w="2410" w:type="dxa"/>
          </w:tcPr>
          <w:p w14:paraId="0111E271" w14:textId="77777777" w:rsidR="009D68EC" w:rsidRPr="005477AC" w:rsidRDefault="009D68EC" w:rsidP="00336004">
            <w:r w:rsidRPr="005477AC">
              <w:t>Method/SOP reference:</w:t>
            </w:r>
          </w:p>
        </w:tc>
        <w:tc>
          <w:tcPr>
            <w:tcW w:w="5103" w:type="dxa"/>
          </w:tcPr>
          <w:p w14:paraId="2628AE4B" w14:textId="77777777" w:rsidR="009D68EC" w:rsidRPr="005477AC" w:rsidRDefault="009D68EC" w:rsidP="00336004"/>
        </w:tc>
      </w:tr>
    </w:tbl>
    <w:p w14:paraId="5276B225" w14:textId="77777777" w:rsidR="009D68EC" w:rsidRPr="005477AC" w:rsidRDefault="009D68EC" w:rsidP="009D68EC"/>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9D68EC" w:rsidRPr="008D6CD6" w14:paraId="7F648D58"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9D17DD" w14:textId="77777777" w:rsidR="009D68EC" w:rsidRPr="008D6CD6" w:rsidRDefault="009D68EC" w:rsidP="00336004">
            <w:pPr>
              <w:widowControl w:val="0"/>
              <w:spacing w:line="276" w:lineRule="auto"/>
              <w:jc w:val="center"/>
              <w:rPr>
                <w:rFonts w:ascii="Arial" w:hAnsi="Arial" w:cs="Arial"/>
                <w:b/>
              </w:rPr>
            </w:pPr>
            <w:r w:rsidRPr="008D6CD6">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BA946FC"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8151940"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C766EB7"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6821A60"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83AC20B"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13312C9"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25</w:t>
            </w:r>
          </w:p>
        </w:tc>
      </w:tr>
      <w:tr w:rsidR="009D68EC" w:rsidRPr="008D6CD6" w14:paraId="461DDCF0"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F8F717D" w14:textId="77777777" w:rsidR="009D68EC" w:rsidRPr="008D6CD6" w:rsidRDefault="009D68E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D01A073"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2754606"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80C43BF"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98FE1FD"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FDD5417"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8EFE481"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20</w:t>
            </w:r>
          </w:p>
        </w:tc>
      </w:tr>
      <w:tr w:rsidR="009D68EC" w:rsidRPr="008D6CD6" w14:paraId="74F1DEF3"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B1C63F" w14:textId="77777777" w:rsidR="009D68EC" w:rsidRPr="008D6CD6" w:rsidRDefault="009D68E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0F174E"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2FE02EC"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5C304C1"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59A44F7"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A54A474"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C35BF1F"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15</w:t>
            </w:r>
          </w:p>
        </w:tc>
      </w:tr>
      <w:tr w:rsidR="009D68EC" w:rsidRPr="008D6CD6" w14:paraId="1B22762D"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E03168C" w14:textId="77777777" w:rsidR="009D68EC" w:rsidRPr="008D6CD6" w:rsidRDefault="009D68E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784E5E1"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073CDAB"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5A5E64D"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880CEE6"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08E0681"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39C3824"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10</w:t>
            </w:r>
          </w:p>
        </w:tc>
      </w:tr>
      <w:tr w:rsidR="009D68EC" w:rsidRPr="008D6CD6" w14:paraId="0440B0A5"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41C5F90" w14:textId="77777777" w:rsidR="009D68EC" w:rsidRPr="008D6CD6" w:rsidRDefault="009D68E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F8AC82B"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A2DDD95"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3C9A6D4D"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B600A74"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E7DB1B2"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716E44A"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5</w:t>
            </w:r>
          </w:p>
        </w:tc>
      </w:tr>
      <w:tr w:rsidR="009D68EC" w:rsidRPr="008D6CD6" w14:paraId="0AD302F5"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C5618A" w14:textId="77777777" w:rsidR="009D68EC" w:rsidRPr="008D6CD6" w:rsidRDefault="009D68EC"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3BBC6D" w14:textId="77777777" w:rsidR="009D68EC" w:rsidRPr="008D6CD6" w:rsidRDefault="009D68EC"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B8A4DF" w14:textId="77777777" w:rsidR="009D68EC" w:rsidRPr="008D6CD6" w:rsidRDefault="009D68EC" w:rsidP="00336004">
            <w:pPr>
              <w:widowControl w:val="0"/>
              <w:spacing w:line="276" w:lineRule="auto"/>
              <w:rPr>
                <w:rFonts w:ascii="Arial" w:hAnsi="Arial" w:cs="Arial"/>
              </w:rPr>
            </w:pPr>
            <w:r w:rsidRPr="008D6CD6">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399E1D9" w14:textId="77777777" w:rsidR="009D68EC" w:rsidRPr="008D6CD6" w:rsidRDefault="009D68EC" w:rsidP="00336004">
            <w:pPr>
              <w:widowControl w:val="0"/>
              <w:spacing w:line="276" w:lineRule="auto"/>
              <w:rPr>
                <w:rFonts w:ascii="Arial" w:hAnsi="Arial" w:cs="Arial"/>
              </w:rPr>
            </w:pPr>
            <w:r w:rsidRPr="008D6CD6">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179E559" w14:textId="77777777" w:rsidR="009D68EC" w:rsidRPr="008D6CD6" w:rsidRDefault="009D68EC" w:rsidP="00336004">
            <w:pPr>
              <w:widowControl w:val="0"/>
              <w:spacing w:line="276" w:lineRule="auto"/>
              <w:rPr>
                <w:rFonts w:ascii="Arial" w:hAnsi="Arial" w:cs="Arial"/>
              </w:rPr>
            </w:pPr>
            <w:r w:rsidRPr="008D6CD6">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C6064EA" w14:textId="77777777" w:rsidR="009D68EC" w:rsidRPr="008D6CD6" w:rsidRDefault="009D68EC" w:rsidP="00336004">
            <w:pPr>
              <w:widowControl w:val="0"/>
              <w:spacing w:line="276" w:lineRule="auto"/>
              <w:rPr>
                <w:rFonts w:ascii="Arial" w:hAnsi="Arial" w:cs="Arial"/>
              </w:rPr>
            </w:pPr>
            <w:r>
              <w:rPr>
                <w:rFonts w:ascii="Arial" w:hAnsi="Arial" w:cs="Arial"/>
                <w:b/>
              </w:rPr>
              <w:t>L</w:t>
            </w:r>
            <w:r w:rsidRPr="008D6CD6">
              <w:rPr>
                <w:rFonts w:ascii="Arial" w:hAnsi="Arial" w:cs="Arial"/>
                <w:b/>
              </w:rPr>
              <w:t>ong 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90C6031" w14:textId="77777777" w:rsidR="009D68EC" w:rsidRPr="008D6CD6" w:rsidRDefault="009D68EC" w:rsidP="00336004">
            <w:pPr>
              <w:widowControl w:val="0"/>
              <w:spacing w:line="276" w:lineRule="auto"/>
              <w:rPr>
                <w:rFonts w:ascii="Arial" w:hAnsi="Arial" w:cs="Arial"/>
              </w:rPr>
            </w:pPr>
            <w:r>
              <w:rPr>
                <w:rFonts w:ascii="Arial" w:hAnsi="Arial" w:cs="Arial"/>
                <w:b/>
              </w:rPr>
              <w:t>F</w:t>
            </w:r>
            <w:r w:rsidRPr="008D6CD6">
              <w:rPr>
                <w:rFonts w:ascii="Arial" w:hAnsi="Arial" w:cs="Arial"/>
                <w:b/>
              </w:rPr>
              <w:t>atality</w:t>
            </w:r>
          </w:p>
        </w:tc>
      </w:tr>
      <w:tr w:rsidR="009D68EC" w:rsidRPr="008D6CD6" w14:paraId="25D34C10"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C252B99" w14:textId="77777777" w:rsidR="009D68EC" w:rsidRPr="008D6CD6" w:rsidRDefault="009D68EC"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19066812" w14:textId="77777777" w:rsidR="009D68EC" w:rsidRPr="008D6CD6" w:rsidRDefault="009D68EC" w:rsidP="00336004">
            <w:pPr>
              <w:widowControl w:val="0"/>
              <w:spacing w:line="276" w:lineRule="auto"/>
              <w:jc w:val="center"/>
              <w:rPr>
                <w:rFonts w:ascii="Arial" w:hAnsi="Arial" w:cs="Arial"/>
              </w:rPr>
            </w:pPr>
            <w:r w:rsidRPr="008D6CD6">
              <w:rPr>
                <w:rFonts w:ascii="Arial" w:hAnsi="Arial" w:cs="Arial"/>
                <w:b/>
              </w:rPr>
              <w:t>Severity</w:t>
            </w:r>
          </w:p>
        </w:tc>
      </w:tr>
    </w:tbl>
    <w:p w14:paraId="3619CD44" w14:textId="77777777" w:rsidR="009D68EC" w:rsidRDefault="009D68EC" w:rsidP="009D68EC"/>
    <w:p w14:paraId="16E4802C" w14:textId="77777777" w:rsidR="009D68EC" w:rsidRPr="005477AC" w:rsidRDefault="009D68EC" w:rsidP="009D68EC"/>
    <w:tbl>
      <w:tblPr>
        <w:tblW w:w="13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9D68EC" w:rsidRPr="005477AC" w14:paraId="5906EDC5" w14:textId="77777777" w:rsidTr="00336004">
        <w:tc>
          <w:tcPr>
            <w:tcW w:w="2475" w:type="dxa"/>
            <w:shd w:val="clear" w:color="auto" w:fill="auto"/>
            <w:tcMar>
              <w:top w:w="100" w:type="dxa"/>
              <w:left w:w="100" w:type="dxa"/>
              <w:bottom w:w="100" w:type="dxa"/>
              <w:right w:w="100" w:type="dxa"/>
            </w:tcMar>
          </w:tcPr>
          <w:p w14:paraId="5715E2FD" w14:textId="77777777" w:rsidR="009D68EC" w:rsidRPr="005477AC" w:rsidRDefault="009D68EC" w:rsidP="00336004">
            <w:r w:rsidRPr="005477AC">
              <w:rPr>
                <w:b/>
              </w:rPr>
              <w:t>Calculation of risk levels:</w:t>
            </w:r>
          </w:p>
        </w:tc>
        <w:tc>
          <w:tcPr>
            <w:tcW w:w="3150" w:type="dxa"/>
            <w:shd w:val="clear" w:color="auto" w:fill="auto"/>
            <w:tcMar>
              <w:top w:w="100" w:type="dxa"/>
              <w:left w:w="100" w:type="dxa"/>
              <w:bottom w:w="100" w:type="dxa"/>
              <w:right w:w="100" w:type="dxa"/>
            </w:tcMar>
          </w:tcPr>
          <w:p w14:paraId="7DB1D6ED" w14:textId="51C8288D" w:rsidR="009D68EC" w:rsidRPr="005477AC" w:rsidRDefault="009D68EC" w:rsidP="00336004">
            <w:r w:rsidRPr="005477AC">
              <w:t xml:space="preserve">1-4= Low </w:t>
            </w:r>
            <w:r w:rsidR="00CC686F">
              <w:t>r</w:t>
            </w:r>
            <w:r w:rsidRPr="005477AC">
              <w:t>isk. Continue to monitor</w:t>
            </w:r>
          </w:p>
        </w:tc>
        <w:tc>
          <w:tcPr>
            <w:tcW w:w="3840" w:type="dxa"/>
            <w:shd w:val="clear" w:color="auto" w:fill="auto"/>
            <w:tcMar>
              <w:top w:w="100" w:type="dxa"/>
              <w:left w:w="100" w:type="dxa"/>
              <w:bottom w:w="100" w:type="dxa"/>
              <w:right w:w="100" w:type="dxa"/>
            </w:tcMar>
          </w:tcPr>
          <w:p w14:paraId="2A8F4C31" w14:textId="5866AB4E" w:rsidR="009D68EC" w:rsidRPr="005477AC" w:rsidRDefault="009D68EC" w:rsidP="00336004">
            <w:r w:rsidRPr="005477AC">
              <w:t xml:space="preserve">5-12= Medium </w:t>
            </w:r>
            <w:r w:rsidR="00CC686F">
              <w:t>r</w:t>
            </w:r>
            <w:r w:rsidRPr="005477AC">
              <w:t>isk. Some additional controls may be required</w:t>
            </w:r>
          </w:p>
        </w:tc>
        <w:tc>
          <w:tcPr>
            <w:tcW w:w="4470" w:type="dxa"/>
            <w:shd w:val="clear" w:color="auto" w:fill="auto"/>
            <w:tcMar>
              <w:top w:w="100" w:type="dxa"/>
              <w:left w:w="100" w:type="dxa"/>
              <w:bottom w:w="100" w:type="dxa"/>
              <w:right w:w="100" w:type="dxa"/>
            </w:tcMar>
          </w:tcPr>
          <w:p w14:paraId="566AC4A6" w14:textId="65C18210" w:rsidR="009D68EC" w:rsidRPr="005477AC" w:rsidRDefault="009D68EC" w:rsidP="00336004">
            <w:r w:rsidRPr="005477AC">
              <w:t xml:space="preserve">15-25= High </w:t>
            </w:r>
            <w:r w:rsidR="00CC686F">
              <w:t>r</w:t>
            </w:r>
            <w:r w:rsidRPr="005477AC">
              <w:t>isk. Review task to reduce risk</w:t>
            </w:r>
          </w:p>
        </w:tc>
      </w:tr>
    </w:tbl>
    <w:p w14:paraId="79DC73C2" w14:textId="77777777" w:rsidR="009D68EC" w:rsidRPr="005477AC" w:rsidRDefault="009D68EC" w:rsidP="009D68EC"/>
    <w:p w14:paraId="1951C779" w14:textId="77777777" w:rsidR="009D68EC" w:rsidRPr="005477AC" w:rsidRDefault="009D68EC" w:rsidP="009D68EC"/>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984"/>
        <w:gridCol w:w="2126"/>
        <w:gridCol w:w="1418"/>
        <w:gridCol w:w="1417"/>
        <w:gridCol w:w="1418"/>
        <w:gridCol w:w="2126"/>
        <w:gridCol w:w="1559"/>
      </w:tblGrid>
      <w:tr w:rsidR="009D68EC" w:rsidRPr="005477AC" w14:paraId="2C707964" w14:textId="77777777" w:rsidTr="009D68EC">
        <w:trPr>
          <w:trHeight w:val="905"/>
        </w:trPr>
        <w:tc>
          <w:tcPr>
            <w:tcW w:w="2122" w:type="dxa"/>
          </w:tcPr>
          <w:p w14:paraId="715E394E" w14:textId="77777777" w:rsidR="009D68EC" w:rsidRPr="005477AC" w:rsidRDefault="009D68EC" w:rsidP="00336004">
            <w:pPr>
              <w:rPr>
                <w:b/>
              </w:rPr>
            </w:pPr>
            <w:r w:rsidRPr="005477AC">
              <w:rPr>
                <w:b/>
              </w:rPr>
              <w:lastRenderedPageBreak/>
              <w:t xml:space="preserve">Description of hazard </w:t>
            </w:r>
          </w:p>
        </w:tc>
        <w:tc>
          <w:tcPr>
            <w:tcW w:w="1984" w:type="dxa"/>
          </w:tcPr>
          <w:p w14:paraId="46C9690F" w14:textId="77777777" w:rsidR="009D68EC" w:rsidRPr="005477AC" w:rsidRDefault="009D68EC" w:rsidP="00336004">
            <w:pPr>
              <w:rPr>
                <w:b/>
              </w:rPr>
            </w:pPr>
            <w:r w:rsidRPr="005477AC">
              <w:rPr>
                <w:b/>
              </w:rPr>
              <w:t>Risk</w:t>
            </w:r>
          </w:p>
        </w:tc>
        <w:tc>
          <w:tcPr>
            <w:tcW w:w="2126" w:type="dxa"/>
          </w:tcPr>
          <w:p w14:paraId="37D04AE1" w14:textId="77777777" w:rsidR="009D68EC" w:rsidRPr="005477AC" w:rsidRDefault="009D68EC" w:rsidP="00336004">
            <w:pPr>
              <w:rPr>
                <w:b/>
              </w:rPr>
            </w:pPr>
            <w:r w:rsidRPr="005477AC">
              <w:rPr>
                <w:b/>
              </w:rPr>
              <w:t>Existing controls</w:t>
            </w:r>
          </w:p>
          <w:p w14:paraId="4CD558D4" w14:textId="77777777" w:rsidR="009D68EC" w:rsidRPr="005477AC" w:rsidRDefault="009D68EC" w:rsidP="00336004">
            <w:pPr>
              <w:rPr>
                <w:b/>
              </w:rPr>
            </w:pPr>
          </w:p>
        </w:tc>
        <w:tc>
          <w:tcPr>
            <w:tcW w:w="1418" w:type="dxa"/>
          </w:tcPr>
          <w:p w14:paraId="2FBD949C" w14:textId="77777777" w:rsidR="009D68EC" w:rsidRPr="005477AC" w:rsidRDefault="009D68EC" w:rsidP="00336004">
            <w:pPr>
              <w:rPr>
                <w:b/>
              </w:rPr>
            </w:pPr>
            <w:r w:rsidRPr="005477AC">
              <w:rPr>
                <w:b/>
              </w:rPr>
              <w:t>Likelihood</w:t>
            </w:r>
          </w:p>
          <w:p w14:paraId="16FAE51D" w14:textId="77777777" w:rsidR="009D68EC" w:rsidRPr="005477AC" w:rsidRDefault="009D68EC" w:rsidP="00336004">
            <w:pPr>
              <w:rPr>
                <w:b/>
              </w:rPr>
            </w:pPr>
          </w:p>
        </w:tc>
        <w:tc>
          <w:tcPr>
            <w:tcW w:w="1417" w:type="dxa"/>
          </w:tcPr>
          <w:p w14:paraId="3234451B" w14:textId="77777777" w:rsidR="009D68EC" w:rsidRPr="005477AC" w:rsidRDefault="009D68EC" w:rsidP="00336004">
            <w:pPr>
              <w:rPr>
                <w:b/>
              </w:rPr>
            </w:pPr>
            <w:r w:rsidRPr="005477AC">
              <w:rPr>
                <w:b/>
              </w:rPr>
              <w:t>Severity</w:t>
            </w:r>
          </w:p>
          <w:p w14:paraId="1A4BDFCC" w14:textId="77777777" w:rsidR="009D68EC" w:rsidRPr="005477AC" w:rsidRDefault="009D68EC" w:rsidP="00336004">
            <w:pPr>
              <w:rPr>
                <w:b/>
              </w:rPr>
            </w:pPr>
          </w:p>
        </w:tc>
        <w:tc>
          <w:tcPr>
            <w:tcW w:w="1418" w:type="dxa"/>
          </w:tcPr>
          <w:p w14:paraId="6BD5576B" w14:textId="76C4215E" w:rsidR="009D68EC" w:rsidRPr="005477AC" w:rsidRDefault="009D68EC" w:rsidP="00336004">
            <w:pPr>
              <w:rPr>
                <w:b/>
              </w:rPr>
            </w:pPr>
            <w:r w:rsidRPr="005477AC">
              <w:rPr>
                <w:b/>
              </w:rPr>
              <w:t xml:space="preserve"> L x S = Risk </w:t>
            </w:r>
            <w:r w:rsidR="00CC686F">
              <w:rPr>
                <w:b/>
              </w:rPr>
              <w:t>l</w:t>
            </w:r>
            <w:r w:rsidRPr="005477AC">
              <w:rPr>
                <w:b/>
              </w:rPr>
              <w:t>evel</w:t>
            </w:r>
          </w:p>
          <w:p w14:paraId="72879A8E" w14:textId="77777777" w:rsidR="009D68EC" w:rsidRPr="005477AC" w:rsidRDefault="009D68EC" w:rsidP="00336004">
            <w:pPr>
              <w:rPr>
                <w:b/>
                <w:i/>
              </w:rPr>
            </w:pPr>
            <w:r w:rsidRPr="005477AC">
              <w:rPr>
                <w:b/>
                <w:i/>
              </w:rPr>
              <w:t xml:space="preserve"> </w:t>
            </w:r>
          </w:p>
        </w:tc>
        <w:tc>
          <w:tcPr>
            <w:tcW w:w="2126" w:type="dxa"/>
          </w:tcPr>
          <w:p w14:paraId="57412EFF" w14:textId="77777777" w:rsidR="009D68EC" w:rsidRPr="005477AC" w:rsidRDefault="009D68EC" w:rsidP="00336004">
            <w:pPr>
              <w:rPr>
                <w:b/>
              </w:rPr>
            </w:pPr>
            <w:r w:rsidRPr="005477AC">
              <w:rPr>
                <w:b/>
              </w:rPr>
              <w:t>Additional control measures</w:t>
            </w:r>
          </w:p>
          <w:p w14:paraId="7AB4DEC0" w14:textId="77777777" w:rsidR="009D68EC" w:rsidRPr="005477AC" w:rsidRDefault="009D68EC" w:rsidP="00336004">
            <w:pPr>
              <w:rPr>
                <w:b/>
                <w:i/>
              </w:rPr>
            </w:pPr>
          </w:p>
        </w:tc>
        <w:tc>
          <w:tcPr>
            <w:tcW w:w="1559" w:type="dxa"/>
          </w:tcPr>
          <w:p w14:paraId="07D25E18" w14:textId="77777777" w:rsidR="009D68EC" w:rsidRPr="005477AC" w:rsidRDefault="009D68EC" w:rsidP="00336004">
            <w:pPr>
              <w:rPr>
                <w:b/>
              </w:rPr>
            </w:pPr>
            <w:r w:rsidRPr="005477AC">
              <w:rPr>
                <w:b/>
              </w:rPr>
              <w:t xml:space="preserve">Completed </w:t>
            </w:r>
          </w:p>
        </w:tc>
      </w:tr>
      <w:tr w:rsidR="009D68EC" w:rsidRPr="005477AC" w14:paraId="1E8808D1" w14:textId="77777777" w:rsidTr="009D68EC">
        <w:trPr>
          <w:trHeight w:val="696"/>
        </w:trPr>
        <w:tc>
          <w:tcPr>
            <w:tcW w:w="2122" w:type="dxa"/>
            <w:shd w:val="clear" w:color="auto" w:fill="F2F2F2"/>
          </w:tcPr>
          <w:p w14:paraId="71EDAD6B" w14:textId="77777777" w:rsidR="009D68EC" w:rsidRPr="005477AC" w:rsidRDefault="009D68EC" w:rsidP="00336004"/>
        </w:tc>
        <w:tc>
          <w:tcPr>
            <w:tcW w:w="1984" w:type="dxa"/>
            <w:shd w:val="clear" w:color="auto" w:fill="F2F2F2"/>
          </w:tcPr>
          <w:p w14:paraId="4622D5A3" w14:textId="77777777" w:rsidR="009D68EC" w:rsidRPr="005477AC" w:rsidRDefault="009D68EC" w:rsidP="00336004">
            <w:pPr>
              <w:ind w:left="353" w:hanging="367"/>
            </w:pPr>
          </w:p>
        </w:tc>
        <w:tc>
          <w:tcPr>
            <w:tcW w:w="2126" w:type="dxa"/>
            <w:shd w:val="clear" w:color="auto" w:fill="F2F2F2"/>
          </w:tcPr>
          <w:p w14:paraId="416A9A1E" w14:textId="77777777" w:rsidR="009D68EC" w:rsidRPr="005477AC" w:rsidRDefault="009D68EC" w:rsidP="00336004">
            <w:pPr>
              <w:ind w:left="353" w:hanging="367"/>
            </w:pPr>
          </w:p>
        </w:tc>
        <w:tc>
          <w:tcPr>
            <w:tcW w:w="1418" w:type="dxa"/>
            <w:shd w:val="clear" w:color="auto" w:fill="F2F2F2"/>
          </w:tcPr>
          <w:p w14:paraId="31A74AD0" w14:textId="77777777" w:rsidR="009D68EC" w:rsidRPr="005477AC" w:rsidRDefault="009D68EC" w:rsidP="00336004"/>
        </w:tc>
        <w:tc>
          <w:tcPr>
            <w:tcW w:w="1417" w:type="dxa"/>
            <w:shd w:val="clear" w:color="auto" w:fill="F2F2F2"/>
          </w:tcPr>
          <w:p w14:paraId="79EDE633" w14:textId="77777777" w:rsidR="009D68EC" w:rsidRPr="005477AC" w:rsidRDefault="009D68EC" w:rsidP="00336004"/>
        </w:tc>
        <w:tc>
          <w:tcPr>
            <w:tcW w:w="1418" w:type="dxa"/>
            <w:shd w:val="clear" w:color="auto" w:fill="F2F2F2"/>
          </w:tcPr>
          <w:p w14:paraId="36A52E29" w14:textId="77777777" w:rsidR="009D68EC" w:rsidRPr="005477AC" w:rsidRDefault="009D68EC" w:rsidP="00336004"/>
        </w:tc>
        <w:tc>
          <w:tcPr>
            <w:tcW w:w="2126" w:type="dxa"/>
            <w:shd w:val="clear" w:color="auto" w:fill="F2F2F2"/>
          </w:tcPr>
          <w:p w14:paraId="79E8A9A4" w14:textId="77777777" w:rsidR="009D68EC" w:rsidRPr="005477AC" w:rsidRDefault="009D68EC" w:rsidP="00336004"/>
        </w:tc>
        <w:tc>
          <w:tcPr>
            <w:tcW w:w="1559" w:type="dxa"/>
            <w:shd w:val="clear" w:color="auto" w:fill="F2F2F2"/>
          </w:tcPr>
          <w:p w14:paraId="6DC0F51B" w14:textId="77777777" w:rsidR="009D68EC" w:rsidRPr="005477AC" w:rsidRDefault="009D68EC" w:rsidP="00336004"/>
        </w:tc>
      </w:tr>
      <w:tr w:rsidR="009D68EC" w:rsidRPr="005477AC" w14:paraId="1AEFA251" w14:textId="77777777" w:rsidTr="009D68EC">
        <w:trPr>
          <w:trHeight w:val="706"/>
        </w:trPr>
        <w:tc>
          <w:tcPr>
            <w:tcW w:w="2122" w:type="dxa"/>
          </w:tcPr>
          <w:p w14:paraId="63C70514" w14:textId="77777777" w:rsidR="009D68EC" w:rsidRPr="005477AC" w:rsidRDefault="009D68EC" w:rsidP="00336004"/>
        </w:tc>
        <w:tc>
          <w:tcPr>
            <w:tcW w:w="1984" w:type="dxa"/>
          </w:tcPr>
          <w:p w14:paraId="651AB139" w14:textId="77777777" w:rsidR="009D68EC" w:rsidRPr="005477AC" w:rsidRDefault="009D68EC" w:rsidP="00336004">
            <w:pPr>
              <w:ind w:left="353"/>
            </w:pPr>
          </w:p>
        </w:tc>
        <w:tc>
          <w:tcPr>
            <w:tcW w:w="2126" w:type="dxa"/>
          </w:tcPr>
          <w:p w14:paraId="4C0DB332" w14:textId="77777777" w:rsidR="009D68EC" w:rsidRPr="005477AC" w:rsidRDefault="009D68EC" w:rsidP="00336004">
            <w:pPr>
              <w:ind w:left="353"/>
            </w:pPr>
          </w:p>
        </w:tc>
        <w:tc>
          <w:tcPr>
            <w:tcW w:w="1418" w:type="dxa"/>
          </w:tcPr>
          <w:p w14:paraId="44A056B0" w14:textId="77777777" w:rsidR="009D68EC" w:rsidRPr="005477AC" w:rsidRDefault="009D68EC" w:rsidP="00336004"/>
        </w:tc>
        <w:tc>
          <w:tcPr>
            <w:tcW w:w="1417" w:type="dxa"/>
          </w:tcPr>
          <w:p w14:paraId="562A6964" w14:textId="77777777" w:rsidR="009D68EC" w:rsidRPr="005477AC" w:rsidRDefault="009D68EC" w:rsidP="00336004"/>
        </w:tc>
        <w:tc>
          <w:tcPr>
            <w:tcW w:w="1418" w:type="dxa"/>
          </w:tcPr>
          <w:p w14:paraId="3419F7CC" w14:textId="77777777" w:rsidR="009D68EC" w:rsidRPr="005477AC" w:rsidRDefault="009D68EC" w:rsidP="00336004"/>
        </w:tc>
        <w:tc>
          <w:tcPr>
            <w:tcW w:w="2126" w:type="dxa"/>
          </w:tcPr>
          <w:p w14:paraId="6344181C" w14:textId="77777777" w:rsidR="009D68EC" w:rsidRPr="005477AC" w:rsidRDefault="009D68EC" w:rsidP="00336004"/>
        </w:tc>
        <w:tc>
          <w:tcPr>
            <w:tcW w:w="1559" w:type="dxa"/>
          </w:tcPr>
          <w:p w14:paraId="465DE38E" w14:textId="77777777" w:rsidR="009D68EC" w:rsidRPr="005477AC" w:rsidRDefault="009D68EC" w:rsidP="00336004"/>
        </w:tc>
      </w:tr>
      <w:tr w:rsidR="009D68EC" w:rsidRPr="005477AC" w14:paraId="36C7B8C1" w14:textId="77777777" w:rsidTr="009D68EC">
        <w:trPr>
          <w:trHeight w:val="830"/>
        </w:trPr>
        <w:tc>
          <w:tcPr>
            <w:tcW w:w="2122" w:type="dxa"/>
          </w:tcPr>
          <w:p w14:paraId="7632CE32" w14:textId="77777777" w:rsidR="009D68EC" w:rsidRPr="005477AC" w:rsidRDefault="009D68EC" w:rsidP="00336004"/>
        </w:tc>
        <w:tc>
          <w:tcPr>
            <w:tcW w:w="1984" w:type="dxa"/>
          </w:tcPr>
          <w:p w14:paraId="161D4D07" w14:textId="77777777" w:rsidR="009D68EC" w:rsidRPr="005477AC" w:rsidRDefault="009D68EC" w:rsidP="00336004">
            <w:pPr>
              <w:ind w:left="353"/>
            </w:pPr>
          </w:p>
        </w:tc>
        <w:tc>
          <w:tcPr>
            <w:tcW w:w="2126" w:type="dxa"/>
          </w:tcPr>
          <w:p w14:paraId="7D20B891" w14:textId="77777777" w:rsidR="009D68EC" w:rsidRPr="005477AC" w:rsidRDefault="009D68EC" w:rsidP="00336004">
            <w:pPr>
              <w:ind w:left="353"/>
            </w:pPr>
          </w:p>
        </w:tc>
        <w:tc>
          <w:tcPr>
            <w:tcW w:w="1418" w:type="dxa"/>
          </w:tcPr>
          <w:p w14:paraId="6B558743" w14:textId="77777777" w:rsidR="009D68EC" w:rsidRPr="005477AC" w:rsidRDefault="009D68EC" w:rsidP="00336004"/>
        </w:tc>
        <w:tc>
          <w:tcPr>
            <w:tcW w:w="1417" w:type="dxa"/>
          </w:tcPr>
          <w:p w14:paraId="4B330775" w14:textId="77777777" w:rsidR="009D68EC" w:rsidRPr="005477AC" w:rsidRDefault="009D68EC" w:rsidP="00336004"/>
        </w:tc>
        <w:tc>
          <w:tcPr>
            <w:tcW w:w="1418" w:type="dxa"/>
          </w:tcPr>
          <w:p w14:paraId="7FB1DF8D" w14:textId="77777777" w:rsidR="009D68EC" w:rsidRPr="005477AC" w:rsidRDefault="009D68EC" w:rsidP="00336004"/>
        </w:tc>
        <w:tc>
          <w:tcPr>
            <w:tcW w:w="2126" w:type="dxa"/>
          </w:tcPr>
          <w:p w14:paraId="65DA326F" w14:textId="77777777" w:rsidR="009D68EC" w:rsidRPr="005477AC" w:rsidRDefault="009D68EC" w:rsidP="00336004"/>
        </w:tc>
        <w:tc>
          <w:tcPr>
            <w:tcW w:w="1559" w:type="dxa"/>
          </w:tcPr>
          <w:p w14:paraId="7ECDC33B" w14:textId="77777777" w:rsidR="009D68EC" w:rsidRPr="005477AC" w:rsidRDefault="009D68EC" w:rsidP="00336004"/>
        </w:tc>
      </w:tr>
      <w:tr w:rsidR="009D68EC" w:rsidRPr="005477AC" w14:paraId="5D33020A" w14:textId="77777777" w:rsidTr="009D68EC">
        <w:trPr>
          <w:trHeight w:val="842"/>
        </w:trPr>
        <w:tc>
          <w:tcPr>
            <w:tcW w:w="2122" w:type="dxa"/>
          </w:tcPr>
          <w:p w14:paraId="27078394" w14:textId="77777777" w:rsidR="009D68EC" w:rsidRPr="005477AC" w:rsidRDefault="009D68EC" w:rsidP="00336004"/>
        </w:tc>
        <w:tc>
          <w:tcPr>
            <w:tcW w:w="1984" w:type="dxa"/>
          </w:tcPr>
          <w:p w14:paraId="664F98D5" w14:textId="77777777" w:rsidR="009D68EC" w:rsidRPr="005477AC" w:rsidRDefault="009D68EC" w:rsidP="00336004">
            <w:pPr>
              <w:ind w:left="353"/>
            </w:pPr>
          </w:p>
        </w:tc>
        <w:tc>
          <w:tcPr>
            <w:tcW w:w="2126" w:type="dxa"/>
          </w:tcPr>
          <w:p w14:paraId="16A71BF1" w14:textId="77777777" w:rsidR="009D68EC" w:rsidRPr="005477AC" w:rsidRDefault="009D68EC" w:rsidP="00336004">
            <w:pPr>
              <w:ind w:left="353"/>
            </w:pPr>
          </w:p>
        </w:tc>
        <w:tc>
          <w:tcPr>
            <w:tcW w:w="1418" w:type="dxa"/>
          </w:tcPr>
          <w:p w14:paraId="23E7A9FE" w14:textId="77777777" w:rsidR="009D68EC" w:rsidRPr="005477AC" w:rsidRDefault="009D68EC" w:rsidP="00336004"/>
        </w:tc>
        <w:tc>
          <w:tcPr>
            <w:tcW w:w="1417" w:type="dxa"/>
          </w:tcPr>
          <w:p w14:paraId="09714D05" w14:textId="77777777" w:rsidR="009D68EC" w:rsidRPr="005477AC" w:rsidRDefault="009D68EC" w:rsidP="00336004"/>
        </w:tc>
        <w:tc>
          <w:tcPr>
            <w:tcW w:w="1418" w:type="dxa"/>
          </w:tcPr>
          <w:p w14:paraId="5AA460D4" w14:textId="77777777" w:rsidR="009D68EC" w:rsidRPr="005477AC" w:rsidRDefault="009D68EC" w:rsidP="00336004"/>
        </w:tc>
        <w:tc>
          <w:tcPr>
            <w:tcW w:w="2126" w:type="dxa"/>
          </w:tcPr>
          <w:p w14:paraId="6F237EB4" w14:textId="77777777" w:rsidR="009D68EC" w:rsidRPr="005477AC" w:rsidRDefault="009D68EC" w:rsidP="00336004"/>
        </w:tc>
        <w:tc>
          <w:tcPr>
            <w:tcW w:w="1559" w:type="dxa"/>
          </w:tcPr>
          <w:p w14:paraId="3FC0A97D" w14:textId="77777777" w:rsidR="009D68EC" w:rsidRPr="005477AC" w:rsidRDefault="009D68EC" w:rsidP="00336004"/>
        </w:tc>
      </w:tr>
      <w:tr w:rsidR="009D68EC" w:rsidRPr="005477AC" w14:paraId="36A3975F" w14:textId="77777777" w:rsidTr="009D68EC">
        <w:trPr>
          <w:trHeight w:val="840"/>
        </w:trPr>
        <w:tc>
          <w:tcPr>
            <w:tcW w:w="2122" w:type="dxa"/>
          </w:tcPr>
          <w:p w14:paraId="08E22D7A" w14:textId="77777777" w:rsidR="009D68EC" w:rsidRPr="005477AC" w:rsidRDefault="009D68EC" w:rsidP="00336004"/>
        </w:tc>
        <w:tc>
          <w:tcPr>
            <w:tcW w:w="1984" w:type="dxa"/>
          </w:tcPr>
          <w:p w14:paraId="67F74DC0" w14:textId="77777777" w:rsidR="009D68EC" w:rsidRPr="005477AC" w:rsidRDefault="009D68EC" w:rsidP="00336004">
            <w:pPr>
              <w:ind w:left="353"/>
            </w:pPr>
          </w:p>
        </w:tc>
        <w:tc>
          <w:tcPr>
            <w:tcW w:w="2126" w:type="dxa"/>
          </w:tcPr>
          <w:p w14:paraId="156EB3F1" w14:textId="77777777" w:rsidR="009D68EC" w:rsidRPr="005477AC" w:rsidRDefault="009D68EC" w:rsidP="00336004">
            <w:pPr>
              <w:ind w:left="353"/>
            </w:pPr>
          </w:p>
        </w:tc>
        <w:tc>
          <w:tcPr>
            <w:tcW w:w="1418" w:type="dxa"/>
          </w:tcPr>
          <w:p w14:paraId="52F9DB53" w14:textId="77777777" w:rsidR="009D68EC" w:rsidRPr="005477AC" w:rsidRDefault="009D68EC" w:rsidP="00336004"/>
        </w:tc>
        <w:tc>
          <w:tcPr>
            <w:tcW w:w="1417" w:type="dxa"/>
          </w:tcPr>
          <w:p w14:paraId="565FD086" w14:textId="77777777" w:rsidR="009D68EC" w:rsidRPr="005477AC" w:rsidRDefault="009D68EC" w:rsidP="00336004"/>
        </w:tc>
        <w:tc>
          <w:tcPr>
            <w:tcW w:w="1418" w:type="dxa"/>
          </w:tcPr>
          <w:p w14:paraId="34CF888F" w14:textId="77777777" w:rsidR="009D68EC" w:rsidRPr="005477AC" w:rsidRDefault="009D68EC" w:rsidP="00336004"/>
        </w:tc>
        <w:tc>
          <w:tcPr>
            <w:tcW w:w="2126" w:type="dxa"/>
          </w:tcPr>
          <w:p w14:paraId="18B6B4A9" w14:textId="77777777" w:rsidR="009D68EC" w:rsidRPr="005477AC" w:rsidRDefault="009D68EC" w:rsidP="00336004"/>
        </w:tc>
        <w:tc>
          <w:tcPr>
            <w:tcW w:w="1559" w:type="dxa"/>
          </w:tcPr>
          <w:p w14:paraId="343D81A6" w14:textId="77777777" w:rsidR="009D68EC" w:rsidRPr="005477AC" w:rsidRDefault="009D68EC" w:rsidP="00336004"/>
        </w:tc>
      </w:tr>
      <w:tr w:rsidR="009D68EC" w:rsidRPr="005477AC" w14:paraId="00A77F2C" w14:textId="77777777" w:rsidTr="009D68EC">
        <w:trPr>
          <w:trHeight w:val="852"/>
        </w:trPr>
        <w:tc>
          <w:tcPr>
            <w:tcW w:w="2122" w:type="dxa"/>
          </w:tcPr>
          <w:p w14:paraId="3CF2D7BA" w14:textId="77777777" w:rsidR="009D68EC" w:rsidRPr="005477AC" w:rsidRDefault="009D68EC" w:rsidP="00336004"/>
        </w:tc>
        <w:tc>
          <w:tcPr>
            <w:tcW w:w="1984" w:type="dxa"/>
          </w:tcPr>
          <w:p w14:paraId="4B4AC799" w14:textId="77777777" w:rsidR="009D68EC" w:rsidRPr="005477AC" w:rsidRDefault="009D68EC" w:rsidP="00336004">
            <w:pPr>
              <w:ind w:left="353"/>
            </w:pPr>
          </w:p>
        </w:tc>
        <w:tc>
          <w:tcPr>
            <w:tcW w:w="2126" w:type="dxa"/>
          </w:tcPr>
          <w:p w14:paraId="0ED807EF" w14:textId="77777777" w:rsidR="009D68EC" w:rsidRPr="005477AC" w:rsidRDefault="009D68EC" w:rsidP="00336004">
            <w:pPr>
              <w:ind w:left="353"/>
            </w:pPr>
          </w:p>
        </w:tc>
        <w:tc>
          <w:tcPr>
            <w:tcW w:w="1418" w:type="dxa"/>
          </w:tcPr>
          <w:p w14:paraId="10B51D04" w14:textId="77777777" w:rsidR="009D68EC" w:rsidRPr="005477AC" w:rsidRDefault="009D68EC" w:rsidP="00336004"/>
        </w:tc>
        <w:tc>
          <w:tcPr>
            <w:tcW w:w="1417" w:type="dxa"/>
          </w:tcPr>
          <w:p w14:paraId="0F26D6FB" w14:textId="77777777" w:rsidR="009D68EC" w:rsidRPr="005477AC" w:rsidRDefault="009D68EC" w:rsidP="00336004"/>
        </w:tc>
        <w:tc>
          <w:tcPr>
            <w:tcW w:w="1418" w:type="dxa"/>
          </w:tcPr>
          <w:p w14:paraId="60121B52" w14:textId="77777777" w:rsidR="009D68EC" w:rsidRPr="005477AC" w:rsidRDefault="009D68EC" w:rsidP="00336004"/>
        </w:tc>
        <w:tc>
          <w:tcPr>
            <w:tcW w:w="2126" w:type="dxa"/>
          </w:tcPr>
          <w:p w14:paraId="31AF0536" w14:textId="77777777" w:rsidR="009D68EC" w:rsidRPr="005477AC" w:rsidRDefault="009D68EC" w:rsidP="00336004"/>
        </w:tc>
        <w:tc>
          <w:tcPr>
            <w:tcW w:w="1559" w:type="dxa"/>
          </w:tcPr>
          <w:p w14:paraId="2267BC17" w14:textId="77777777" w:rsidR="009D68EC" w:rsidRPr="005477AC" w:rsidRDefault="009D68EC" w:rsidP="00336004"/>
        </w:tc>
      </w:tr>
      <w:tr w:rsidR="009D68EC" w:rsidRPr="005477AC" w14:paraId="33F0A48F" w14:textId="77777777" w:rsidTr="009D68EC">
        <w:trPr>
          <w:trHeight w:val="822"/>
        </w:trPr>
        <w:tc>
          <w:tcPr>
            <w:tcW w:w="2122" w:type="dxa"/>
          </w:tcPr>
          <w:p w14:paraId="34C67308" w14:textId="77777777" w:rsidR="009D68EC" w:rsidRPr="005477AC" w:rsidRDefault="009D68EC" w:rsidP="00336004"/>
        </w:tc>
        <w:tc>
          <w:tcPr>
            <w:tcW w:w="1984" w:type="dxa"/>
          </w:tcPr>
          <w:p w14:paraId="3C37CEA7" w14:textId="77777777" w:rsidR="009D68EC" w:rsidRPr="005477AC" w:rsidRDefault="009D68EC" w:rsidP="00336004">
            <w:pPr>
              <w:ind w:left="353"/>
            </w:pPr>
          </w:p>
        </w:tc>
        <w:tc>
          <w:tcPr>
            <w:tcW w:w="2126" w:type="dxa"/>
          </w:tcPr>
          <w:p w14:paraId="43FFAC5B" w14:textId="77777777" w:rsidR="009D68EC" w:rsidRPr="005477AC" w:rsidRDefault="009D68EC" w:rsidP="00336004">
            <w:pPr>
              <w:ind w:left="353"/>
            </w:pPr>
          </w:p>
        </w:tc>
        <w:tc>
          <w:tcPr>
            <w:tcW w:w="1418" w:type="dxa"/>
          </w:tcPr>
          <w:p w14:paraId="4283EC62" w14:textId="77777777" w:rsidR="009D68EC" w:rsidRPr="005477AC" w:rsidRDefault="009D68EC" w:rsidP="00336004"/>
        </w:tc>
        <w:tc>
          <w:tcPr>
            <w:tcW w:w="1417" w:type="dxa"/>
          </w:tcPr>
          <w:p w14:paraId="5A1056D3" w14:textId="77777777" w:rsidR="009D68EC" w:rsidRPr="005477AC" w:rsidRDefault="009D68EC" w:rsidP="00336004"/>
        </w:tc>
        <w:tc>
          <w:tcPr>
            <w:tcW w:w="1418" w:type="dxa"/>
          </w:tcPr>
          <w:p w14:paraId="3FDFB3B8" w14:textId="77777777" w:rsidR="009D68EC" w:rsidRPr="005477AC" w:rsidRDefault="009D68EC" w:rsidP="00336004"/>
        </w:tc>
        <w:tc>
          <w:tcPr>
            <w:tcW w:w="2126" w:type="dxa"/>
          </w:tcPr>
          <w:p w14:paraId="03FE763C" w14:textId="77777777" w:rsidR="009D68EC" w:rsidRPr="005477AC" w:rsidRDefault="009D68EC" w:rsidP="00336004"/>
        </w:tc>
        <w:tc>
          <w:tcPr>
            <w:tcW w:w="1559" w:type="dxa"/>
          </w:tcPr>
          <w:p w14:paraId="540A8DD9" w14:textId="77777777" w:rsidR="009D68EC" w:rsidRPr="005477AC" w:rsidRDefault="009D68EC" w:rsidP="00336004"/>
        </w:tc>
      </w:tr>
      <w:tr w:rsidR="009D68EC" w:rsidRPr="005477AC" w14:paraId="0DB7E56F" w14:textId="77777777" w:rsidTr="009D68EC">
        <w:trPr>
          <w:trHeight w:val="848"/>
        </w:trPr>
        <w:tc>
          <w:tcPr>
            <w:tcW w:w="2122" w:type="dxa"/>
          </w:tcPr>
          <w:p w14:paraId="31E5DCEA" w14:textId="77777777" w:rsidR="009D68EC" w:rsidRPr="005477AC" w:rsidRDefault="009D68EC" w:rsidP="00336004"/>
        </w:tc>
        <w:tc>
          <w:tcPr>
            <w:tcW w:w="1984" w:type="dxa"/>
          </w:tcPr>
          <w:p w14:paraId="5A58C41D" w14:textId="77777777" w:rsidR="009D68EC" w:rsidRPr="005477AC" w:rsidRDefault="009D68EC" w:rsidP="00336004">
            <w:pPr>
              <w:ind w:left="353"/>
            </w:pPr>
          </w:p>
        </w:tc>
        <w:tc>
          <w:tcPr>
            <w:tcW w:w="2126" w:type="dxa"/>
          </w:tcPr>
          <w:p w14:paraId="1A6874D7" w14:textId="77777777" w:rsidR="009D68EC" w:rsidRPr="005477AC" w:rsidRDefault="009D68EC" w:rsidP="00336004">
            <w:pPr>
              <w:ind w:left="353"/>
            </w:pPr>
          </w:p>
        </w:tc>
        <w:tc>
          <w:tcPr>
            <w:tcW w:w="1418" w:type="dxa"/>
          </w:tcPr>
          <w:p w14:paraId="34570997" w14:textId="77777777" w:rsidR="009D68EC" w:rsidRPr="005477AC" w:rsidRDefault="009D68EC" w:rsidP="00336004"/>
        </w:tc>
        <w:tc>
          <w:tcPr>
            <w:tcW w:w="1417" w:type="dxa"/>
          </w:tcPr>
          <w:p w14:paraId="0A17A327" w14:textId="77777777" w:rsidR="009D68EC" w:rsidRPr="005477AC" w:rsidRDefault="009D68EC" w:rsidP="00336004"/>
        </w:tc>
        <w:tc>
          <w:tcPr>
            <w:tcW w:w="1418" w:type="dxa"/>
          </w:tcPr>
          <w:p w14:paraId="47DAB29C" w14:textId="77777777" w:rsidR="009D68EC" w:rsidRPr="005477AC" w:rsidRDefault="009D68EC" w:rsidP="00336004"/>
        </w:tc>
        <w:tc>
          <w:tcPr>
            <w:tcW w:w="2126" w:type="dxa"/>
          </w:tcPr>
          <w:p w14:paraId="2C02E14A" w14:textId="77777777" w:rsidR="009D68EC" w:rsidRPr="005477AC" w:rsidRDefault="009D68EC" w:rsidP="00336004"/>
        </w:tc>
        <w:tc>
          <w:tcPr>
            <w:tcW w:w="1559" w:type="dxa"/>
          </w:tcPr>
          <w:p w14:paraId="0589ACD4" w14:textId="77777777" w:rsidR="009D68EC" w:rsidRPr="005477AC" w:rsidRDefault="009D68EC" w:rsidP="00336004"/>
        </w:tc>
      </w:tr>
    </w:tbl>
    <w:p w14:paraId="62E99170" w14:textId="77777777" w:rsidR="009D68EC" w:rsidRPr="005477AC" w:rsidRDefault="009D68EC" w:rsidP="009D68EC"/>
    <w:p w14:paraId="49E12EC0" w14:textId="7A91407C" w:rsidR="002C7706" w:rsidRPr="000C0134" w:rsidRDefault="009A0EA0" w:rsidP="00F874C8">
      <w:pPr>
        <w:rPr>
          <w:rFonts w:eastAsia="Calibri"/>
          <w:b/>
        </w:rPr>
      </w:pPr>
      <w:r>
        <w:rPr>
          <w:rFonts w:eastAsia="Calibri"/>
          <w:b/>
        </w:rPr>
        <w:br w:type="page"/>
      </w:r>
    </w:p>
    <w:p w14:paraId="1C397FB4" w14:textId="29D2FC8A" w:rsidR="002C7706" w:rsidRPr="000C0134" w:rsidRDefault="00BE3C28" w:rsidP="002C7706">
      <w:pPr>
        <w:spacing w:after="200" w:line="276" w:lineRule="auto"/>
        <w:rPr>
          <w:rFonts w:eastAsia="Calibri"/>
          <w:b/>
        </w:rPr>
      </w:pPr>
      <w:r>
        <w:rPr>
          <w:rFonts w:eastAsia="Calibri"/>
          <w:b/>
        </w:rPr>
        <w:lastRenderedPageBreak/>
        <w:t>RA</w:t>
      </w:r>
      <w:r w:rsidR="002C7706" w:rsidRPr="000C0134">
        <w:rPr>
          <w:rFonts w:eastAsia="Calibri"/>
          <w:b/>
        </w:rPr>
        <w:t xml:space="preserve"> SOP 4</w:t>
      </w:r>
    </w:p>
    <w:tbl>
      <w:tblPr>
        <w:tblStyle w:val="18"/>
        <w:tblW w:w="144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4898"/>
        <w:gridCol w:w="2448"/>
        <w:gridCol w:w="5001"/>
      </w:tblGrid>
      <w:tr w:rsidR="002C7706" w:rsidRPr="000C0134" w14:paraId="7D5A40A0" w14:textId="77777777" w:rsidTr="00336004">
        <w:trPr>
          <w:trHeight w:val="473"/>
        </w:trPr>
        <w:tc>
          <w:tcPr>
            <w:tcW w:w="7023" w:type="dxa"/>
            <w:gridSpan w:val="2"/>
          </w:tcPr>
          <w:p w14:paraId="64E4CB72" w14:textId="77777777" w:rsidR="002C7706" w:rsidRPr="000C0134" w:rsidRDefault="002C7706" w:rsidP="00336004">
            <w:pPr>
              <w:spacing w:after="200" w:line="276" w:lineRule="auto"/>
              <w:rPr>
                <w:rFonts w:ascii="Arial" w:hAnsi="Arial" w:cs="Arial"/>
              </w:rPr>
            </w:pPr>
            <w:r w:rsidRPr="000C0134">
              <w:rPr>
                <w:rFonts w:ascii="Arial" w:hAnsi="Arial" w:cs="Arial"/>
                <w:b/>
              </w:rPr>
              <w:t>Name of assessor (date):</w:t>
            </w:r>
            <w:r w:rsidRPr="000C0134">
              <w:rPr>
                <w:rFonts w:ascii="Arial" w:hAnsi="Arial" w:cs="Arial"/>
              </w:rPr>
              <w:t xml:space="preserve">       D. Analyst (27 Feb 24)</w:t>
            </w:r>
          </w:p>
        </w:tc>
        <w:tc>
          <w:tcPr>
            <w:tcW w:w="7449" w:type="dxa"/>
            <w:gridSpan w:val="2"/>
          </w:tcPr>
          <w:p w14:paraId="385DB0F4"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Authorised (date):  </w:t>
            </w:r>
            <w:r w:rsidRPr="000C0134">
              <w:rPr>
                <w:rFonts w:ascii="Arial" w:hAnsi="Arial" w:cs="Arial"/>
              </w:rPr>
              <w:t>A. Supervisor (28 Feb 24)</w:t>
            </w:r>
          </w:p>
        </w:tc>
      </w:tr>
      <w:tr w:rsidR="002C7706" w:rsidRPr="000C0134" w14:paraId="452CE1EB" w14:textId="77777777" w:rsidTr="00336004">
        <w:trPr>
          <w:trHeight w:val="489"/>
        </w:trPr>
        <w:tc>
          <w:tcPr>
            <w:tcW w:w="7023" w:type="dxa"/>
            <w:gridSpan w:val="2"/>
          </w:tcPr>
          <w:p w14:paraId="0A6E3EFA" w14:textId="65689DD0" w:rsidR="002C7706" w:rsidRPr="000C0134" w:rsidRDefault="002C7706" w:rsidP="00336004">
            <w:pPr>
              <w:spacing w:after="200" w:line="276" w:lineRule="auto"/>
              <w:rPr>
                <w:rFonts w:ascii="Arial" w:hAnsi="Arial" w:cs="Arial"/>
              </w:rPr>
            </w:pPr>
            <w:r w:rsidRPr="000C0134">
              <w:rPr>
                <w:rFonts w:ascii="Arial" w:hAnsi="Arial" w:cs="Arial"/>
                <w:b/>
              </w:rPr>
              <w:t xml:space="preserve">Review </w:t>
            </w:r>
            <w:r w:rsidR="00905EEB">
              <w:rPr>
                <w:rFonts w:ascii="Arial" w:hAnsi="Arial" w:cs="Arial"/>
                <w:b/>
              </w:rPr>
              <w:t>d</w:t>
            </w:r>
            <w:r w:rsidR="00905EEB" w:rsidRPr="000C0134">
              <w:rPr>
                <w:rFonts w:ascii="Arial" w:hAnsi="Arial" w:cs="Arial"/>
                <w:b/>
              </w:rPr>
              <w:t>ate</w:t>
            </w:r>
            <w:r w:rsidRPr="000C0134">
              <w:rPr>
                <w:rFonts w:ascii="Arial" w:hAnsi="Arial" w:cs="Arial"/>
                <w:b/>
              </w:rPr>
              <w:t xml:space="preserve">: </w:t>
            </w:r>
            <w:r w:rsidRPr="000C0134">
              <w:rPr>
                <w:rFonts w:ascii="Arial" w:hAnsi="Arial" w:cs="Arial"/>
              </w:rPr>
              <w:t>28 Feb 28</w:t>
            </w:r>
          </w:p>
        </w:tc>
        <w:tc>
          <w:tcPr>
            <w:tcW w:w="7449" w:type="dxa"/>
            <w:gridSpan w:val="2"/>
          </w:tcPr>
          <w:p w14:paraId="4272B23F"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Reviewer: </w:t>
            </w:r>
            <w:r w:rsidRPr="000C0134">
              <w:rPr>
                <w:rFonts w:ascii="Arial" w:hAnsi="Arial" w:cs="Arial"/>
              </w:rPr>
              <w:t>A. Supervisor</w:t>
            </w:r>
          </w:p>
        </w:tc>
      </w:tr>
      <w:tr w:rsidR="002C7706" w:rsidRPr="000C0134" w14:paraId="00BAB058" w14:textId="77777777" w:rsidTr="00336004">
        <w:trPr>
          <w:trHeight w:val="112"/>
        </w:trPr>
        <w:tc>
          <w:tcPr>
            <w:tcW w:w="14472" w:type="dxa"/>
            <w:gridSpan w:val="4"/>
          </w:tcPr>
          <w:p w14:paraId="65E3D5B3" w14:textId="797B2088" w:rsidR="002C7706" w:rsidRPr="000C0134" w:rsidRDefault="002C7706" w:rsidP="00336004">
            <w:pPr>
              <w:spacing w:before="80" w:after="80"/>
              <w:rPr>
                <w:rFonts w:ascii="Arial" w:eastAsia="Times New Roman" w:hAnsi="Arial" w:cs="Arial"/>
                <w:color w:val="000000"/>
              </w:rPr>
            </w:pPr>
            <w:r w:rsidRPr="000C0134">
              <w:rPr>
                <w:rFonts w:ascii="Arial" w:hAnsi="Arial" w:cs="Arial"/>
                <w:b/>
              </w:rPr>
              <w:t xml:space="preserve">Title of </w:t>
            </w:r>
            <w:r w:rsidR="00905EEB">
              <w:rPr>
                <w:rFonts w:ascii="Arial" w:hAnsi="Arial" w:cs="Arial"/>
                <w:b/>
              </w:rPr>
              <w:t>a</w:t>
            </w:r>
            <w:r w:rsidR="00905EEB" w:rsidRPr="000C0134">
              <w:rPr>
                <w:rFonts w:ascii="Arial" w:hAnsi="Arial" w:cs="Arial"/>
                <w:b/>
              </w:rPr>
              <w:t>ctivity</w:t>
            </w:r>
            <w:r w:rsidRPr="000C0134">
              <w:rPr>
                <w:rFonts w:ascii="Arial" w:hAnsi="Arial" w:cs="Arial"/>
                <w:b/>
              </w:rPr>
              <w:t>:</w:t>
            </w:r>
            <w:r w:rsidRPr="000C0134">
              <w:rPr>
                <w:rFonts w:ascii="Arial" w:hAnsi="Arial" w:cs="Arial"/>
              </w:rPr>
              <w:t xml:space="preserve"> Procedure to titrate </w:t>
            </w:r>
            <w:r w:rsidRPr="000C0134">
              <w:rPr>
                <w:rFonts w:ascii="Arial" w:eastAsia="Times New Roman" w:hAnsi="Arial" w:cs="Arial"/>
                <w:color w:val="000000"/>
              </w:rPr>
              <w:t>a solution of ethanoic acid with a standardised solution of sodium hydroxide using a pH meter.</w:t>
            </w:r>
          </w:p>
          <w:p w14:paraId="708A325B" w14:textId="77777777" w:rsidR="002C7706" w:rsidRPr="000C0134" w:rsidRDefault="002C7706" w:rsidP="00336004">
            <w:pPr>
              <w:spacing w:before="80" w:after="80"/>
              <w:rPr>
                <w:rFonts w:ascii="Arial" w:eastAsia="Times New Roman" w:hAnsi="Arial" w:cs="Arial"/>
                <w:color w:val="000000"/>
              </w:rPr>
            </w:pPr>
            <w:r w:rsidRPr="000C0134">
              <w:rPr>
                <w:rFonts w:ascii="Arial" w:eastAsia="Times New Roman" w:hAnsi="Arial" w:cs="Arial"/>
                <w:color w:val="000000"/>
              </w:rPr>
              <w:t>Introduction</w:t>
            </w:r>
          </w:p>
        </w:tc>
      </w:tr>
      <w:tr w:rsidR="002C7706" w:rsidRPr="000C0134" w14:paraId="3B3FF38A" w14:textId="77777777" w:rsidTr="00336004">
        <w:trPr>
          <w:trHeight w:val="56"/>
        </w:trPr>
        <w:tc>
          <w:tcPr>
            <w:tcW w:w="2125" w:type="dxa"/>
          </w:tcPr>
          <w:p w14:paraId="150BC702" w14:textId="039BF7CC" w:rsidR="002C7706" w:rsidRPr="000C0134" w:rsidRDefault="002C7706" w:rsidP="00336004">
            <w:pPr>
              <w:spacing w:after="200" w:line="276" w:lineRule="auto"/>
              <w:rPr>
                <w:rFonts w:ascii="Arial" w:hAnsi="Arial" w:cs="Arial"/>
              </w:rPr>
            </w:pPr>
            <w:r w:rsidRPr="000C0134">
              <w:rPr>
                <w:rFonts w:ascii="Arial" w:hAnsi="Arial" w:cs="Arial"/>
                <w:b/>
              </w:rPr>
              <w:t xml:space="preserve">Who </w:t>
            </w:r>
            <w:r w:rsidR="007545D7">
              <w:rPr>
                <w:rFonts w:ascii="Arial" w:hAnsi="Arial" w:cs="Arial"/>
                <w:b/>
              </w:rPr>
              <w:t xml:space="preserve">this </w:t>
            </w:r>
            <w:r w:rsidRPr="000C0134">
              <w:rPr>
                <w:rFonts w:ascii="Arial" w:hAnsi="Arial" w:cs="Arial"/>
                <w:b/>
              </w:rPr>
              <w:t>may harm:</w:t>
            </w:r>
            <w:r w:rsidRPr="000C0134">
              <w:rPr>
                <w:rFonts w:ascii="Arial" w:hAnsi="Arial" w:cs="Arial"/>
              </w:rPr>
              <w:t xml:space="preserve">    </w:t>
            </w:r>
          </w:p>
        </w:tc>
        <w:tc>
          <w:tcPr>
            <w:tcW w:w="4897" w:type="dxa"/>
          </w:tcPr>
          <w:p w14:paraId="7FDE638D" w14:textId="77777777" w:rsidR="002C7706" w:rsidRPr="000C0134" w:rsidRDefault="002C7706" w:rsidP="00336004">
            <w:pPr>
              <w:spacing w:after="200" w:line="276" w:lineRule="auto"/>
              <w:rPr>
                <w:rFonts w:ascii="Arial" w:hAnsi="Arial" w:cs="Arial"/>
              </w:rPr>
            </w:pPr>
            <w:r w:rsidRPr="000C0134">
              <w:rPr>
                <w:rFonts w:ascii="Arial" w:hAnsi="Arial" w:cs="Arial"/>
              </w:rPr>
              <w:t>Analyst</w:t>
            </w:r>
          </w:p>
        </w:tc>
        <w:tc>
          <w:tcPr>
            <w:tcW w:w="2448" w:type="dxa"/>
          </w:tcPr>
          <w:p w14:paraId="119E1D09" w14:textId="77777777" w:rsidR="002C7706" w:rsidRPr="000C0134" w:rsidRDefault="002C7706" w:rsidP="00336004">
            <w:pPr>
              <w:spacing w:after="200" w:line="276" w:lineRule="auto"/>
              <w:rPr>
                <w:rFonts w:ascii="Arial" w:hAnsi="Arial" w:cs="Arial"/>
              </w:rPr>
            </w:pPr>
            <w:r w:rsidRPr="000C0134">
              <w:rPr>
                <w:rFonts w:ascii="Arial" w:hAnsi="Arial" w:cs="Arial"/>
              </w:rPr>
              <w:t>Method/SOP reference:</w:t>
            </w:r>
          </w:p>
        </w:tc>
        <w:tc>
          <w:tcPr>
            <w:tcW w:w="5001" w:type="dxa"/>
          </w:tcPr>
          <w:p w14:paraId="79CCA76D" w14:textId="77777777" w:rsidR="002C7706" w:rsidRPr="000C0134" w:rsidRDefault="002C7706" w:rsidP="00336004">
            <w:pPr>
              <w:spacing w:after="200" w:line="276" w:lineRule="auto"/>
              <w:rPr>
                <w:rFonts w:ascii="Arial" w:hAnsi="Arial" w:cs="Arial"/>
              </w:rPr>
            </w:pPr>
            <w:r w:rsidRPr="000C0134">
              <w:rPr>
                <w:rFonts w:ascii="Arial" w:hAnsi="Arial" w:cs="Arial"/>
              </w:rPr>
              <w:t>SOP 4</w:t>
            </w:r>
          </w:p>
        </w:tc>
      </w:tr>
    </w:tbl>
    <w:p w14:paraId="1F6EC130" w14:textId="77777777" w:rsidR="002C7706" w:rsidRPr="000C0134" w:rsidRDefault="002C7706" w:rsidP="002C7706">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2C7706" w:rsidRPr="000C0134" w14:paraId="128F1F22"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6F60FEC" w14:textId="77777777" w:rsidR="002C7706" w:rsidRPr="000C0134" w:rsidRDefault="002C7706" w:rsidP="00336004">
            <w:pPr>
              <w:widowControl w:val="0"/>
              <w:spacing w:line="276" w:lineRule="auto"/>
              <w:jc w:val="center"/>
              <w:rPr>
                <w:rFonts w:ascii="Arial" w:hAnsi="Arial" w:cs="Arial"/>
                <w:b/>
              </w:rPr>
            </w:pPr>
            <w:r w:rsidRPr="000C0134">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8CDC77F"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96B293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F198AF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1F4C0A2"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58EC25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0C28C5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25</w:t>
            </w:r>
          </w:p>
        </w:tc>
      </w:tr>
      <w:tr w:rsidR="002C7706" w:rsidRPr="000C0134" w14:paraId="76027E50"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7AA04F1"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08C3DC1"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F2A1BC2"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D77CB0E"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7B588F1"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A53498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837F6C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r>
      <w:tr w:rsidR="002C7706" w:rsidRPr="000C0134" w14:paraId="487C2143"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8B4BD58"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8D0C39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BEC63E6"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6C16BE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5559F2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0C6E53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954779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r>
      <w:tr w:rsidR="002C7706" w:rsidRPr="000C0134" w14:paraId="5E1445A1"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14DF87"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4D0363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2BD3666"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FDCAD0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FE72522"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18874B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AF2C24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r>
      <w:tr w:rsidR="002C7706" w:rsidRPr="000C0134" w14:paraId="38A46497"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C02CE5"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9872D4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1DFC4D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08F6F1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79A53F9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38537D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8BCA8CC"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r>
      <w:tr w:rsidR="002C7706" w:rsidRPr="000C0134" w14:paraId="77AA1D95"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5B3BD77"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B783215" w14:textId="77777777" w:rsidR="002C7706" w:rsidRPr="000C0134" w:rsidRDefault="002C770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D261DC8" w14:textId="77777777" w:rsidR="002C7706" w:rsidRPr="000C0134" w:rsidRDefault="002C7706" w:rsidP="00336004">
            <w:pPr>
              <w:widowControl w:val="0"/>
              <w:spacing w:line="276" w:lineRule="auto"/>
              <w:rPr>
                <w:rFonts w:ascii="Arial" w:hAnsi="Arial" w:cs="Arial"/>
              </w:rPr>
            </w:pPr>
            <w:r w:rsidRPr="000C0134">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A514670" w14:textId="77777777" w:rsidR="002C7706" w:rsidRPr="000C0134" w:rsidRDefault="002C7706" w:rsidP="00336004">
            <w:pPr>
              <w:widowControl w:val="0"/>
              <w:spacing w:line="276" w:lineRule="auto"/>
              <w:rPr>
                <w:rFonts w:ascii="Arial" w:hAnsi="Arial" w:cs="Arial"/>
              </w:rPr>
            </w:pPr>
            <w:r w:rsidRPr="000C0134">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B082D27" w14:textId="77777777" w:rsidR="002C7706" w:rsidRPr="000C0134" w:rsidRDefault="002C7706" w:rsidP="00336004">
            <w:pPr>
              <w:widowControl w:val="0"/>
              <w:spacing w:line="276" w:lineRule="auto"/>
              <w:rPr>
                <w:rFonts w:ascii="Arial" w:hAnsi="Arial" w:cs="Arial"/>
              </w:rPr>
            </w:pPr>
            <w:r w:rsidRPr="000C0134">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3B8EB64" w14:textId="117E004A" w:rsidR="002C7706" w:rsidRPr="000C0134" w:rsidRDefault="00905EEB" w:rsidP="00336004">
            <w:pPr>
              <w:widowControl w:val="0"/>
              <w:spacing w:line="276" w:lineRule="auto"/>
              <w:rPr>
                <w:rFonts w:ascii="Arial" w:hAnsi="Arial" w:cs="Arial"/>
              </w:rPr>
            </w:pPr>
            <w:r>
              <w:rPr>
                <w:rFonts w:ascii="Arial" w:hAnsi="Arial" w:cs="Arial"/>
                <w:b/>
              </w:rPr>
              <w:t>L</w:t>
            </w:r>
            <w:r w:rsidR="002C7706" w:rsidRPr="000C0134">
              <w:rPr>
                <w:rFonts w:ascii="Arial" w:hAnsi="Arial" w:cs="Arial"/>
                <w:b/>
              </w:rPr>
              <w:t>ong 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82B13FA" w14:textId="29DDCCAF" w:rsidR="002C7706" w:rsidRPr="000C0134" w:rsidRDefault="00905EEB" w:rsidP="00336004">
            <w:pPr>
              <w:widowControl w:val="0"/>
              <w:spacing w:line="276" w:lineRule="auto"/>
              <w:rPr>
                <w:rFonts w:ascii="Arial" w:hAnsi="Arial" w:cs="Arial"/>
              </w:rPr>
            </w:pPr>
            <w:r>
              <w:rPr>
                <w:rFonts w:ascii="Arial" w:hAnsi="Arial" w:cs="Arial"/>
                <w:b/>
              </w:rPr>
              <w:t>F</w:t>
            </w:r>
            <w:r w:rsidR="002C7706" w:rsidRPr="000C0134">
              <w:rPr>
                <w:rFonts w:ascii="Arial" w:hAnsi="Arial" w:cs="Arial"/>
                <w:b/>
              </w:rPr>
              <w:t>atality</w:t>
            </w:r>
          </w:p>
        </w:tc>
      </w:tr>
      <w:tr w:rsidR="002C7706" w:rsidRPr="000C0134" w14:paraId="78901314"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3DCD12" w14:textId="77777777" w:rsidR="002C7706" w:rsidRPr="000C0134" w:rsidRDefault="002C770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1F113C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Severity</w:t>
            </w:r>
          </w:p>
        </w:tc>
      </w:tr>
    </w:tbl>
    <w:p w14:paraId="4A38CE0B" w14:textId="77777777" w:rsidR="002C7706" w:rsidRPr="000C0134" w:rsidRDefault="002C7706" w:rsidP="002C7706">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2C7706" w:rsidRPr="000C0134" w14:paraId="516BDD02" w14:textId="77777777" w:rsidTr="00336004">
        <w:tc>
          <w:tcPr>
            <w:tcW w:w="2475" w:type="dxa"/>
            <w:shd w:val="clear" w:color="auto" w:fill="auto"/>
            <w:tcMar>
              <w:top w:w="100" w:type="dxa"/>
              <w:left w:w="100" w:type="dxa"/>
              <w:bottom w:w="100" w:type="dxa"/>
              <w:right w:w="100" w:type="dxa"/>
            </w:tcMar>
          </w:tcPr>
          <w:p w14:paraId="00454581" w14:textId="77777777" w:rsidR="002C7706" w:rsidRPr="000C0134" w:rsidRDefault="002C7706" w:rsidP="00336004">
            <w:pPr>
              <w:rPr>
                <w:rFonts w:ascii="Arial" w:hAnsi="Arial" w:cs="Arial"/>
              </w:rPr>
            </w:pPr>
            <w:r w:rsidRPr="000C0134">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7C88209B" w14:textId="3D021916" w:rsidR="002C7706" w:rsidRPr="000C0134" w:rsidRDefault="002C7706" w:rsidP="00336004">
            <w:pPr>
              <w:rPr>
                <w:rFonts w:ascii="Arial" w:hAnsi="Arial" w:cs="Arial"/>
              </w:rPr>
            </w:pPr>
            <w:r w:rsidRPr="000C0134">
              <w:rPr>
                <w:rFonts w:ascii="Arial" w:hAnsi="Arial" w:cs="Arial"/>
              </w:rPr>
              <w:t>1-4</w:t>
            </w:r>
            <w:r w:rsidR="00762374">
              <w:rPr>
                <w:rFonts w:ascii="Arial" w:hAnsi="Arial" w:cs="Arial"/>
              </w:rPr>
              <w:t xml:space="preserve"> </w:t>
            </w:r>
            <w:r w:rsidRPr="000C0134">
              <w:rPr>
                <w:rFonts w:ascii="Arial" w:hAnsi="Arial" w:cs="Arial"/>
              </w:rPr>
              <w:t xml:space="preserve">= Low </w:t>
            </w:r>
            <w:r w:rsidR="00762374">
              <w:rPr>
                <w:rFonts w:ascii="Arial" w:hAnsi="Arial" w:cs="Arial"/>
              </w:rPr>
              <w:t>r</w:t>
            </w:r>
            <w:r w:rsidR="00762374" w:rsidRPr="000C0134">
              <w:rPr>
                <w:rFonts w:ascii="Arial" w:hAnsi="Arial" w:cs="Arial"/>
              </w:rPr>
              <w:t>isk</w:t>
            </w:r>
            <w:r w:rsidRPr="000C0134">
              <w:rPr>
                <w:rFonts w:ascii="Arial" w:hAnsi="Arial" w:cs="Arial"/>
              </w:rPr>
              <w:t>. Continue to monitor.</w:t>
            </w:r>
          </w:p>
        </w:tc>
        <w:tc>
          <w:tcPr>
            <w:tcW w:w="3840" w:type="dxa"/>
            <w:shd w:val="clear" w:color="auto" w:fill="auto"/>
            <w:tcMar>
              <w:top w:w="100" w:type="dxa"/>
              <w:left w:w="100" w:type="dxa"/>
              <w:bottom w:w="100" w:type="dxa"/>
              <w:right w:w="100" w:type="dxa"/>
            </w:tcMar>
          </w:tcPr>
          <w:p w14:paraId="0D57C3BD" w14:textId="14892DB9" w:rsidR="002C7706" w:rsidRPr="000C0134" w:rsidRDefault="002C7706" w:rsidP="00336004">
            <w:pPr>
              <w:rPr>
                <w:rFonts w:ascii="Arial" w:hAnsi="Arial" w:cs="Arial"/>
              </w:rPr>
            </w:pPr>
            <w:r w:rsidRPr="000C0134">
              <w:rPr>
                <w:rFonts w:ascii="Arial" w:hAnsi="Arial" w:cs="Arial"/>
              </w:rPr>
              <w:t>5-12</w:t>
            </w:r>
            <w:r w:rsidR="00762374">
              <w:rPr>
                <w:rFonts w:ascii="Arial" w:hAnsi="Arial" w:cs="Arial"/>
              </w:rPr>
              <w:t xml:space="preserve"> </w:t>
            </w:r>
            <w:r w:rsidRPr="000C0134">
              <w:rPr>
                <w:rFonts w:ascii="Arial" w:hAnsi="Arial" w:cs="Arial"/>
              </w:rPr>
              <w:t xml:space="preserve">= Medium </w:t>
            </w:r>
            <w:r w:rsidR="00762374">
              <w:rPr>
                <w:rFonts w:ascii="Arial" w:hAnsi="Arial" w:cs="Arial"/>
              </w:rPr>
              <w:t>r</w:t>
            </w:r>
            <w:r w:rsidR="00762374" w:rsidRPr="000C0134">
              <w:rPr>
                <w:rFonts w:ascii="Arial" w:hAnsi="Arial" w:cs="Arial"/>
              </w:rPr>
              <w:t>isk</w:t>
            </w:r>
            <w:r w:rsidRPr="000C0134">
              <w:rPr>
                <w:rFonts w:ascii="Arial" w:hAnsi="Arial" w:cs="Arial"/>
              </w:rPr>
              <w:t>. Some additional controls may be required.</w:t>
            </w:r>
          </w:p>
        </w:tc>
        <w:tc>
          <w:tcPr>
            <w:tcW w:w="4470" w:type="dxa"/>
            <w:shd w:val="clear" w:color="auto" w:fill="auto"/>
            <w:tcMar>
              <w:top w:w="100" w:type="dxa"/>
              <w:left w:w="100" w:type="dxa"/>
              <w:bottom w:w="100" w:type="dxa"/>
              <w:right w:w="100" w:type="dxa"/>
            </w:tcMar>
          </w:tcPr>
          <w:p w14:paraId="7AFCDB09" w14:textId="6DABC5AE" w:rsidR="002C7706" w:rsidRPr="000C0134" w:rsidRDefault="002C7706" w:rsidP="00336004">
            <w:pPr>
              <w:rPr>
                <w:rFonts w:ascii="Arial" w:hAnsi="Arial" w:cs="Arial"/>
              </w:rPr>
            </w:pPr>
            <w:r w:rsidRPr="000C0134">
              <w:rPr>
                <w:rFonts w:ascii="Arial" w:hAnsi="Arial" w:cs="Arial"/>
              </w:rPr>
              <w:t>15-25</w:t>
            </w:r>
            <w:r w:rsidR="00762374">
              <w:rPr>
                <w:rFonts w:ascii="Arial" w:hAnsi="Arial" w:cs="Arial"/>
              </w:rPr>
              <w:t xml:space="preserve"> </w:t>
            </w:r>
            <w:r w:rsidRPr="000C0134">
              <w:rPr>
                <w:rFonts w:ascii="Arial" w:hAnsi="Arial" w:cs="Arial"/>
              </w:rPr>
              <w:t xml:space="preserve">= High </w:t>
            </w:r>
            <w:r w:rsidR="00762374">
              <w:rPr>
                <w:rFonts w:ascii="Arial" w:hAnsi="Arial" w:cs="Arial"/>
              </w:rPr>
              <w:t>r</w:t>
            </w:r>
            <w:r w:rsidR="00762374" w:rsidRPr="000C0134">
              <w:rPr>
                <w:rFonts w:ascii="Arial" w:hAnsi="Arial" w:cs="Arial"/>
              </w:rPr>
              <w:t>isk</w:t>
            </w:r>
            <w:r w:rsidRPr="000C0134">
              <w:rPr>
                <w:rFonts w:ascii="Arial" w:hAnsi="Arial" w:cs="Arial"/>
              </w:rPr>
              <w:t>. Review task to reduce risk.</w:t>
            </w:r>
          </w:p>
        </w:tc>
      </w:tr>
    </w:tbl>
    <w:p w14:paraId="669332B8" w14:textId="77777777" w:rsidR="002C7706" w:rsidRPr="000C0134" w:rsidRDefault="002C7706" w:rsidP="002C7706">
      <w:pPr>
        <w:spacing w:after="200" w:line="276" w:lineRule="auto"/>
        <w:rPr>
          <w:rFonts w:eastAsia="Calibri"/>
        </w:rPr>
      </w:pPr>
    </w:p>
    <w:tbl>
      <w:tblPr>
        <w:tblStyle w:val="15"/>
        <w:tblW w:w="142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8"/>
        <w:gridCol w:w="1657"/>
        <w:gridCol w:w="2160"/>
        <w:gridCol w:w="1570"/>
        <w:gridCol w:w="1417"/>
        <w:gridCol w:w="1418"/>
        <w:gridCol w:w="2126"/>
        <w:gridCol w:w="1559"/>
      </w:tblGrid>
      <w:tr w:rsidR="002C7706" w:rsidRPr="000C0134" w14:paraId="23D77D62" w14:textId="77777777" w:rsidTr="00336004">
        <w:trPr>
          <w:trHeight w:val="905"/>
        </w:trPr>
        <w:tc>
          <w:tcPr>
            <w:tcW w:w="2378" w:type="dxa"/>
          </w:tcPr>
          <w:p w14:paraId="380DB16F" w14:textId="77777777" w:rsidR="002C7706" w:rsidRPr="000C0134" w:rsidRDefault="002C7706" w:rsidP="00336004">
            <w:pPr>
              <w:spacing w:line="276" w:lineRule="auto"/>
              <w:rPr>
                <w:rFonts w:ascii="Arial" w:hAnsi="Arial" w:cs="Arial"/>
                <w:b/>
              </w:rPr>
            </w:pPr>
            <w:r w:rsidRPr="000C0134">
              <w:rPr>
                <w:rFonts w:ascii="Arial" w:hAnsi="Arial" w:cs="Arial"/>
                <w:b/>
              </w:rPr>
              <w:lastRenderedPageBreak/>
              <w:t xml:space="preserve">Description of hazard </w:t>
            </w:r>
          </w:p>
        </w:tc>
        <w:tc>
          <w:tcPr>
            <w:tcW w:w="1657" w:type="dxa"/>
          </w:tcPr>
          <w:p w14:paraId="005CBB15" w14:textId="77777777" w:rsidR="002C7706" w:rsidRPr="000C0134" w:rsidRDefault="002C7706" w:rsidP="00336004">
            <w:pPr>
              <w:spacing w:line="276" w:lineRule="auto"/>
              <w:rPr>
                <w:rFonts w:ascii="Arial" w:hAnsi="Arial" w:cs="Arial"/>
                <w:b/>
              </w:rPr>
            </w:pPr>
            <w:r w:rsidRPr="000C0134">
              <w:rPr>
                <w:rFonts w:ascii="Arial" w:hAnsi="Arial" w:cs="Arial"/>
                <w:b/>
              </w:rPr>
              <w:t>Risk</w:t>
            </w:r>
          </w:p>
        </w:tc>
        <w:tc>
          <w:tcPr>
            <w:tcW w:w="2160" w:type="dxa"/>
          </w:tcPr>
          <w:p w14:paraId="0081BA3F" w14:textId="77777777" w:rsidR="002C7706" w:rsidRPr="000C0134" w:rsidRDefault="002C7706" w:rsidP="00336004">
            <w:pPr>
              <w:spacing w:line="276" w:lineRule="auto"/>
              <w:rPr>
                <w:rFonts w:ascii="Arial" w:hAnsi="Arial" w:cs="Arial"/>
                <w:b/>
              </w:rPr>
            </w:pPr>
            <w:r w:rsidRPr="000C0134">
              <w:rPr>
                <w:rFonts w:ascii="Arial" w:hAnsi="Arial" w:cs="Arial"/>
                <w:b/>
              </w:rPr>
              <w:t>Existing controls</w:t>
            </w:r>
          </w:p>
          <w:p w14:paraId="0BD2BD69" w14:textId="77777777" w:rsidR="002C7706" w:rsidRPr="000C0134" w:rsidRDefault="002C7706" w:rsidP="00336004">
            <w:pPr>
              <w:spacing w:line="276" w:lineRule="auto"/>
              <w:rPr>
                <w:rFonts w:ascii="Arial" w:hAnsi="Arial" w:cs="Arial"/>
                <w:b/>
              </w:rPr>
            </w:pPr>
          </w:p>
        </w:tc>
        <w:tc>
          <w:tcPr>
            <w:tcW w:w="1570" w:type="dxa"/>
          </w:tcPr>
          <w:p w14:paraId="2EB921AD" w14:textId="77777777" w:rsidR="002C7706" w:rsidRPr="000C0134" w:rsidRDefault="002C7706" w:rsidP="00336004">
            <w:pPr>
              <w:spacing w:line="276" w:lineRule="auto"/>
              <w:rPr>
                <w:rFonts w:ascii="Arial" w:hAnsi="Arial" w:cs="Arial"/>
                <w:b/>
              </w:rPr>
            </w:pPr>
            <w:r w:rsidRPr="000C0134">
              <w:rPr>
                <w:rFonts w:ascii="Arial" w:hAnsi="Arial" w:cs="Arial"/>
                <w:b/>
              </w:rPr>
              <w:t>Likelihood</w:t>
            </w:r>
          </w:p>
          <w:p w14:paraId="0F4DAF4F" w14:textId="77777777" w:rsidR="002C7706" w:rsidRPr="000C0134" w:rsidRDefault="002C7706" w:rsidP="00336004">
            <w:pPr>
              <w:spacing w:line="276" w:lineRule="auto"/>
              <w:rPr>
                <w:rFonts w:ascii="Arial" w:hAnsi="Arial" w:cs="Arial"/>
                <w:b/>
              </w:rPr>
            </w:pPr>
          </w:p>
        </w:tc>
        <w:tc>
          <w:tcPr>
            <w:tcW w:w="1417" w:type="dxa"/>
          </w:tcPr>
          <w:p w14:paraId="324B2BCA" w14:textId="77777777" w:rsidR="002C7706" w:rsidRPr="000C0134" w:rsidRDefault="002C7706" w:rsidP="00336004">
            <w:pPr>
              <w:spacing w:line="276" w:lineRule="auto"/>
              <w:rPr>
                <w:rFonts w:ascii="Arial" w:hAnsi="Arial" w:cs="Arial"/>
                <w:b/>
              </w:rPr>
            </w:pPr>
            <w:r w:rsidRPr="000C0134">
              <w:rPr>
                <w:rFonts w:ascii="Arial" w:hAnsi="Arial" w:cs="Arial"/>
                <w:b/>
              </w:rPr>
              <w:t>Severity</w:t>
            </w:r>
          </w:p>
          <w:p w14:paraId="08DB9FCE" w14:textId="77777777" w:rsidR="002C7706" w:rsidRPr="000C0134" w:rsidRDefault="002C7706" w:rsidP="00336004">
            <w:pPr>
              <w:spacing w:line="276" w:lineRule="auto"/>
              <w:rPr>
                <w:rFonts w:ascii="Arial" w:hAnsi="Arial" w:cs="Arial"/>
                <w:b/>
              </w:rPr>
            </w:pPr>
          </w:p>
        </w:tc>
        <w:tc>
          <w:tcPr>
            <w:tcW w:w="1418" w:type="dxa"/>
          </w:tcPr>
          <w:p w14:paraId="6C8E56E2" w14:textId="2B35F66D" w:rsidR="002C7706" w:rsidRPr="000C0134" w:rsidRDefault="002C7706" w:rsidP="00336004">
            <w:pPr>
              <w:spacing w:line="276" w:lineRule="auto"/>
              <w:rPr>
                <w:rFonts w:ascii="Arial" w:hAnsi="Arial" w:cs="Arial"/>
                <w:b/>
              </w:rPr>
            </w:pPr>
            <w:r w:rsidRPr="000C0134">
              <w:rPr>
                <w:rFonts w:ascii="Arial" w:hAnsi="Arial" w:cs="Arial"/>
                <w:b/>
              </w:rPr>
              <w:t xml:space="preserve">L x S = Risk </w:t>
            </w:r>
            <w:r w:rsidR="00B941C0">
              <w:rPr>
                <w:rFonts w:ascii="Arial" w:hAnsi="Arial" w:cs="Arial"/>
                <w:b/>
              </w:rPr>
              <w:t>l</w:t>
            </w:r>
            <w:r w:rsidRPr="000C0134">
              <w:rPr>
                <w:rFonts w:ascii="Arial" w:hAnsi="Arial" w:cs="Arial"/>
                <w:b/>
              </w:rPr>
              <w:t>evel</w:t>
            </w:r>
          </w:p>
          <w:p w14:paraId="2BA80D05" w14:textId="77777777" w:rsidR="002C7706" w:rsidRPr="000C0134" w:rsidRDefault="002C7706" w:rsidP="00336004">
            <w:pPr>
              <w:spacing w:line="276" w:lineRule="auto"/>
              <w:rPr>
                <w:rFonts w:ascii="Arial" w:hAnsi="Arial" w:cs="Arial"/>
                <w:b/>
                <w:i/>
              </w:rPr>
            </w:pPr>
            <w:r w:rsidRPr="000C0134">
              <w:rPr>
                <w:rFonts w:ascii="Arial" w:hAnsi="Arial" w:cs="Arial"/>
                <w:b/>
                <w:i/>
              </w:rPr>
              <w:t xml:space="preserve"> </w:t>
            </w:r>
          </w:p>
        </w:tc>
        <w:tc>
          <w:tcPr>
            <w:tcW w:w="2126" w:type="dxa"/>
          </w:tcPr>
          <w:p w14:paraId="69084877" w14:textId="77777777" w:rsidR="002C7706" w:rsidRPr="000C0134" w:rsidRDefault="002C7706" w:rsidP="00336004">
            <w:pPr>
              <w:spacing w:line="276" w:lineRule="auto"/>
              <w:rPr>
                <w:rFonts w:ascii="Arial" w:hAnsi="Arial" w:cs="Arial"/>
                <w:b/>
              </w:rPr>
            </w:pPr>
            <w:r w:rsidRPr="000C0134">
              <w:rPr>
                <w:rFonts w:ascii="Arial" w:hAnsi="Arial" w:cs="Arial"/>
                <w:b/>
              </w:rPr>
              <w:t>Additional control measures</w:t>
            </w:r>
          </w:p>
          <w:p w14:paraId="7DD0DA4A" w14:textId="77777777" w:rsidR="002C7706" w:rsidRPr="000C0134" w:rsidRDefault="002C7706" w:rsidP="00336004">
            <w:pPr>
              <w:spacing w:line="276" w:lineRule="auto"/>
              <w:rPr>
                <w:rFonts w:ascii="Arial" w:hAnsi="Arial" w:cs="Arial"/>
                <w:b/>
                <w:i/>
              </w:rPr>
            </w:pPr>
          </w:p>
        </w:tc>
        <w:tc>
          <w:tcPr>
            <w:tcW w:w="1559" w:type="dxa"/>
          </w:tcPr>
          <w:p w14:paraId="505339A6" w14:textId="77777777" w:rsidR="002C7706" w:rsidRPr="000C0134" w:rsidRDefault="002C7706" w:rsidP="00336004">
            <w:pPr>
              <w:spacing w:line="276" w:lineRule="auto"/>
              <w:rPr>
                <w:rFonts w:ascii="Arial" w:hAnsi="Arial" w:cs="Arial"/>
                <w:b/>
              </w:rPr>
            </w:pPr>
            <w:r w:rsidRPr="000C0134">
              <w:rPr>
                <w:rFonts w:ascii="Arial" w:hAnsi="Arial" w:cs="Arial"/>
                <w:b/>
              </w:rPr>
              <w:t xml:space="preserve">Completed </w:t>
            </w:r>
          </w:p>
        </w:tc>
      </w:tr>
      <w:tr w:rsidR="002C7706" w:rsidRPr="000C0134" w14:paraId="1AE61F33" w14:textId="77777777" w:rsidTr="00336004">
        <w:trPr>
          <w:trHeight w:val="905"/>
        </w:trPr>
        <w:tc>
          <w:tcPr>
            <w:tcW w:w="2378" w:type="dxa"/>
          </w:tcPr>
          <w:p w14:paraId="1CF1D78B" w14:textId="77777777" w:rsidR="002C7706" w:rsidRPr="000C0134" w:rsidRDefault="002C7706" w:rsidP="00336004">
            <w:pPr>
              <w:spacing w:line="276" w:lineRule="auto"/>
              <w:rPr>
                <w:rFonts w:ascii="Arial" w:hAnsi="Arial" w:cs="Arial"/>
                <w:bCs/>
              </w:rPr>
            </w:pPr>
            <w:r w:rsidRPr="000C0134">
              <w:rPr>
                <w:rFonts w:ascii="Arial" w:hAnsi="Arial" w:cs="Arial"/>
                <w:bCs/>
              </w:rPr>
              <w:t xml:space="preserve">pH 4.0 buffer (1,2 </w:t>
            </w:r>
            <w:proofErr w:type="spellStart"/>
            <w:r w:rsidRPr="000C0134">
              <w:rPr>
                <w:rFonts w:ascii="Arial" w:hAnsi="Arial" w:cs="Arial"/>
                <w:bCs/>
              </w:rPr>
              <w:t>benzendicarboxylic</w:t>
            </w:r>
            <w:proofErr w:type="spellEnd"/>
            <w:r w:rsidRPr="000C0134">
              <w:rPr>
                <w:rFonts w:ascii="Arial" w:hAnsi="Arial" w:cs="Arial"/>
                <w:bCs/>
              </w:rPr>
              <w:t xml:space="preserve"> acid monopotassium salt) solution</w:t>
            </w:r>
          </w:p>
        </w:tc>
        <w:tc>
          <w:tcPr>
            <w:tcW w:w="1657" w:type="dxa"/>
          </w:tcPr>
          <w:p w14:paraId="04E6B928" w14:textId="77777777" w:rsidR="002C7706" w:rsidRPr="000C0134" w:rsidRDefault="002C7706" w:rsidP="00336004">
            <w:pPr>
              <w:spacing w:line="276" w:lineRule="auto"/>
              <w:rPr>
                <w:rFonts w:ascii="Arial" w:hAnsi="Arial" w:cs="Arial"/>
                <w:bCs/>
              </w:rPr>
            </w:pPr>
            <w:r w:rsidRPr="000C0134">
              <w:rPr>
                <w:rFonts w:ascii="Arial" w:hAnsi="Arial" w:cs="Arial"/>
                <w:bCs/>
              </w:rPr>
              <w:t>No hazard</w:t>
            </w:r>
          </w:p>
        </w:tc>
        <w:tc>
          <w:tcPr>
            <w:tcW w:w="2160" w:type="dxa"/>
          </w:tcPr>
          <w:p w14:paraId="2259D5DA" w14:textId="77777777" w:rsidR="002C7706" w:rsidRPr="000C0134" w:rsidRDefault="002C7706" w:rsidP="00336004">
            <w:pPr>
              <w:spacing w:line="276" w:lineRule="auto"/>
              <w:rPr>
                <w:rFonts w:ascii="Arial" w:hAnsi="Arial" w:cs="Arial"/>
                <w:bCs/>
              </w:rPr>
            </w:pPr>
            <w:r w:rsidRPr="000C0134">
              <w:rPr>
                <w:rFonts w:ascii="Arial" w:hAnsi="Arial" w:cs="Arial"/>
                <w:bCs/>
              </w:rPr>
              <w:t>Googles,</w:t>
            </w:r>
          </w:p>
          <w:p w14:paraId="6B6DC703" w14:textId="77777777" w:rsidR="002C7706" w:rsidRPr="000C0134" w:rsidRDefault="002C7706" w:rsidP="00336004">
            <w:pPr>
              <w:spacing w:line="276" w:lineRule="auto"/>
              <w:rPr>
                <w:rFonts w:ascii="Arial" w:hAnsi="Arial" w:cs="Arial"/>
                <w:bCs/>
              </w:rPr>
            </w:pPr>
          </w:p>
        </w:tc>
        <w:tc>
          <w:tcPr>
            <w:tcW w:w="1570" w:type="dxa"/>
          </w:tcPr>
          <w:p w14:paraId="6D78AE7B" w14:textId="77777777" w:rsidR="002C7706" w:rsidRPr="000C0134" w:rsidRDefault="002C7706" w:rsidP="00336004">
            <w:pPr>
              <w:spacing w:line="276" w:lineRule="auto"/>
              <w:rPr>
                <w:rFonts w:ascii="Arial" w:hAnsi="Arial" w:cs="Arial"/>
                <w:bCs/>
              </w:rPr>
            </w:pPr>
            <w:r w:rsidRPr="000C0134">
              <w:rPr>
                <w:rFonts w:ascii="Arial" w:hAnsi="Arial" w:cs="Arial"/>
                <w:bCs/>
              </w:rPr>
              <w:t>2</w:t>
            </w:r>
          </w:p>
        </w:tc>
        <w:tc>
          <w:tcPr>
            <w:tcW w:w="1417" w:type="dxa"/>
          </w:tcPr>
          <w:p w14:paraId="49CA9035" w14:textId="77777777" w:rsidR="002C7706" w:rsidRPr="000C0134" w:rsidRDefault="002C7706" w:rsidP="00336004">
            <w:pPr>
              <w:spacing w:line="276" w:lineRule="auto"/>
              <w:rPr>
                <w:rFonts w:ascii="Arial" w:hAnsi="Arial" w:cs="Arial"/>
                <w:bCs/>
              </w:rPr>
            </w:pPr>
            <w:r w:rsidRPr="000C0134">
              <w:rPr>
                <w:rFonts w:ascii="Arial" w:hAnsi="Arial" w:cs="Arial"/>
                <w:bCs/>
              </w:rPr>
              <w:t>1</w:t>
            </w:r>
          </w:p>
        </w:tc>
        <w:tc>
          <w:tcPr>
            <w:tcW w:w="1418" w:type="dxa"/>
          </w:tcPr>
          <w:p w14:paraId="7B0B0DE7" w14:textId="77777777" w:rsidR="002C7706" w:rsidRPr="000C0134" w:rsidRDefault="002C7706" w:rsidP="00336004">
            <w:pPr>
              <w:spacing w:line="276" w:lineRule="auto"/>
              <w:rPr>
                <w:rFonts w:ascii="Arial" w:hAnsi="Arial" w:cs="Arial"/>
                <w:bCs/>
              </w:rPr>
            </w:pPr>
            <w:r w:rsidRPr="000C0134">
              <w:rPr>
                <w:rFonts w:ascii="Arial" w:hAnsi="Arial" w:cs="Arial"/>
                <w:bCs/>
              </w:rPr>
              <w:t>2</w:t>
            </w:r>
          </w:p>
        </w:tc>
        <w:tc>
          <w:tcPr>
            <w:tcW w:w="2126" w:type="dxa"/>
          </w:tcPr>
          <w:p w14:paraId="72215026" w14:textId="77777777" w:rsidR="002C7706" w:rsidRPr="000C0134" w:rsidRDefault="002C7706" w:rsidP="00336004">
            <w:pPr>
              <w:spacing w:line="276" w:lineRule="auto"/>
              <w:rPr>
                <w:rFonts w:ascii="Arial" w:hAnsi="Arial" w:cs="Arial"/>
                <w:bCs/>
              </w:rPr>
            </w:pPr>
            <w:r w:rsidRPr="000C0134">
              <w:rPr>
                <w:rFonts w:ascii="Arial" w:hAnsi="Arial" w:cs="Arial"/>
                <w:bCs/>
              </w:rPr>
              <w:t>Wash hands</w:t>
            </w:r>
          </w:p>
        </w:tc>
        <w:tc>
          <w:tcPr>
            <w:tcW w:w="1559" w:type="dxa"/>
          </w:tcPr>
          <w:p w14:paraId="030CBE1D" w14:textId="77777777" w:rsidR="002C7706" w:rsidRPr="000C0134" w:rsidRDefault="002C7706" w:rsidP="00336004">
            <w:pPr>
              <w:spacing w:line="276" w:lineRule="auto"/>
              <w:rPr>
                <w:rFonts w:ascii="Arial" w:hAnsi="Arial" w:cs="Arial"/>
                <w:bCs/>
              </w:rPr>
            </w:pPr>
          </w:p>
        </w:tc>
      </w:tr>
      <w:tr w:rsidR="002C7706" w:rsidRPr="000C0134" w14:paraId="035E6AF8" w14:textId="77777777" w:rsidTr="00336004">
        <w:trPr>
          <w:trHeight w:val="706"/>
        </w:trPr>
        <w:tc>
          <w:tcPr>
            <w:tcW w:w="2378" w:type="dxa"/>
          </w:tcPr>
          <w:p w14:paraId="0947B802" w14:textId="77777777" w:rsidR="002C7706" w:rsidRPr="000C0134" w:rsidRDefault="002C7706" w:rsidP="00336004">
            <w:pPr>
              <w:spacing w:line="276" w:lineRule="auto"/>
              <w:rPr>
                <w:rFonts w:ascii="Arial" w:hAnsi="Arial" w:cs="Arial"/>
              </w:rPr>
            </w:pPr>
            <w:r w:rsidRPr="000C0134">
              <w:rPr>
                <w:rFonts w:ascii="Arial" w:hAnsi="Arial" w:cs="Arial"/>
              </w:rPr>
              <w:t>pH 9.2 buffer (disodium tetraborate/sodium chloride) solution</w:t>
            </w:r>
          </w:p>
        </w:tc>
        <w:tc>
          <w:tcPr>
            <w:tcW w:w="1657" w:type="dxa"/>
          </w:tcPr>
          <w:p w14:paraId="1F6ACBFE" w14:textId="77777777" w:rsidR="002C7706" w:rsidRPr="000C0134" w:rsidRDefault="002C7706" w:rsidP="00336004">
            <w:pPr>
              <w:spacing w:line="276" w:lineRule="auto"/>
              <w:ind w:left="34"/>
              <w:rPr>
                <w:rFonts w:ascii="Arial" w:hAnsi="Arial" w:cs="Arial"/>
              </w:rPr>
            </w:pPr>
            <w:r w:rsidRPr="000C0134">
              <w:rPr>
                <w:rFonts w:ascii="Arial" w:hAnsi="Arial" w:cs="Arial"/>
              </w:rPr>
              <w:t>Dangerous</w:t>
            </w:r>
          </w:p>
          <w:p w14:paraId="5F2089A4" w14:textId="77777777" w:rsidR="002C7706" w:rsidRPr="000C0134" w:rsidRDefault="002C7706" w:rsidP="00336004">
            <w:pPr>
              <w:spacing w:line="276" w:lineRule="auto"/>
              <w:ind w:left="34"/>
              <w:rPr>
                <w:rFonts w:ascii="Arial" w:hAnsi="Arial" w:cs="Arial"/>
              </w:rPr>
            </w:pPr>
            <w:r w:rsidRPr="000C0134">
              <w:rPr>
                <w:rFonts w:ascii="Arial" w:hAnsi="Arial" w:cs="Arial"/>
              </w:rPr>
              <w:t>H360FD harm to unborn children by ingestion</w:t>
            </w:r>
          </w:p>
        </w:tc>
        <w:tc>
          <w:tcPr>
            <w:tcW w:w="2160" w:type="dxa"/>
          </w:tcPr>
          <w:p w14:paraId="7E4D4585" w14:textId="503B8FD5" w:rsidR="002C7706" w:rsidRPr="000C0134" w:rsidRDefault="002C7706" w:rsidP="00336004">
            <w:pPr>
              <w:spacing w:line="276" w:lineRule="auto"/>
              <w:ind w:left="40"/>
              <w:rPr>
                <w:rFonts w:ascii="Arial" w:hAnsi="Arial" w:cs="Arial"/>
              </w:rPr>
            </w:pPr>
            <w:r w:rsidRPr="000C0134">
              <w:rPr>
                <w:rFonts w:ascii="Arial" w:hAnsi="Arial" w:cs="Arial"/>
              </w:rPr>
              <w:t>Goggles, gloves (black nitrile)</w:t>
            </w:r>
          </w:p>
          <w:p w14:paraId="75710390" w14:textId="1809CF39"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0BA29C15" w14:textId="77777777" w:rsidR="002C7706" w:rsidRPr="000C0134" w:rsidRDefault="002C7706" w:rsidP="00336004">
            <w:pPr>
              <w:spacing w:line="276" w:lineRule="auto"/>
              <w:ind w:left="40"/>
              <w:rPr>
                <w:rFonts w:ascii="Arial" w:hAnsi="Arial" w:cs="Arial"/>
              </w:rPr>
            </w:pPr>
          </w:p>
        </w:tc>
        <w:tc>
          <w:tcPr>
            <w:tcW w:w="1570" w:type="dxa"/>
          </w:tcPr>
          <w:p w14:paraId="784A9357"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7" w:type="dxa"/>
          </w:tcPr>
          <w:p w14:paraId="600355E8"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8" w:type="dxa"/>
          </w:tcPr>
          <w:p w14:paraId="7B03954C" w14:textId="77777777" w:rsidR="002C7706" w:rsidRPr="000C0134" w:rsidRDefault="002C7706" w:rsidP="00336004">
            <w:pPr>
              <w:spacing w:line="276" w:lineRule="auto"/>
              <w:rPr>
                <w:rFonts w:ascii="Arial" w:hAnsi="Arial" w:cs="Arial"/>
              </w:rPr>
            </w:pPr>
            <w:r w:rsidRPr="000C0134">
              <w:rPr>
                <w:rFonts w:ascii="Arial" w:hAnsi="Arial" w:cs="Arial"/>
              </w:rPr>
              <w:t>4</w:t>
            </w:r>
          </w:p>
        </w:tc>
        <w:tc>
          <w:tcPr>
            <w:tcW w:w="2126" w:type="dxa"/>
          </w:tcPr>
          <w:p w14:paraId="538373A7" w14:textId="2AB08547" w:rsidR="002C7706" w:rsidRPr="000C0134" w:rsidRDefault="002C7706" w:rsidP="00336004">
            <w:pPr>
              <w:spacing w:line="276" w:lineRule="auto"/>
              <w:rPr>
                <w:rFonts w:ascii="Arial" w:hAnsi="Arial" w:cs="Arial"/>
              </w:rPr>
            </w:pPr>
            <w:r w:rsidRPr="000C0134">
              <w:rPr>
                <w:rFonts w:ascii="Arial" w:hAnsi="Arial" w:cs="Arial"/>
              </w:rPr>
              <w:t xml:space="preserve">Wash hands, </w:t>
            </w:r>
            <w:r w:rsidR="00B97CD0">
              <w:rPr>
                <w:rFonts w:ascii="Arial" w:hAnsi="Arial" w:cs="Arial"/>
              </w:rPr>
              <w:t>eye-wash station</w:t>
            </w:r>
            <w:r w:rsidRPr="000C0134">
              <w:rPr>
                <w:rFonts w:ascii="Arial" w:hAnsi="Arial" w:cs="Arial"/>
              </w:rPr>
              <w:t xml:space="preserve"> available</w:t>
            </w:r>
          </w:p>
        </w:tc>
        <w:tc>
          <w:tcPr>
            <w:tcW w:w="1559" w:type="dxa"/>
          </w:tcPr>
          <w:p w14:paraId="74F8AEFF" w14:textId="77777777" w:rsidR="002C7706" w:rsidRPr="000C0134" w:rsidRDefault="002C7706" w:rsidP="00336004">
            <w:pPr>
              <w:spacing w:line="276" w:lineRule="auto"/>
              <w:rPr>
                <w:rFonts w:ascii="Arial" w:hAnsi="Arial" w:cs="Arial"/>
              </w:rPr>
            </w:pPr>
          </w:p>
        </w:tc>
      </w:tr>
      <w:tr w:rsidR="002C7706" w:rsidRPr="000C0134" w14:paraId="2AAAC330" w14:textId="77777777" w:rsidTr="00336004">
        <w:trPr>
          <w:trHeight w:val="830"/>
        </w:trPr>
        <w:tc>
          <w:tcPr>
            <w:tcW w:w="2378" w:type="dxa"/>
          </w:tcPr>
          <w:p w14:paraId="583A6929" w14:textId="50F5C2F1" w:rsidR="002C7706" w:rsidRPr="000C0134" w:rsidRDefault="002C7706" w:rsidP="00336004">
            <w:pPr>
              <w:spacing w:line="276" w:lineRule="auto"/>
              <w:rPr>
                <w:rFonts w:ascii="Arial" w:hAnsi="Arial" w:cs="Arial"/>
              </w:rPr>
            </w:pPr>
            <w:r w:rsidRPr="000C0134">
              <w:rPr>
                <w:rFonts w:ascii="Arial" w:hAnsi="Arial" w:cs="Arial"/>
              </w:rPr>
              <w:t>0.1M NaOH</w:t>
            </w:r>
          </w:p>
        </w:tc>
        <w:tc>
          <w:tcPr>
            <w:tcW w:w="1657" w:type="dxa"/>
          </w:tcPr>
          <w:p w14:paraId="53E12528" w14:textId="77777777" w:rsidR="002C7706" w:rsidRPr="000C0134" w:rsidRDefault="002C7706" w:rsidP="00336004">
            <w:pPr>
              <w:spacing w:line="276" w:lineRule="auto"/>
              <w:ind w:left="34"/>
              <w:rPr>
                <w:rFonts w:ascii="Arial" w:hAnsi="Arial" w:cs="Arial"/>
              </w:rPr>
            </w:pPr>
            <w:r w:rsidRPr="000C0134">
              <w:rPr>
                <w:rFonts w:ascii="Arial" w:hAnsi="Arial" w:cs="Arial"/>
              </w:rPr>
              <w:t>H315 Irritant</w:t>
            </w:r>
          </w:p>
        </w:tc>
        <w:tc>
          <w:tcPr>
            <w:tcW w:w="2160" w:type="dxa"/>
          </w:tcPr>
          <w:p w14:paraId="7F5B5282" w14:textId="7F4482B2"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6D794367" w14:textId="77777777" w:rsidR="002C7706" w:rsidRPr="000C0134" w:rsidRDefault="002C7706" w:rsidP="00336004">
            <w:pPr>
              <w:spacing w:line="276" w:lineRule="auto"/>
              <w:ind w:left="40"/>
              <w:rPr>
                <w:rFonts w:ascii="Arial" w:hAnsi="Arial" w:cs="Arial"/>
              </w:rPr>
            </w:pPr>
            <w:r w:rsidRPr="000C0134">
              <w:rPr>
                <w:rFonts w:ascii="Arial" w:hAnsi="Arial" w:cs="Arial"/>
              </w:rPr>
              <w:t>Goggles</w:t>
            </w:r>
          </w:p>
        </w:tc>
        <w:tc>
          <w:tcPr>
            <w:tcW w:w="1570" w:type="dxa"/>
          </w:tcPr>
          <w:p w14:paraId="601BC21F"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7" w:type="dxa"/>
          </w:tcPr>
          <w:p w14:paraId="23F31B45"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8" w:type="dxa"/>
          </w:tcPr>
          <w:p w14:paraId="4069F125"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126" w:type="dxa"/>
          </w:tcPr>
          <w:p w14:paraId="3B54F26E" w14:textId="596DF535" w:rsidR="002C7706" w:rsidRPr="000C0134" w:rsidRDefault="002C7706" w:rsidP="00336004">
            <w:pPr>
              <w:spacing w:line="276" w:lineRule="auto"/>
              <w:rPr>
                <w:rFonts w:ascii="Arial" w:hAnsi="Arial" w:cs="Arial"/>
              </w:rPr>
            </w:pPr>
            <w:r w:rsidRPr="000C0134">
              <w:rPr>
                <w:rFonts w:ascii="Arial" w:hAnsi="Arial" w:cs="Arial"/>
              </w:rPr>
              <w:t xml:space="preserve">Wash hands, </w:t>
            </w:r>
            <w:r w:rsidR="00B97CD0">
              <w:rPr>
                <w:rFonts w:ascii="Arial" w:hAnsi="Arial" w:cs="Arial"/>
              </w:rPr>
              <w:t>eye-wash station</w:t>
            </w:r>
            <w:r w:rsidRPr="000C0134">
              <w:rPr>
                <w:rFonts w:ascii="Arial" w:hAnsi="Arial" w:cs="Arial"/>
              </w:rPr>
              <w:t xml:space="preserve"> available</w:t>
            </w:r>
          </w:p>
        </w:tc>
        <w:tc>
          <w:tcPr>
            <w:tcW w:w="1559" w:type="dxa"/>
          </w:tcPr>
          <w:p w14:paraId="44E54592" w14:textId="77777777" w:rsidR="002C7706" w:rsidRPr="000C0134" w:rsidRDefault="002C7706" w:rsidP="00336004">
            <w:pPr>
              <w:spacing w:line="276" w:lineRule="auto"/>
              <w:rPr>
                <w:rFonts w:ascii="Arial" w:hAnsi="Arial" w:cs="Arial"/>
              </w:rPr>
            </w:pPr>
          </w:p>
        </w:tc>
      </w:tr>
      <w:tr w:rsidR="002C7706" w:rsidRPr="000C0134" w14:paraId="65D6C4B5" w14:textId="77777777" w:rsidTr="00336004">
        <w:trPr>
          <w:trHeight w:val="830"/>
        </w:trPr>
        <w:tc>
          <w:tcPr>
            <w:tcW w:w="2378" w:type="dxa"/>
          </w:tcPr>
          <w:p w14:paraId="740ED769" w14:textId="77777777" w:rsidR="002C7706" w:rsidRPr="000C0134" w:rsidRDefault="002C7706" w:rsidP="00336004">
            <w:pPr>
              <w:spacing w:line="276" w:lineRule="auto"/>
            </w:pPr>
            <w:r w:rsidRPr="000C0134">
              <w:rPr>
                <w:rFonts w:ascii="Arial" w:hAnsi="Arial" w:cs="Arial"/>
              </w:rPr>
              <w:t>1M ethanoic acid</w:t>
            </w:r>
          </w:p>
        </w:tc>
        <w:tc>
          <w:tcPr>
            <w:tcW w:w="1657" w:type="dxa"/>
          </w:tcPr>
          <w:p w14:paraId="786AC237" w14:textId="77777777" w:rsidR="002C7706" w:rsidRPr="000C0134" w:rsidRDefault="002C7706" w:rsidP="00336004">
            <w:pPr>
              <w:spacing w:line="276" w:lineRule="auto"/>
              <w:ind w:left="34"/>
            </w:pPr>
            <w:r w:rsidRPr="000C0134">
              <w:rPr>
                <w:rFonts w:ascii="Arial" w:hAnsi="Arial" w:cs="Arial"/>
              </w:rPr>
              <w:t>H315 Irritant</w:t>
            </w:r>
          </w:p>
        </w:tc>
        <w:tc>
          <w:tcPr>
            <w:tcW w:w="2160" w:type="dxa"/>
          </w:tcPr>
          <w:p w14:paraId="32A9A78D" w14:textId="6A64D143"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318D9188" w14:textId="77777777" w:rsidR="002C7706" w:rsidRPr="000C0134" w:rsidRDefault="002C7706" w:rsidP="00336004">
            <w:pPr>
              <w:spacing w:line="276" w:lineRule="auto"/>
              <w:ind w:left="40"/>
            </w:pPr>
            <w:r w:rsidRPr="000C0134">
              <w:rPr>
                <w:rFonts w:ascii="Arial" w:hAnsi="Arial" w:cs="Arial"/>
              </w:rPr>
              <w:t>Goggles</w:t>
            </w:r>
          </w:p>
        </w:tc>
        <w:tc>
          <w:tcPr>
            <w:tcW w:w="1570" w:type="dxa"/>
          </w:tcPr>
          <w:p w14:paraId="1F14E8EC" w14:textId="77777777" w:rsidR="002C7706" w:rsidRPr="000C0134" w:rsidRDefault="002C7706" w:rsidP="00336004">
            <w:pPr>
              <w:spacing w:line="276" w:lineRule="auto"/>
            </w:pPr>
            <w:r w:rsidRPr="000C0134">
              <w:rPr>
                <w:rFonts w:ascii="Arial" w:hAnsi="Arial" w:cs="Arial"/>
              </w:rPr>
              <w:t>2</w:t>
            </w:r>
          </w:p>
        </w:tc>
        <w:tc>
          <w:tcPr>
            <w:tcW w:w="1417" w:type="dxa"/>
          </w:tcPr>
          <w:p w14:paraId="00386966" w14:textId="77777777" w:rsidR="002C7706" w:rsidRPr="000C0134" w:rsidRDefault="002C7706" w:rsidP="00336004">
            <w:pPr>
              <w:spacing w:line="276" w:lineRule="auto"/>
            </w:pPr>
            <w:r w:rsidRPr="000C0134">
              <w:rPr>
                <w:rFonts w:ascii="Arial" w:hAnsi="Arial" w:cs="Arial"/>
              </w:rPr>
              <w:t>2</w:t>
            </w:r>
          </w:p>
        </w:tc>
        <w:tc>
          <w:tcPr>
            <w:tcW w:w="1418" w:type="dxa"/>
          </w:tcPr>
          <w:p w14:paraId="0F30225C" w14:textId="77777777" w:rsidR="002C7706" w:rsidRPr="000C0134" w:rsidRDefault="002C7706" w:rsidP="00336004">
            <w:pPr>
              <w:spacing w:line="276" w:lineRule="auto"/>
            </w:pPr>
            <w:r w:rsidRPr="000C0134">
              <w:rPr>
                <w:rFonts w:ascii="Arial" w:hAnsi="Arial" w:cs="Arial"/>
              </w:rPr>
              <w:t>4</w:t>
            </w:r>
          </w:p>
        </w:tc>
        <w:tc>
          <w:tcPr>
            <w:tcW w:w="2126" w:type="dxa"/>
          </w:tcPr>
          <w:p w14:paraId="44A2CEA8" w14:textId="43FB8678" w:rsidR="002C7706" w:rsidRPr="000C0134" w:rsidRDefault="002C7706" w:rsidP="00336004">
            <w:pPr>
              <w:spacing w:line="276" w:lineRule="auto"/>
            </w:pPr>
            <w:r w:rsidRPr="000C0134">
              <w:rPr>
                <w:rFonts w:ascii="Arial" w:hAnsi="Arial" w:cs="Arial"/>
              </w:rPr>
              <w:t xml:space="preserve">Wash hands, </w:t>
            </w:r>
            <w:r w:rsidR="00B97CD0">
              <w:rPr>
                <w:rFonts w:ascii="Arial" w:hAnsi="Arial" w:cs="Arial"/>
              </w:rPr>
              <w:t>eye-wash station</w:t>
            </w:r>
            <w:r w:rsidRPr="000C0134">
              <w:rPr>
                <w:rFonts w:ascii="Arial" w:hAnsi="Arial" w:cs="Arial"/>
              </w:rPr>
              <w:t xml:space="preserve"> available</w:t>
            </w:r>
          </w:p>
        </w:tc>
        <w:tc>
          <w:tcPr>
            <w:tcW w:w="1559" w:type="dxa"/>
          </w:tcPr>
          <w:p w14:paraId="34DEE3D2" w14:textId="77777777" w:rsidR="002C7706" w:rsidRPr="000C0134" w:rsidRDefault="002C7706" w:rsidP="00336004">
            <w:pPr>
              <w:spacing w:line="276" w:lineRule="auto"/>
            </w:pPr>
          </w:p>
        </w:tc>
      </w:tr>
      <w:tr w:rsidR="002C7706" w:rsidRPr="000C0134" w14:paraId="1928CA3A" w14:textId="77777777" w:rsidTr="00336004">
        <w:trPr>
          <w:trHeight w:val="830"/>
        </w:trPr>
        <w:tc>
          <w:tcPr>
            <w:tcW w:w="2378" w:type="dxa"/>
          </w:tcPr>
          <w:p w14:paraId="7B453049" w14:textId="2362927F" w:rsidR="002C7706" w:rsidRPr="000C0134" w:rsidRDefault="002C7706" w:rsidP="00336004">
            <w:pPr>
              <w:spacing w:line="276" w:lineRule="auto"/>
            </w:pPr>
            <w:r w:rsidRPr="000C0134">
              <w:rPr>
                <w:rFonts w:ascii="Arial" w:hAnsi="Arial" w:cs="Arial"/>
              </w:rPr>
              <w:t>0.1M ethanoic acid</w:t>
            </w:r>
          </w:p>
        </w:tc>
        <w:tc>
          <w:tcPr>
            <w:tcW w:w="1657" w:type="dxa"/>
          </w:tcPr>
          <w:p w14:paraId="285A6D3D" w14:textId="77777777" w:rsidR="002C7706" w:rsidRPr="000C0134" w:rsidRDefault="002C7706" w:rsidP="00336004">
            <w:pPr>
              <w:spacing w:line="276" w:lineRule="auto"/>
              <w:ind w:left="34"/>
            </w:pPr>
            <w:r w:rsidRPr="000C0134">
              <w:rPr>
                <w:rFonts w:ascii="Arial" w:hAnsi="Arial" w:cs="Arial"/>
              </w:rPr>
              <w:t>Low hazard</w:t>
            </w:r>
          </w:p>
        </w:tc>
        <w:tc>
          <w:tcPr>
            <w:tcW w:w="2160" w:type="dxa"/>
          </w:tcPr>
          <w:p w14:paraId="301D756F" w14:textId="179AD101"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752EE69B" w14:textId="77777777" w:rsidR="002C7706" w:rsidRPr="000C0134" w:rsidRDefault="002C7706" w:rsidP="00336004">
            <w:pPr>
              <w:spacing w:line="276" w:lineRule="auto"/>
              <w:ind w:left="40"/>
            </w:pPr>
            <w:r w:rsidRPr="000C0134">
              <w:rPr>
                <w:rFonts w:ascii="Arial" w:hAnsi="Arial" w:cs="Arial"/>
              </w:rPr>
              <w:t>Goggles</w:t>
            </w:r>
          </w:p>
        </w:tc>
        <w:tc>
          <w:tcPr>
            <w:tcW w:w="1570" w:type="dxa"/>
          </w:tcPr>
          <w:p w14:paraId="2351CCDC" w14:textId="77777777" w:rsidR="002C7706" w:rsidRPr="000C0134" w:rsidRDefault="002C7706" w:rsidP="00336004">
            <w:pPr>
              <w:spacing w:line="276" w:lineRule="auto"/>
            </w:pPr>
            <w:r w:rsidRPr="000C0134">
              <w:rPr>
                <w:rFonts w:ascii="Arial" w:hAnsi="Arial" w:cs="Arial"/>
              </w:rPr>
              <w:t>2</w:t>
            </w:r>
          </w:p>
        </w:tc>
        <w:tc>
          <w:tcPr>
            <w:tcW w:w="1417" w:type="dxa"/>
          </w:tcPr>
          <w:p w14:paraId="142CD3D7" w14:textId="77777777" w:rsidR="002C7706" w:rsidRPr="000C0134" w:rsidRDefault="002C7706" w:rsidP="00336004">
            <w:pPr>
              <w:spacing w:line="276" w:lineRule="auto"/>
            </w:pPr>
            <w:r w:rsidRPr="000C0134">
              <w:rPr>
                <w:rFonts w:ascii="Arial" w:hAnsi="Arial" w:cs="Arial"/>
              </w:rPr>
              <w:t>1</w:t>
            </w:r>
          </w:p>
        </w:tc>
        <w:tc>
          <w:tcPr>
            <w:tcW w:w="1418" w:type="dxa"/>
          </w:tcPr>
          <w:p w14:paraId="16C79043" w14:textId="77777777" w:rsidR="002C7706" w:rsidRPr="000C0134" w:rsidRDefault="002C7706" w:rsidP="00336004">
            <w:pPr>
              <w:spacing w:line="276" w:lineRule="auto"/>
            </w:pPr>
            <w:r w:rsidRPr="000C0134">
              <w:rPr>
                <w:rFonts w:ascii="Arial" w:hAnsi="Arial" w:cs="Arial"/>
              </w:rPr>
              <w:t>2</w:t>
            </w:r>
          </w:p>
        </w:tc>
        <w:tc>
          <w:tcPr>
            <w:tcW w:w="2126" w:type="dxa"/>
          </w:tcPr>
          <w:p w14:paraId="00F613D0" w14:textId="1D307D87" w:rsidR="002C7706" w:rsidRPr="000C0134" w:rsidRDefault="002C7706" w:rsidP="00336004">
            <w:pPr>
              <w:spacing w:line="276" w:lineRule="auto"/>
            </w:pPr>
            <w:r w:rsidRPr="000C0134">
              <w:rPr>
                <w:rFonts w:ascii="Arial" w:hAnsi="Arial" w:cs="Arial"/>
              </w:rPr>
              <w:t xml:space="preserve">Wash hands, </w:t>
            </w:r>
            <w:r w:rsidR="00B97CD0">
              <w:rPr>
                <w:rFonts w:ascii="Arial" w:hAnsi="Arial" w:cs="Arial"/>
              </w:rPr>
              <w:t>eye-wash station</w:t>
            </w:r>
            <w:r w:rsidRPr="000C0134">
              <w:rPr>
                <w:rFonts w:ascii="Arial" w:hAnsi="Arial" w:cs="Arial"/>
              </w:rPr>
              <w:t xml:space="preserve"> available</w:t>
            </w:r>
          </w:p>
        </w:tc>
        <w:tc>
          <w:tcPr>
            <w:tcW w:w="1559" w:type="dxa"/>
          </w:tcPr>
          <w:p w14:paraId="7B62D240" w14:textId="77777777" w:rsidR="002C7706" w:rsidRPr="000C0134" w:rsidRDefault="002C7706" w:rsidP="00336004">
            <w:pPr>
              <w:spacing w:line="276" w:lineRule="auto"/>
            </w:pPr>
          </w:p>
        </w:tc>
      </w:tr>
      <w:tr w:rsidR="002C7706" w:rsidRPr="000C0134" w14:paraId="032FE534" w14:textId="77777777" w:rsidTr="00336004">
        <w:trPr>
          <w:trHeight w:val="840"/>
        </w:trPr>
        <w:tc>
          <w:tcPr>
            <w:tcW w:w="2378" w:type="dxa"/>
          </w:tcPr>
          <w:p w14:paraId="4CE2E484" w14:textId="684C5E7C" w:rsidR="002C7706" w:rsidRPr="000C0134" w:rsidRDefault="002C7706" w:rsidP="00336004">
            <w:pPr>
              <w:spacing w:line="276" w:lineRule="auto"/>
              <w:rPr>
                <w:rFonts w:ascii="Arial" w:hAnsi="Arial" w:cs="Arial"/>
              </w:rPr>
            </w:pPr>
            <w:r w:rsidRPr="000C0134">
              <w:rPr>
                <w:rFonts w:ascii="Arial" w:hAnsi="Arial" w:cs="Arial"/>
              </w:rPr>
              <w:t xml:space="preserve">Glassware </w:t>
            </w:r>
            <w:r w:rsidR="00905EEB">
              <w:rPr>
                <w:rFonts w:ascii="Arial" w:hAnsi="Arial" w:cs="Arial"/>
              </w:rPr>
              <w:t>–</w:t>
            </w:r>
            <w:r w:rsidRPr="000C0134">
              <w:rPr>
                <w:rFonts w:ascii="Arial" w:hAnsi="Arial" w:cs="Arial"/>
              </w:rPr>
              <w:t xml:space="preserve"> broken</w:t>
            </w:r>
          </w:p>
        </w:tc>
        <w:tc>
          <w:tcPr>
            <w:tcW w:w="1657" w:type="dxa"/>
          </w:tcPr>
          <w:p w14:paraId="376586CD" w14:textId="77777777" w:rsidR="002C7706" w:rsidRPr="000C0134" w:rsidRDefault="002C7706" w:rsidP="00336004">
            <w:pPr>
              <w:spacing w:line="276" w:lineRule="auto"/>
              <w:ind w:left="34"/>
              <w:rPr>
                <w:rFonts w:ascii="Arial" w:hAnsi="Arial" w:cs="Arial"/>
              </w:rPr>
            </w:pPr>
            <w:r w:rsidRPr="000C0134">
              <w:rPr>
                <w:rFonts w:ascii="Arial" w:hAnsi="Arial" w:cs="Arial"/>
              </w:rPr>
              <w:t>Cuts</w:t>
            </w:r>
          </w:p>
        </w:tc>
        <w:tc>
          <w:tcPr>
            <w:tcW w:w="2160" w:type="dxa"/>
          </w:tcPr>
          <w:p w14:paraId="4CF1410F" w14:textId="54D1AEF6" w:rsidR="002C7706" w:rsidRPr="000C0134" w:rsidRDefault="002C7706" w:rsidP="00336004">
            <w:pPr>
              <w:spacing w:line="276" w:lineRule="auto"/>
              <w:ind w:left="40"/>
              <w:rPr>
                <w:rFonts w:ascii="Arial" w:hAnsi="Arial" w:cs="Arial"/>
              </w:rPr>
            </w:pPr>
            <w:r w:rsidRPr="000C0134">
              <w:rPr>
                <w:rFonts w:ascii="Arial" w:hAnsi="Arial" w:cs="Arial"/>
              </w:rPr>
              <w:t>Report damage</w:t>
            </w:r>
          </w:p>
          <w:p w14:paraId="5E59CD71" w14:textId="116C829A" w:rsidR="002C7706" w:rsidRPr="000C0134" w:rsidRDefault="00905EEB" w:rsidP="00336004">
            <w:pPr>
              <w:spacing w:line="276" w:lineRule="auto"/>
              <w:ind w:left="40"/>
              <w:rPr>
                <w:rFonts w:ascii="Arial" w:hAnsi="Arial" w:cs="Arial"/>
              </w:rPr>
            </w:pPr>
            <w:r>
              <w:rPr>
                <w:rFonts w:ascii="Arial" w:hAnsi="Arial" w:cs="Arial"/>
              </w:rPr>
              <w:t xml:space="preserve">First </w:t>
            </w:r>
            <w:r w:rsidR="002C7706" w:rsidRPr="000C0134">
              <w:rPr>
                <w:rFonts w:ascii="Arial" w:hAnsi="Arial" w:cs="Arial"/>
              </w:rPr>
              <w:t>aid kit</w:t>
            </w:r>
          </w:p>
        </w:tc>
        <w:tc>
          <w:tcPr>
            <w:tcW w:w="1570" w:type="dxa"/>
          </w:tcPr>
          <w:p w14:paraId="362B3E98"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7" w:type="dxa"/>
          </w:tcPr>
          <w:p w14:paraId="340D1F31"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8" w:type="dxa"/>
          </w:tcPr>
          <w:p w14:paraId="767269B3"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126" w:type="dxa"/>
          </w:tcPr>
          <w:p w14:paraId="1E4DDC22" w14:textId="0ADAF570" w:rsidR="002C7706" w:rsidRPr="000C0134" w:rsidRDefault="002C7706" w:rsidP="00336004">
            <w:pPr>
              <w:spacing w:line="276" w:lineRule="auto"/>
              <w:rPr>
                <w:rFonts w:ascii="Arial" w:hAnsi="Arial" w:cs="Arial"/>
              </w:rPr>
            </w:pPr>
            <w:r w:rsidRPr="000C0134">
              <w:rPr>
                <w:rFonts w:ascii="Arial" w:hAnsi="Arial" w:cs="Arial"/>
              </w:rPr>
              <w:t>Report breakages, clear up with dustpan and brush</w:t>
            </w:r>
          </w:p>
        </w:tc>
        <w:tc>
          <w:tcPr>
            <w:tcW w:w="1559" w:type="dxa"/>
          </w:tcPr>
          <w:p w14:paraId="2C02D19B" w14:textId="77777777" w:rsidR="002C7706" w:rsidRPr="000C0134" w:rsidRDefault="002C7706" w:rsidP="00336004">
            <w:pPr>
              <w:spacing w:line="276" w:lineRule="auto"/>
              <w:rPr>
                <w:rFonts w:ascii="Arial" w:hAnsi="Arial" w:cs="Arial"/>
              </w:rPr>
            </w:pPr>
          </w:p>
        </w:tc>
      </w:tr>
    </w:tbl>
    <w:p w14:paraId="5F78B0B7" w14:textId="77777777" w:rsidR="002C7706" w:rsidRPr="000C0134" w:rsidRDefault="002C7706" w:rsidP="002C7706">
      <w:pPr>
        <w:spacing w:after="160"/>
      </w:pPr>
    </w:p>
    <w:p w14:paraId="3420387F" w14:textId="77777777" w:rsidR="002C7706" w:rsidRPr="000C0134" w:rsidRDefault="002C7706" w:rsidP="002C7706">
      <w:r w:rsidRPr="000C0134">
        <w:lastRenderedPageBreak/>
        <w:br w:type="page"/>
      </w:r>
    </w:p>
    <w:p w14:paraId="53242CB6" w14:textId="77777777" w:rsidR="002C7706" w:rsidRPr="000C0134" w:rsidRDefault="002C7706" w:rsidP="002C7706"/>
    <w:p w14:paraId="2DD43462" w14:textId="77777777" w:rsidR="002C7706" w:rsidRPr="000C0134" w:rsidRDefault="002C7706" w:rsidP="002C7706">
      <w:pPr>
        <w:jc w:val="center"/>
        <w:rPr>
          <w:b/>
          <w:bCs/>
          <w:sz w:val="28"/>
          <w:szCs w:val="28"/>
        </w:rPr>
      </w:pPr>
    </w:p>
    <w:p w14:paraId="40EA6D84" w14:textId="77777777" w:rsidR="002C7706" w:rsidRPr="000C0134" w:rsidRDefault="002C7706" w:rsidP="002C7706">
      <w:pPr>
        <w:jc w:val="center"/>
        <w:rPr>
          <w:b/>
          <w:bCs/>
          <w:sz w:val="28"/>
          <w:szCs w:val="28"/>
        </w:rPr>
      </w:pPr>
    </w:p>
    <w:p w14:paraId="7C783997" w14:textId="77777777" w:rsidR="002C7706" w:rsidRPr="000C0134" w:rsidRDefault="002C7706" w:rsidP="002C7706">
      <w:pPr>
        <w:jc w:val="center"/>
        <w:rPr>
          <w:b/>
          <w:bCs/>
          <w:sz w:val="28"/>
          <w:szCs w:val="28"/>
        </w:rPr>
      </w:pPr>
    </w:p>
    <w:p w14:paraId="2B46517D" w14:textId="77777777" w:rsidR="002C7706" w:rsidRPr="000C0134" w:rsidRDefault="002C7706" w:rsidP="002C7706">
      <w:pPr>
        <w:jc w:val="center"/>
        <w:rPr>
          <w:b/>
          <w:bCs/>
          <w:sz w:val="28"/>
          <w:szCs w:val="28"/>
        </w:rPr>
      </w:pPr>
    </w:p>
    <w:p w14:paraId="43B0F729" w14:textId="77777777" w:rsidR="002C7706" w:rsidRPr="000C0134" w:rsidRDefault="002C7706" w:rsidP="002C7706">
      <w:pPr>
        <w:jc w:val="center"/>
        <w:rPr>
          <w:b/>
          <w:bCs/>
          <w:sz w:val="28"/>
          <w:szCs w:val="28"/>
        </w:rPr>
      </w:pPr>
    </w:p>
    <w:p w14:paraId="7706B60F" w14:textId="77777777" w:rsidR="002C7706" w:rsidRPr="000C0134" w:rsidRDefault="002C7706" w:rsidP="002C7706">
      <w:pPr>
        <w:jc w:val="center"/>
        <w:rPr>
          <w:b/>
          <w:bCs/>
          <w:sz w:val="28"/>
          <w:szCs w:val="28"/>
        </w:rPr>
      </w:pPr>
    </w:p>
    <w:p w14:paraId="5783594E" w14:textId="77777777" w:rsidR="002C7706" w:rsidRPr="000C0134" w:rsidRDefault="002C7706" w:rsidP="002C7706">
      <w:pPr>
        <w:jc w:val="center"/>
        <w:rPr>
          <w:b/>
          <w:bCs/>
          <w:sz w:val="28"/>
          <w:szCs w:val="28"/>
        </w:rPr>
      </w:pPr>
    </w:p>
    <w:p w14:paraId="6505E8EA" w14:textId="77777777" w:rsidR="002C7706" w:rsidRPr="000C0134" w:rsidRDefault="002C7706" w:rsidP="002C7706">
      <w:pPr>
        <w:jc w:val="center"/>
        <w:rPr>
          <w:b/>
          <w:bCs/>
          <w:sz w:val="28"/>
          <w:szCs w:val="28"/>
        </w:rPr>
      </w:pPr>
    </w:p>
    <w:p w14:paraId="2EC54235" w14:textId="77777777" w:rsidR="002C7706" w:rsidRPr="000C0134" w:rsidRDefault="002C7706" w:rsidP="002C7706">
      <w:pPr>
        <w:jc w:val="center"/>
        <w:rPr>
          <w:b/>
          <w:bCs/>
          <w:sz w:val="28"/>
          <w:szCs w:val="28"/>
        </w:rPr>
      </w:pPr>
    </w:p>
    <w:p w14:paraId="6089C5FE" w14:textId="77777777" w:rsidR="002C7706" w:rsidRPr="000C0134" w:rsidRDefault="002C7706" w:rsidP="002C7706">
      <w:pPr>
        <w:jc w:val="center"/>
        <w:rPr>
          <w:b/>
          <w:bCs/>
          <w:sz w:val="28"/>
          <w:szCs w:val="28"/>
        </w:rPr>
      </w:pPr>
    </w:p>
    <w:p w14:paraId="207D79D7" w14:textId="0D06729A" w:rsidR="002C7706" w:rsidRPr="00C634DD" w:rsidRDefault="002C7706" w:rsidP="002C7706">
      <w:pPr>
        <w:jc w:val="center"/>
        <w:rPr>
          <w:b/>
          <w:bCs/>
          <w:sz w:val="28"/>
          <w:szCs w:val="28"/>
          <w:lang w:val="fr-FR"/>
        </w:rPr>
      </w:pPr>
      <w:r w:rsidRPr="00C634DD">
        <w:rPr>
          <w:b/>
          <w:bCs/>
          <w:sz w:val="28"/>
          <w:szCs w:val="28"/>
          <w:lang w:val="fr-FR"/>
        </w:rPr>
        <w:t>L</w:t>
      </w:r>
      <w:r w:rsidR="00905EEB" w:rsidRPr="00C634DD">
        <w:rPr>
          <w:b/>
          <w:bCs/>
          <w:sz w:val="28"/>
          <w:szCs w:val="28"/>
          <w:lang w:val="fr-FR"/>
        </w:rPr>
        <w:t xml:space="preserve">esson 9 </w:t>
      </w:r>
      <w:proofErr w:type="spellStart"/>
      <w:r w:rsidR="00905EEB" w:rsidRPr="00C634DD">
        <w:rPr>
          <w:b/>
          <w:bCs/>
          <w:sz w:val="28"/>
          <w:szCs w:val="28"/>
          <w:lang w:val="fr-FR"/>
        </w:rPr>
        <w:t>resources</w:t>
      </w:r>
      <w:proofErr w:type="spellEnd"/>
    </w:p>
    <w:p w14:paraId="08B7FB69" w14:textId="77777777" w:rsidR="002C7706" w:rsidRPr="00C634DD" w:rsidRDefault="002C7706" w:rsidP="002C7706">
      <w:pPr>
        <w:rPr>
          <w:lang w:val="fr-FR"/>
        </w:rPr>
      </w:pPr>
    </w:p>
    <w:p w14:paraId="15349781" w14:textId="77777777" w:rsidR="002C7706" w:rsidRPr="00C634DD" w:rsidRDefault="002C7706" w:rsidP="002C7706">
      <w:pPr>
        <w:rPr>
          <w:lang w:val="fr-FR"/>
        </w:rPr>
      </w:pPr>
      <w:r w:rsidRPr="00C634DD">
        <w:rPr>
          <w:lang w:val="fr-FR"/>
        </w:rPr>
        <w:br w:type="page"/>
      </w:r>
    </w:p>
    <w:p w14:paraId="1DA4F7B9" w14:textId="19BEFFDF" w:rsidR="002C7706" w:rsidRPr="00C634DD" w:rsidRDefault="002C7706" w:rsidP="002C7706">
      <w:pPr>
        <w:spacing w:after="160"/>
        <w:rPr>
          <w:b/>
          <w:bCs/>
          <w:lang w:val="fr-FR"/>
        </w:rPr>
      </w:pPr>
      <w:proofErr w:type="spellStart"/>
      <w:r w:rsidRPr="00C634DD">
        <w:rPr>
          <w:b/>
          <w:bCs/>
          <w:lang w:val="fr-FR"/>
        </w:rPr>
        <w:lastRenderedPageBreak/>
        <w:t>RedOx</w:t>
      </w:r>
      <w:proofErr w:type="spellEnd"/>
      <w:r w:rsidRPr="00C634DD">
        <w:rPr>
          <w:b/>
          <w:bCs/>
          <w:lang w:val="fr-FR"/>
        </w:rPr>
        <w:t xml:space="preserve"> </w:t>
      </w:r>
      <w:r w:rsidR="006C3B4F" w:rsidRPr="00C634DD">
        <w:rPr>
          <w:b/>
          <w:bCs/>
          <w:lang w:val="fr-FR"/>
        </w:rPr>
        <w:t>s</w:t>
      </w:r>
      <w:r w:rsidRPr="00C634DD">
        <w:rPr>
          <w:b/>
          <w:bCs/>
          <w:lang w:val="fr-FR"/>
        </w:rPr>
        <w:t>tarter</w:t>
      </w:r>
    </w:p>
    <w:p w14:paraId="5CC02F19" w14:textId="77777777" w:rsidR="002C7706" w:rsidRPr="00C634DD" w:rsidRDefault="002C7706" w:rsidP="002C7706">
      <w:pPr>
        <w:spacing w:after="160" w:line="259" w:lineRule="auto"/>
        <w:rPr>
          <w:rFonts w:eastAsia="Calibri"/>
          <w:lang w:val="fr-FR"/>
        </w:rPr>
      </w:pPr>
      <w:r w:rsidRPr="00C634DD">
        <w:rPr>
          <w:rFonts w:eastAsia="Calibri"/>
          <w:lang w:val="fr-FR"/>
        </w:rPr>
        <w:t>Question 1.</w:t>
      </w:r>
    </w:p>
    <w:p w14:paraId="53DBC971" w14:textId="77777777" w:rsidR="002C7706" w:rsidRPr="000C0134" w:rsidRDefault="002C7706" w:rsidP="002C7706">
      <w:pPr>
        <w:spacing w:after="160" w:line="259" w:lineRule="auto"/>
        <w:rPr>
          <w:rFonts w:eastAsia="Calibri"/>
        </w:rPr>
      </w:pPr>
      <w:r w:rsidRPr="000C0134">
        <w:rPr>
          <w:rFonts w:eastAsia="Calibri"/>
        </w:rPr>
        <w:t>Copper (II) chloride reacts with zinc to form zinc (II) chloride and copper.</w:t>
      </w:r>
    </w:p>
    <w:p w14:paraId="31CBDB74" w14:textId="77777777" w:rsidR="002C7706" w:rsidRPr="000C0134" w:rsidRDefault="002C7706" w:rsidP="002C7706">
      <w:pPr>
        <w:spacing w:line="259" w:lineRule="auto"/>
        <w:ind w:left="360"/>
        <w:rPr>
          <w:rFonts w:eastAsia="Calibri"/>
        </w:rPr>
      </w:pPr>
      <w:r w:rsidRPr="000C0134">
        <w:rPr>
          <w:rFonts w:eastAsia="Calibri"/>
        </w:rPr>
        <w:t>a) Write a balanced symbol equation with symbols.</w:t>
      </w:r>
    </w:p>
    <w:p w14:paraId="74AEBE17" w14:textId="77777777" w:rsidR="002C7706" w:rsidRPr="000C0134" w:rsidRDefault="002C7706" w:rsidP="002C7706">
      <w:pPr>
        <w:spacing w:line="259" w:lineRule="auto"/>
        <w:ind w:left="360"/>
        <w:rPr>
          <w:rFonts w:eastAsia="Calibri"/>
        </w:rPr>
      </w:pPr>
    </w:p>
    <w:p w14:paraId="6EBF6719" w14:textId="77777777" w:rsidR="002C7706" w:rsidRPr="000C0134" w:rsidRDefault="002C7706" w:rsidP="002C7706">
      <w:pPr>
        <w:spacing w:line="259" w:lineRule="auto"/>
        <w:ind w:left="360"/>
        <w:rPr>
          <w:rFonts w:eastAsia="Calibri"/>
        </w:rPr>
      </w:pPr>
    </w:p>
    <w:p w14:paraId="3FE315E7" w14:textId="77777777" w:rsidR="002C7706" w:rsidRPr="000C0134" w:rsidRDefault="002C7706" w:rsidP="002C7706">
      <w:pPr>
        <w:spacing w:line="259" w:lineRule="auto"/>
        <w:ind w:left="360"/>
        <w:rPr>
          <w:rFonts w:eastAsia="Calibri"/>
        </w:rPr>
      </w:pPr>
      <w:r w:rsidRPr="000C0134">
        <w:rPr>
          <w:rFonts w:eastAsia="Calibri"/>
        </w:rPr>
        <w:t>b) Identify the oxidation state of each of the reacting species.</w:t>
      </w:r>
    </w:p>
    <w:p w14:paraId="05CC2772" w14:textId="77777777" w:rsidR="002C7706" w:rsidRPr="000C0134" w:rsidRDefault="002C7706" w:rsidP="002C7706">
      <w:pPr>
        <w:spacing w:line="259" w:lineRule="auto"/>
        <w:ind w:left="720"/>
        <w:rPr>
          <w:rFonts w:eastAsia="Calibri"/>
        </w:rPr>
      </w:pPr>
    </w:p>
    <w:p w14:paraId="041202CE" w14:textId="77777777" w:rsidR="002C7706" w:rsidRPr="000C0134" w:rsidRDefault="002C7706" w:rsidP="002C7706">
      <w:pPr>
        <w:spacing w:line="259" w:lineRule="auto"/>
        <w:ind w:left="720"/>
        <w:rPr>
          <w:rFonts w:eastAsia="Calibri"/>
        </w:rPr>
      </w:pPr>
    </w:p>
    <w:p w14:paraId="420249C4" w14:textId="77777777" w:rsidR="002C7706" w:rsidRPr="000C0134" w:rsidRDefault="002C7706" w:rsidP="00A71389">
      <w:pPr>
        <w:numPr>
          <w:ilvl w:val="0"/>
          <w:numId w:val="50"/>
        </w:numPr>
        <w:spacing w:after="160" w:line="259" w:lineRule="auto"/>
        <w:rPr>
          <w:rFonts w:eastAsia="Calibri"/>
        </w:rPr>
      </w:pPr>
      <w:r w:rsidRPr="000C0134">
        <w:rPr>
          <w:rFonts w:eastAsia="Calibri"/>
        </w:rPr>
        <w:t>Write half equations for the oxidation and the reduction process in the reaction.</w:t>
      </w:r>
    </w:p>
    <w:p w14:paraId="6CD4AF21" w14:textId="77777777" w:rsidR="002C7706" w:rsidRPr="000C0134" w:rsidRDefault="002C7706" w:rsidP="002C7706">
      <w:pPr>
        <w:spacing w:after="160" w:line="259" w:lineRule="auto"/>
        <w:rPr>
          <w:rFonts w:eastAsia="Calibri"/>
        </w:rPr>
      </w:pPr>
    </w:p>
    <w:p w14:paraId="364F7768" w14:textId="77777777" w:rsidR="002C7706" w:rsidRPr="000C0134" w:rsidRDefault="002C7706" w:rsidP="002C7706">
      <w:pPr>
        <w:spacing w:after="160" w:line="259" w:lineRule="auto"/>
        <w:rPr>
          <w:rFonts w:eastAsia="Calibri"/>
        </w:rPr>
      </w:pPr>
      <w:r w:rsidRPr="000C0134">
        <w:rPr>
          <w:rFonts w:eastAsia="Calibri"/>
        </w:rPr>
        <w:t>Question 2.</w:t>
      </w:r>
    </w:p>
    <w:p w14:paraId="21A49258" w14:textId="51E28244" w:rsidR="002C7706" w:rsidRPr="000C0134" w:rsidRDefault="002C7706" w:rsidP="002C7706">
      <w:pPr>
        <w:spacing w:after="160" w:line="259" w:lineRule="auto"/>
        <w:rPr>
          <w:rFonts w:eastAsia="Calibri"/>
        </w:rPr>
      </w:pPr>
      <w:r w:rsidRPr="000C0134">
        <w:rPr>
          <w:rFonts w:eastAsia="Calibri"/>
        </w:rPr>
        <w:t>Carbon burn</w:t>
      </w:r>
      <w:r w:rsidR="00905EEB">
        <w:rPr>
          <w:rFonts w:eastAsia="Calibri"/>
        </w:rPr>
        <w:t>s</w:t>
      </w:r>
      <w:r w:rsidRPr="000C0134">
        <w:rPr>
          <w:rFonts w:eastAsia="Calibri"/>
        </w:rPr>
        <w:t xml:space="preserve"> in oxygen to form carbon dioxide.</w:t>
      </w:r>
    </w:p>
    <w:p w14:paraId="418F1156" w14:textId="77777777" w:rsidR="002C7706" w:rsidRPr="000C0134" w:rsidRDefault="002C7706" w:rsidP="002C7706">
      <w:pPr>
        <w:spacing w:line="259" w:lineRule="auto"/>
        <w:ind w:left="360"/>
        <w:rPr>
          <w:rFonts w:eastAsia="Calibri"/>
        </w:rPr>
      </w:pPr>
      <w:r w:rsidRPr="000C0134">
        <w:rPr>
          <w:rFonts w:eastAsia="Calibri"/>
        </w:rPr>
        <w:t>a) Write a balanced symbol equation with symbols and identify the oxidation state of each of the reacting species.</w:t>
      </w:r>
    </w:p>
    <w:p w14:paraId="2898E224" w14:textId="77777777" w:rsidR="002C7706" w:rsidRPr="000C0134" w:rsidRDefault="002C7706" w:rsidP="002C7706">
      <w:pPr>
        <w:spacing w:line="259" w:lineRule="auto"/>
        <w:ind w:left="720"/>
        <w:rPr>
          <w:rFonts w:eastAsia="Calibri"/>
        </w:rPr>
      </w:pPr>
    </w:p>
    <w:p w14:paraId="0C284703" w14:textId="77777777" w:rsidR="002C7706" w:rsidRPr="000C0134" w:rsidRDefault="002C7706" w:rsidP="002C7706">
      <w:pPr>
        <w:spacing w:line="259" w:lineRule="auto"/>
        <w:ind w:left="720"/>
        <w:rPr>
          <w:rFonts w:eastAsia="Calibri"/>
        </w:rPr>
      </w:pPr>
    </w:p>
    <w:p w14:paraId="0038FFF5" w14:textId="77777777" w:rsidR="002C7706" w:rsidRPr="000C0134" w:rsidRDefault="002C7706" w:rsidP="00A71389">
      <w:pPr>
        <w:numPr>
          <w:ilvl w:val="0"/>
          <w:numId w:val="51"/>
        </w:numPr>
        <w:spacing w:after="160" w:line="259" w:lineRule="auto"/>
        <w:rPr>
          <w:rFonts w:eastAsia="Calibri"/>
        </w:rPr>
      </w:pPr>
      <w:r w:rsidRPr="000C0134">
        <w:rPr>
          <w:rFonts w:eastAsia="Calibri"/>
        </w:rPr>
        <w:t>Write half equations for the oxidation and the reduction process in the reaction.</w:t>
      </w:r>
    </w:p>
    <w:p w14:paraId="25C00085" w14:textId="77777777" w:rsidR="002C7706" w:rsidRPr="000C0134" w:rsidRDefault="002C7706" w:rsidP="002C7706">
      <w:pPr>
        <w:spacing w:after="160" w:line="259" w:lineRule="auto"/>
        <w:rPr>
          <w:rFonts w:eastAsia="Calibri"/>
        </w:rPr>
      </w:pPr>
    </w:p>
    <w:p w14:paraId="51E0AFBB" w14:textId="79AC50D4" w:rsidR="002C7706" w:rsidRPr="000C0134" w:rsidRDefault="002C7706" w:rsidP="002C7706">
      <w:pPr>
        <w:spacing w:after="160" w:line="259" w:lineRule="auto"/>
        <w:rPr>
          <w:rFonts w:eastAsia="Calibri"/>
        </w:rPr>
      </w:pPr>
      <w:r w:rsidRPr="000C0134">
        <w:rPr>
          <w:rFonts w:eastAsia="Calibri"/>
        </w:rPr>
        <w:t xml:space="preserve">Extension </w:t>
      </w:r>
      <w:r w:rsidR="00205302">
        <w:rPr>
          <w:rFonts w:eastAsia="Calibri"/>
        </w:rPr>
        <w:t>q</w:t>
      </w:r>
      <w:r w:rsidRPr="000C0134">
        <w:rPr>
          <w:rFonts w:eastAsia="Calibri"/>
        </w:rPr>
        <w:t>uestion</w:t>
      </w:r>
    </w:p>
    <w:p w14:paraId="33C270C0" w14:textId="77777777" w:rsidR="002C7706" w:rsidRPr="000C0134" w:rsidRDefault="002C7706" w:rsidP="002C7706">
      <w:pPr>
        <w:spacing w:after="160" w:line="259" w:lineRule="auto"/>
        <w:rPr>
          <w:rFonts w:eastAsia="Calibri"/>
        </w:rPr>
      </w:pPr>
      <w:r w:rsidRPr="000C0134">
        <w:rPr>
          <w:rFonts w:eastAsia="Calibri"/>
        </w:rPr>
        <w:t>The first step in the rust formation of iron with oxygen and water is the formation of iron (III) hydroxide with oxygen and water.</w:t>
      </w:r>
    </w:p>
    <w:p w14:paraId="456C4B18" w14:textId="77777777" w:rsidR="002C7706" w:rsidRPr="000C0134" w:rsidRDefault="002C7706" w:rsidP="00A71389">
      <w:pPr>
        <w:numPr>
          <w:ilvl w:val="0"/>
          <w:numId w:val="33"/>
        </w:numPr>
        <w:spacing w:after="160" w:line="259" w:lineRule="auto"/>
        <w:rPr>
          <w:rFonts w:eastAsia="Calibri"/>
        </w:rPr>
      </w:pPr>
      <w:r w:rsidRPr="000C0134">
        <w:rPr>
          <w:rFonts w:eastAsia="Calibri"/>
        </w:rPr>
        <w:t>Write half equations for the oxidation and the reduction process in the reaction.</w:t>
      </w:r>
    </w:p>
    <w:p w14:paraId="6689AD49" w14:textId="77777777" w:rsidR="002C7706" w:rsidRPr="000C0134" w:rsidRDefault="002C7706" w:rsidP="002C7706">
      <w:pPr>
        <w:spacing w:after="160" w:line="259" w:lineRule="auto"/>
        <w:rPr>
          <w:rFonts w:eastAsia="Calibri"/>
        </w:rPr>
      </w:pPr>
    </w:p>
    <w:p w14:paraId="4AC9B3FE" w14:textId="77777777" w:rsidR="002C7706" w:rsidRPr="000C0134" w:rsidRDefault="002C7706" w:rsidP="00A71389">
      <w:pPr>
        <w:numPr>
          <w:ilvl w:val="0"/>
          <w:numId w:val="33"/>
        </w:numPr>
        <w:spacing w:after="160" w:line="259" w:lineRule="auto"/>
        <w:rPr>
          <w:rFonts w:eastAsia="Calibri"/>
        </w:rPr>
      </w:pPr>
      <w:r w:rsidRPr="000C0134">
        <w:rPr>
          <w:rFonts w:eastAsia="Calibri"/>
        </w:rPr>
        <w:t>Balance the number of electrons in each half equation to construct a balanced symbol equation for the formation of iron (III) hydroxide.</w:t>
      </w:r>
    </w:p>
    <w:p w14:paraId="370AF562" w14:textId="77777777" w:rsidR="002C7706" w:rsidRPr="000C0134" w:rsidRDefault="002C7706" w:rsidP="002C7706">
      <w:pPr>
        <w:spacing w:after="160" w:line="259" w:lineRule="auto"/>
        <w:rPr>
          <w:rFonts w:eastAsia="Calibri"/>
        </w:rPr>
      </w:pPr>
    </w:p>
    <w:p w14:paraId="3A748FD6" w14:textId="01CE2FFC" w:rsidR="002C7706" w:rsidRPr="000C0134" w:rsidRDefault="002C7706" w:rsidP="002C7706">
      <w:pPr>
        <w:spacing w:before="240" w:after="240"/>
        <w:rPr>
          <w:b/>
          <w:bCs/>
        </w:rPr>
      </w:pPr>
      <w:proofErr w:type="spellStart"/>
      <w:r w:rsidRPr="000C0134">
        <w:rPr>
          <w:b/>
          <w:bCs/>
        </w:rPr>
        <w:t>RedOx</w:t>
      </w:r>
      <w:proofErr w:type="spellEnd"/>
      <w:r w:rsidRPr="000C0134">
        <w:rPr>
          <w:b/>
          <w:bCs/>
        </w:rPr>
        <w:t xml:space="preserve"> </w:t>
      </w:r>
      <w:r w:rsidR="006C3B4F">
        <w:rPr>
          <w:b/>
          <w:bCs/>
        </w:rPr>
        <w:t>e</w:t>
      </w:r>
      <w:r w:rsidRPr="000C0134">
        <w:rPr>
          <w:b/>
          <w:bCs/>
        </w:rPr>
        <w:t xml:space="preserve">xercise </w:t>
      </w:r>
      <w:r w:rsidR="006C3B4F">
        <w:rPr>
          <w:b/>
          <w:bCs/>
        </w:rPr>
        <w:t>s</w:t>
      </w:r>
      <w:r w:rsidRPr="000C0134">
        <w:rPr>
          <w:b/>
          <w:bCs/>
        </w:rPr>
        <w:t>heet</w:t>
      </w:r>
    </w:p>
    <w:p w14:paraId="24BED96A" w14:textId="77777777" w:rsidR="002C7706" w:rsidRPr="000C0134" w:rsidRDefault="002C7706" w:rsidP="002C7706">
      <w:r w:rsidRPr="000C0134">
        <w:t>1.</w:t>
      </w:r>
      <w:r w:rsidRPr="000C0134">
        <w:tab/>
        <w:t>Give the oxidation numbers of nitrogen in the following species:</w:t>
      </w:r>
    </w:p>
    <w:p w14:paraId="48A774B9" w14:textId="0C81D33C" w:rsidR="002C7706" w:rsidRPr="00BE3C28" w:rsidRDefault="002C7706" w:rsidP="002C7706">
      <w:pPr>
        <w:rPr>
          <w:vertAlign w:val="superscript"/>
        </w:rPr>
      </w:pPr>
      <w:r w:rsidRPr="000C0134">
        <w:tab/>
      </w:r>
      <w:r w:rsidRPr="000C0134">
        <w:tab/>
        <w:t>NO</w:t>
      </w:r>
      <w:proofErr w:type="gramStart"/>
      <w:r w:rsidRPr="000C0134">
        <w:rPr>
          <w:position w:val="-4"/>
          <w:sz w:val="20"/>
        </w:rPr>
        <w:t>2</w:t>
      </w:r>
      <w:r w:rsidRPr="000C0134">
        <w:t xml:space="preserve">,  </w:t>
      </w:r>
      <w:r w:rsidRPr="000C0134">
        <w:tab/>
      </w:r>
      <w:proofErr w:type="gramEnd"/>
      <w:r w:rsidRPr="000C0134">
        <w:tab/>
        <w:t xml:space="preserve"> N</w:t>
      </w:r>
      <w:r w:rsidRPr="000C0134">
        <w:rPr>
          <w:position w:val="-4"/>
          <w:sz w:val="20"/>
        </w:rPr>
        <w:t>2</w:t>
      </w:r>
      <w:r w:rsidRPr="000C0134">
        <w:t xml:space="preserve">,   </w:t>
      </w:r>
      <w:r w:rsidRPr="000C0134">
        <w:tab/>
      </w:r>
      <w:r w:rsidRPr="000C0134">
        <w:tab/>
        <w:t>HNO</w:t>
      </w:r>
      <w:r w:rsidRPr="000C0134">
        <w:rPr>
          <w:position w:val="-4"/>
          <w:sz w:val="20"/>
        </w:rPr>
        <w:t>3</w:t>
      </w:r>
      <w:r w:rsidRPr="000C0134">
        <w:t xml:space="preserve">,   </w:t>
      </w:r>
      <w:r w:rsidRPr="000C0134">
        <w:tab/>
        <w:t>N</w:t>
      </w:r>
      <w:r w:rsidRPr="000C0134">
        <w:rPr>
          <w:position w:val="-4"/>
          <w:sz w:val="20"/>
        </w:rPr>
        <w:t>2</w:t>
      </w:r>
      <w:r w:rsidRPr="000C0134">
        <w:t xml:space="preserve">O   </w:t>
      </w:r>
      <w:r w:rsidRPr="000C0134">
        <w:tab/>
      </w:r>
      <w:r w:rsidRPr="000C0134">
        <w:tab/>
      </w:r>
    </w:p>
    <w:p w14:paraId="5B35C668" w14:textId="77777777" w:rsidR="002C7706" w:rsidRPr="000C0134" w:rsidRDefault="002C7706" w:rsidP="002C7706">
      <w:pPr>
        <w:jc w:val="center"/>
        <w:rPr>
          <w:position w:val="-4"/>
          <w:sz w:val="20"/>
        </w:rPr>
      </w:pPr>
    </w:p>
    <w:p w14:paraId="39095E85" w14:textId="77777777" w:rsidR="002C7706" w:rsidRPr="000C0134" w:rsidRDefault="002C7706" w:rsidP="002C7706">
      <w:r w:rsidRPr="000C0134">
        <w:t>2.</w:t>
      </w:r>
      <w:r w:rsidRPr="000C0134">
        <w:tab/>
        <w:t>Give the oxidation numbers of phosphorus in the following species:</w:t>
      </w:r>
    </w:p>
    <w:p w14:paraId="377BECE2" w14:textId="5F7F6D89" w:rsidR="002C7706" w:rsidRPr="000C0134" w:rsidRDefault="002C7706" w:rsidP="002C7706">
      <w:r w:rsidRPr="000C0134">
        <w:tab/>
      </w:r>
      <w:r w:rsidRPr="000C0134">
        <w:tab/>
        <w:t>PH</w:t>
      </w:r>
      <w:proofErr w:type="gramStart"/>
      <w:r w:rsidRPr="000C0134">
        <w:rPr>
          <w:position w:val="-4"/>
          <w:sz w:val="20"/>
        </w:rPr>
        <w:t>3</w:t>
      </w:r>
      <w:r w:rsidRPr="000C0134">
        <w:t xml:space="preserve">, </w:t>
      </w:r>
      <w:r w:rsidR="00BE3C28">
        <w:t xml:space="preserve"> </w:t>
      </w:r>
      <w:r w:rsidRPr="000C0134">
        <w:t xml:space="preserve"> </w:t>
      </w:r>
      <w:proofErr w:type="gramEnd"/>
      <w:r w:rsidRPr="000C0134">
        <w:t xml:space="preserve"> </w:t>
      </w:r>
      <w:r w:rsidRPr="000C0134">
        <w:tab/>
        <w:t>P</w:t>
      </w:r>
      <w:r w:rsidRPr="000C0134">
        <w:rPr>
          <w:position w:val="-4"/>
          <w:sz w:val="20"/>
        </w:rPr>
        <w:t>2</w:t>
      </w:r>
      <w:r w:rsidRPr="000C0134">
        <w:t>O</w:t>
      </w:r>
      <w:r w:rsidRPr="000C0134">
        <w:rPr>
          <w:position w:val="-4"/>
          <w:sz w:val="20"/>
        </w:rPr>
        <w:t>3</w:t>
      </w:r>
      <w:r w:rsidRPr="000C0134">
        <w:t xml:space="preserve">,   </w:t>
      </w:r>
      <w:r w:rsidRPr="000C0134">
        <w:tab/>
        <w:t>P</w:t>
      </w:r>
      <w:r w:rsidRPr="000C0134">
        <w:rPr>
          <w:position w:val="-4"/>
          <w:sz w:val="20"/>
        </w:rPr>
        <w:t>4,</w:t>
      </w:r>
      <w:r w:rsidRPr="000C0134">
        <w:rPr>
          <w:position w:val="-4"/>
        </w:rPr>
        <w:t xml:space="preserve"> </w:t>
      </w:r>
      <w:r w:rsidRPr="000C0134">
        <w:rPr>
          <w:position w:val="-4"/>
          <w:vertAlign w:val="superscript"/>
        </w:rPr>
        <w:t xml:space="preserve">  </w:t>
      </w:r>
      <w:r w:rsidRPr="000C0134">
        <w:rPr>
          <w:position w:val="-4"/>
          <w:vertAlign w:val="superscript"/>
        </w:rPr>
        <w:tab/>
      </w:r>
      <w:r w:rsidR="00BE3C28">
        <w:rPr>
          <w:position w:val="-4"/>
          <w:vertAlign w:val="superscript"/>
        </w:rPr>
        <w:t xml:space="preserve">  </w:t>
      </w:r>
      <w:r w:rsidR="00BE3C28">
        <w:rPr>
          <w:position w:val="-4"/>
          <w:vertAlign w:val="superscript"/>
        </w:rPr>
        <w:tab/>
      </w:r>
      <w:r w:rsidRPr="000C0134">
        <w:rPr>
          <w:position w:val="-4"/>
          <w:vertAlign w:val="superscript"/>
        </w:rPr>
        <w:t xml:space="preserve"> </w:t>
      </w:r>
      <w:r w:rsidRPr="000C0134">
        <w:t>PO</w:t>
      </w:r>
      <w:r w:rsidRPr="000C0134">
        <w:rPr>
          <w:position w:val="-4"/>
          <w:sz w:val="20"/>
        </w:rPr>
        <w:t>4</w:t>
      </w:r>
      <w:r w:rsidRPr="000C0134">
        <w:rPr>
          <w:position w:val="-4"/>
          <w:vertAlign w:val="superscript"/>
        </w:rPr>
        <w:t>3-</w:t>
      </w:r>
    </w:p>
    <w:p w14:paraId="283B6867" w14:textId="77777777" w:rsidR="002C7706" w:rsidRPr="000C0134" w:rsidRDefault="002C7706" w:rsidP="002C7706">
      <w:pPr>
        <w:jc w:val="center"/>
        <w:rPr>
          <w:position w:val="-4"/>
          <w:sz w:val="20"/>
        </w:rPr>
      </w:pPr>
    </w:p>
    <w:p w14:paraId="0A210A24" w14:textId="6B914B4F" w:rsidR="002C7706" w:rsidRPr="000C0134" w:rsidRDefault="002C7706" w:rsidP="002C7706">
      <w:pPr>
        <w:ind w:left="720" w:hanging="720"/>
      </w:pPr>
      <w:r w:rsidRPr="000C0134">
        <w:t>3.</w:t>
      </w:r>
      <w:r w:rsidRPr="000C0134">
        <w:tab/>
        <w:t xml:space="preserve">Calculate the oxidation numbers and write half equations for the following </w:t>
      </w:r>
      <w:proofErr w:type="spellStart"/>
      <w:r w:rsidR="00905EEB">
        <w:t>R</w:t>
      </w:r>
      <w:r w:rsidR="00905EEB" w:rsidRPr="000C0134">
        <w:t>ed</w:t>
      </w:r>
      <w:r w:rsidR="00905EEB">
        <w:t>O</w:t>
      </w:r>
      <w:r w:rsidR="00905EEB" w:rsidRPr="000C0134">
        <w:t>x</w:t>
      </w:r>
      <w:proofErr w:type="spellEnd"/>
      <w:r w:rsidR="00905EEB" w:rsidRPr="000C0134">
        <w:t xml:space="preserve"> </w:t>
      </w:r>
      <w:r w:rsidRPr="000C0134">
        <w:t>reactions.</w:t>
      </w:r>
    </w:p>
    <w:p w14:paraId="308ECEF0" w14:textId="77777777" w:rsidR="002C7706" w:rsidRPr="000C0134" w:rsidRDefault="002C7706" w:rsidP="002C7706">
      <w:pPr>
        <w:ind w:left="720" w:hanging="720"/>
      </w:pPr>
    </w:p>
    <w:p w14:paraId="71A58814" w14:textId="77777777" w:rsidR="002C7706" w:rsidRPr="00DE5E99" w:rsidRDefault="002C7706" w:rsidP="002C7706">
      <w:pPr>
        <w:rPr>
          <w:bCs/>
          <w:vertAlign w:val="superscript"/>
          <w:lang w:val="it-IT"/>
        </w:rPr>
      </w:pPr>
      <w:r w:rsidRPr="000C0134">
        <w:tab/>
      </w:r>
      <w:r w:rsidRPr="00DE5E99">
        <w:rPr>
          <w:lang w:val="it-IT"/>
        </w:rPr>
        <w:t>(a)</w:t>
      </w:r>
      <w:r w:rsidRPr="00DE5E99">
        <w:rPr>
          <w:lang w:val="it-IT"/>
        </w:rPr>
        <w:tab/>
      </w:r>
      <w:r w:rsidRPr="00DE5E99">
        <w:rPr>
          <w:bCs/>
          <w:lang w:val="it-IT"/>
        </w:rPr>
        <w:t>I</w:t>
      </w:r>
      <w:r w:rsidRPr="00DE5E99">
        <w:rPr>
          <w:bCs/>
          <w:position w:val="-4"/>
          <w:sz w:val="20"/>
          <w:lang w:val="it-IT"/>
        </w:rPr>
        <w:t>2</w:t>
      </w:r>
      <w:r w:rsidRPr="00DE5E99">
        <w:rPr>
          <w:bCs/>
          <w:vertAlign w:val="superscript"/>
          <w:lang w:val="it-IT"/>
        </w:rPr>
        <w:t xml:space="preserve">   </w:t>
      </w:r>
      <w:r w:rsidRPr="00DE5E99">
        <w:rPr>
          <w:bCs/>
          <w:lang w:val="it-IT"/>
        </w:rPr>
        <w:t xml:space="preserve">+  </w:t>
      </w:r>
      <w:r w:rsidRPr="00DE5E99">
        <w:rPr>
          <w:bCs/>
          <w:vertAlign w:val="superscript"/>
          <w:lang w:val="it-IT"/>
        </w:rPr>
        <w:t xml:space="preserve"> </w:t>
      </w:r>
      <w:r w:rsidRPr="00DE5E99">
        <w:rPr>
          <w:bCs/>
          <w:lang w:val="it-IT"/>
        </w:rPr>
        <w:t>Sn</w:t>
      </w:r>
      <w:r w:rsidRPr="00DE5E99">
        <w:rPr>
          <w:bCs/>
          <w:vertAlign w:val="superscript"/>
          <w:lang w:val="it-IT"/>
        </w:rPr>
        <w:t>2+</w:t>
      </w:r>
      <w:r w:rsidRPr="00DE5E99">
        <w:rPr>
          <w:bCs/>
          <w:lang w:val="it-IT"/>
        </w:rPr>
        <w:t xml:space="preserve"> </w:t>
      </w:r>
      <w:proofErr w:type="gramStart"/>
      <w:r w:rsidRPr="00BE3C28">
        <w:rPr>
          <w:rFonts w:ascii="Symbol" w:hAnsi="Symbol"/>
          <w:bCs/>
        </w:rPr>
        <w:t></w:t>
      </w:r>
      <w:r w:rsidRPr="00DE5E99">
        <w:rPr>
          <w:bCs/>
          <w:lang w:val="it-IT"/>
        </w:rPr>
        <w:t xml:space="preserve">  2</w:t>
      </w:r>
      <w:proofErr w:type="gramEnd"/>
      <w:r w:rsidRPr="00DE5E99">
        <w:rPr>
          <w:bCs/>
          <w:lang w:val="it-IT"/>
        </w:rPr>
        <w:t>I</w:t>
      </w:r>
      <w:r w:rsidRPr="00DE5E99">
        <w:rPr>
          <w:bCs/>
          <w:vertAlign w:val="superscript"/>
          <w:lang w:val="it-IT"/>
        </w:rPr>
        <w:t>-</w:t>
      </w:r>
      <w:r w:rsidRPr="00BE3C28">
        <w:rPr>
          <w:rFonts w:ascii="Symbol" w:hAnsi="Symbol"/>
          <w:bCs/>
        </w:rPr>
        <w:t></w:t>
      </w:r>
      <w:r w:rsidRPr="00BE3C28">
        <w:rPr>
          <w:rFonts w:ascii="Symbol" w:hAnsi="Symbol"/>
          <w:bCs/>
        </w:rPr>
        <w:t></w:t>
      </w:r>
      <w:r w:rsidRPr="00DE5E99">
        <w:rPr>
          <w:bCs/>
          <w:lang w:val="it-IT"/>
        </w:rPr>
        <w:t>+  Sn</w:t>
      </w:r>
      <w:r w:rsidRPr="00DE5E99">
        <w:rPr>
          <w:bCs/>
          <w:vertAlign w:val="superscript"/>
          <w:lang w:val="it-IT"/>
        </w:rPr>
        <w:t>4+</w:t>
      </w:r>
    </w:p>
    <w:p w14:paraId="76625EA0" w14:textId="77777777" w:rsidR="002C7706" w:rsidRPr="00DE5E99" w:rsidRDefault="002C7706" w:rsidP="002C7706">
      <w:pPr>
        <w:rPr>
          <w:bCs/>
          <w:vertAlign w:val="superscript"/>
          <w:lang w:val="it-IT"/>
        </w:rPr>
      </w:pPr>
    </w:p>
    <w:p w14:paraId="36D5079A" w14:textId="77777777" w:rsidR="002C7706" w:rsidRPr="00DE5E99" w:rsidRDefault="002C7706" w:rsidP="002C7706">
      <w:pPr>
        <w:rPr>
          <w:bCs/>
          <w:vertAlign w:val="superscript"/>
          <w:lang w:val="it-IT"/>
        </w:rPr>
      </w:pPr>
    </w:p>
    <w:p w14:paraId="259172F1" w14:textId="77777777" w:rsidR="002C7706" w:rsidRPr="00DE5E99" w:rsidRDefault="002C7706" w:rsidP="002C7706">
      <w:pPr>
        <w:rPr>
          <w:bCs/>
          <w:vertAlign w:val="superscript"/>
          <w:lang w:val="it-IT"/>
        </w:rPr>
      </w:pPr>
      <w:r w:rsidRPr="00DE5E99">
        <w:rPr>
          <w:bCs/>
          <w:lang w:val="it-IT"/>
        </w:rPr>
        <w:tab/>
        <w:t>(b)</w:t>
      </w:r>
      <w:r w:rsidRPr="00DE5E99">
        <w:rPr>
          <w:bCs/>
          <w:lang w:val="it-IT"/>
        </w:rPr>
        <w:tab/>
        <w:t>Cl</w:t>
      </w:r>
      <w:r w:rsidRPr="00DE5E99">
        <w:rPr>
          <w:bCs/>
          <w:position w:val="-4"/>
          <w:sz w:val="20"/>
          <w:lang w:val="it-IT"/>
        </w:rPr>
        <w:t>2</w:t>
      </w:r>
      <w:r w:rsidRPr="00DE5E99">
        <w:rPr>
          <w:bCs/>
          <w:vertAlign w:val="superscript"/>
          <w:lang w:val="it-IT"/>
        </w:rPr>
        <w:t xml:space="preserve">   </w:t>
      </w:r>
      <w:r w:rsidRPr="00DE5E99">
        <w:rPr>
          <w:bCs/>
          <w:lang w:val="it-IT"/>
        </w:rPr>
        <w:t xml:space="preserve">+  </w:t>
      </w:r>
      <w:r w:rsidRPr="00DE5E99">
        <w:rPr>
          <w:bCs/>
          <w:vertAlign w:val="superscript"/>
          <w:lang w:val="it-IT"/>
        </w:rPr>
        <w:t xml:space="preserve"> </w:t>
      </w:r>
      <w:r w:rsidRPr="00DE5E99">
        <w:rPr>
          <w:bCs/>
          <w:lang w:val="it-IT"/>
        </w:rPr>
        <w:t xml:space="preserve">2NaBr </w:t>
      </w:r>
      <w:proofErr w:type="gramStart"/>
      <w:r w:rsidRPr="00BE3C28">
        <w:rPr>
          <w:rFonts w:ascii="Symbol" w:hAnsi="Symbol"/>
          <w:bCs/>
        </w:rPr>
        <w:t></w:t>
      </w:r>
      <w:r w:rsidRPr="00DE5E99">
        <w:rPr>
          <w:bCs/>
          <w:lang w:val="it-IT"/>
        </w:rPr>
        <w:t xml:space="preserve">  2</w:t>
      </w:r>
      <w:proofErr w:type="gramEnd"/>
      <w:r w:rsidRPr="00DE5E99">
        <w:rPr>
          <w:bCs/>
          <w:lang w:val="it-IT"/>
        </w:rPr>
        <w:t>NaCl</w:t>
      </w:r>
      <w:r w:rsidRPr="00BE3C28">
        <w:rPr>
          <w:rFonts w:ascii="Symbol" w:hAnsi="Symbol"/>
          <w:bCs/>
        </w:rPr>
        <w:t></w:t>
      </w:r>
      <w:r w:rsidRPr="00BE3C28">
        <w:rPr>
          <w:rFonts w:ascii="Symbol" w:hAnsi="Symbol"/>
          <w:bCs/>
        </w:rPr>
        <w:t></w:t>
      </w:r>
      <w:r w:rsidRPr="00DE5E99">
        <w:rPr>
          <w:bCs/>
          <w:lang w:val="it-IT"/>
        </w:rPr>
        <w:t>+ Br</w:t>
      </w:r>
      <w:r w:rsidRPr="00DE5E99">
        <w:rPr>
          <w:bCs/>
          <w:position w:val="-4"/>
          <w:sz w:val="20"/>
          <w:lang w:val="it-IT"/>
        </w:rPr>
        <w:t>2</w:t>
      </w:r>
    </w:p>
    <w:p w14:paraId="57F352C7" w14:textId="77777777" w:rsidR="002C7706" w:rsidRPr="00DE5E99" w:rsidRDefault="002C7706" w:rsidP="002C7706">
      <w:pPr>
        <w:ind w:left="720" w:hanging="720"/>
        <w:rPr>
          <w:bCs/>
          <w:lang w:val="it-IT"/>
        </w:rPr>
      </w:pPr>
    </w:p>
    <w:p w14:paraId="2CBB8438" w14:textId="77777777" w:rsidR="002C7706" w:rsidRPr="00DE5E99" w:rsidRDefault="002C7706" w:rsidP="002C7706">
      <w:pPr>
        <w:ind w:left="720" w:hanging="720"/>
        <w:rPr>
          <w:bCs/>
          <w:lang w:val="it-IT"/>
        </w:rPr>
      </w:pPr>
    </w:p>
    <w:p w14:paraId="30CC2FB6" w14:textId="77777777" w:rsidR="002C7706" w:rsidRPr="00BE3C28" w:rsidRDefault="002C7706" w:rsidP="002C7706">
      <w:pPr>
        <w:ind w:left="720" w:hanging="720"/>
        <w:rPr>
          <w:bCs/>
          <w:position w:val="-4"/>
          <w:sz w:val="20"/>
        </w:rPr>
      </w:pPr>
      <w:r w:rsidRPr="00DE5E99">
        <w:rPr>
          <w:bCs/>
          <w:lang w:val="it-IT"/>
        </w:rPr>
        <w:tab/>
      </w:r>
      <w:r w:rsidRPr="00BE3C28">
        <w:rPr>
          <w:bCs/>
        </w:rPr>
        <w:t>(c)</w:t>
      </w:r>
      <w:r w:rsidRPr="00BE3C28">
        <w:rPr>
          <w:bCs/>
        </w:rPr>
        <w:tab/>
        <w:t>Fe</w:t>
      </w:r>
      <w:r w:rsidRPr="00BE3C28">
        <w:rPr>
          <w:bCs/>
          <w:position w:val="-4"/>
          <w:sz w:val="20"/>
        </w:rPr>
        <w:t>2</w:t>
      </w:r>
      <w:r w:rsidRPr="00BE3C28">
        <w:rPr>
          <w:bCs/>
        </w:rPr>
        <w:t>O</w:t>
      </w:r>
      <w:r w:rsidRPr="00BE3C28">
        <w:rPr>
          <w:bCs/>
          <w:position w:val="-4"/>
          <w:sz w:val="20"/>
        </w:rPr>
        <w:t>3</w:t>
      </w:r>
      <w:r w:rsidRPr="00BE3C28">
        <w:rPr>
          <w:bCs/>
        </w:rPr>
        <w:t xml:space="preserve"> </w:t>
      </w:r>
      <w:proofErr w:type="gramStart"/>
      <w:r w:rsidRPr="00BE3C28">
        <w:rPr>
          <w:bCs/>
        </w:rPr>
        <w:t>+  3</w:t>
      </w:r>
      <w:proofErr w:type="gramEnd"/>
      <w:r w:rsidRPr="00BE3C28">
        <w:rPr>
          <w:bCs/>
        </w:rPr>
        <w:t xml:space="preserve">CO </w:t>
      </w:r>
      <w:r w:rsidRPr="00BE3C28">
        <w:rPr>
          <w:rFonts w:ascii="Symbol" w:hAnsi="Symbol"/>
          <w:bCs/>
        </w:rPr>
        <w:t></w:t>
      </w:r>
      <w:r w:rsidRPr="00BE3C28">
        <w:rPr>
          <w:rFonts w:ascii="Symbol" w:hAnsi="Symbol"/>
          <w:bCs/>
        </w:rPr>
        <w:t></w:t>
      </w:r>
      <w:r w:rsidRPr="00BE3C28">
        <w:rPr>
          <w:bCs/>
        </w:rPr>
        <w:t xml:space="preserve"> 2Fe  + 3CO</w:t>
      </w:r>
      <w:r w:rsidRPr="00BE3C28">
        <w:rPr>
          <w:bCs/>
          <w:position w:val="-4"/>
          <w:sz w:val="20"/>
        </w:rPr>
        <w:t>2</w:t>
      </w:r>
    </w:p>
    <w:p w14:paraId="244F2B04" w14:textId="77777777" w:rsidR="002C7706" w:rsidRPr="000C0134" w:rsidRDefault="002C7706" w:rsidP="002C7706">
      <w:pPr>
        <w:ind w:left="720" w:hanging="720"/>
      </w:pPr>
    </w:p>
    <w:p w14:paraId="0C320063" w14:textId="77777777" w:rsidR="002C7706" w:rsidRPr="000C0134" w:rsidRDefault="002C7706" w:rsidP="002C7706">
      <w:pPr>
        <w:ind w:left="720" w:hanging="720"/>
      </w:pPr>
    </w:p>
    <w:p w14:paraId="754597D3" w14:textId="77777777" w:rsidR="002C7706" w:rsidRPr="000C0134" w:rsidRDefault="002C7706" w:rsidP="002C7706">
      <w:pPr>
        <w:ind w:left="720" w:hanging="720"/>
        <w:rPr>
          <w:b/>
          <w:bCs/>
        </w:rPr>
      </w:pPr>
      <w:r w:rsidRPr="000C0134">
        <w:tab/>
        <w:t>(extension)</w:t>
      </w:r>
      <w:r w:rsidRPr="000C0134">
        <w:tab/>
      </w:r>
      <w:r w:rsidRPr="000C0134">
        <w:rPr>
          <w:b/>
        </w:rPr>
        <w:t>S</w:t>
      </w:r>
      <w:r w:rsidRPr="000C0134">
        <w:rPr>
          <w:position w:val="-4"/>
          <w:sz w:val="20"/>
        </w:rPr>
        <w:t>2</w:t>
      </w:r>
      <w:r w:rsidRPr="000C0134">
        <w:t>O</w:t>
      </w:r>
      <w:r w:rsidRPr="000C0134">
        <w:rPr>
          <w:position w:val="-4"/>
          <w:sz w:val="20"/>
        </w:rPr>
        <w:t>3</w:t>
      </w:r>
      <w:r w:rsidRPr="000C0134">
        <w:rPr>
          <w:position w:val="-4"/>
          <w:vertAlign w:val="superscript"/>
        </w:rPr>
        <w:t>2-</w:t>
      </w:r>
      <w:r w:rsidRPr="000C0134">
        <w:t xml:space="preserve"> </w:t>
      </w:r>
      <w:proofErr w:type="gramStart"/>
      <w:r w:rsidRPr="000C0134">
        <w:t>+  2</w:t>
      </w:r>
      <w:proofErr w:type="gramEnd"/>
      <w:r w:rsidRPr="000C0134">
        <w:t>H</w:t>
      </w:r>
      <w:r w:rsidRPr="000C0134">
        <w:rPr>
          <w:vertAlign w:val="superscript"/>
        </w:rPr>
        <w:t>+</w:t>
      </w:r>
      <w:r w:rsidRPr="000C0134">
        <w:rPr>
          <w:rFonts w:ascii="Symbol" w:hAnsi="Symbol"/>
        </w:rPr>
        <w:t></w:t>
      </w:r>
      <w:r w:rsidRPr="000C0134">
        <w:rPr>
          <w:rFonts w:ascii="Symbol" w:hAnsi="Symbol"/>
        </w:rPr>
        <w:t></w:t>
      </w:r>
      <w:r w:rsidRPr="000C0134">
        <w:t xml:space="preserve"> </w:t>
      </w:r>
      <w:r w:rsidRPr="000C0134">
        <w:rPr>
          <w:b/>
        </w:rPr>
        <w:t>S</w:t>
      </w:r>
      <w:r w:rsidRPr="000C0134">
        <w:t xml:space="preserve"> + </w:t>
      </w:r>
      <w:r w:rsidRPr="000C0134">
        <w:rPr>
          <w:b/>
        </w:rPr>
        <w:t>S</w:t>
      </w:r>
      <w:r w:rsidRPr="000C0134">
        <w:t>O</w:t>
      </w:r>
      <w:r w:rsidRPr="000C0134">
        <w:rPr>
          <w:position w:val="-4"/>
          <w:sz w:val="20"/>
        </w:rPr>
        <w:t>2</w:t>
      </w:r>
      <w:r w:rsidRPr="000C0134">
        <w:rPr>
          <w:position w:val="-4"/>
          <w:sz w:val="20"/>
          <w:vertAlign w:val="superscript"/>
        </w:rPr>
        <w:t xml:space="preserve">   </w:t>
      </w:r>
      <w:r w:rsidRPr="000C0134">
        <w:t>+  H</w:t>
      </w:r>
      <w:r w:rsidRPr="000C0134">
        <w:rPr>
          <w:position w:val="-4"/>
          <w:sz w:val="20"/>
        </w:rPr>
        <w:t>2</w:t>
      </w:r>
      <w:r w:rsidRPr="000C0134">
        <w:t>O</w:t>
      </w:r>
    </w:p>
    <w:p w14:paraId="09DE6CE5" w14:textId="77777777" w:rsidR="002C7706" w:rsidRPr="000C0134" w:rsidRDefault="002C7706" w:rsidP="002C7706">
      <w:pPr>
        <w:spacing w:before="240" w:after="240"/>
        <w:rPr>
          <w:b/>
          <w:bCs/>
        </w:rPr>
      </w:pPr>
    </w:p>
    <w:p w14:paraId="35044EC1" w14:textId="77777777" w:rsidR="002C7706" w:rsidRPr="000C0134" w:rsidRDefault="002C7706" w:rsidP="002C7706">
      <w:pPr>
        <w:spacing w:before="240" w:after="240"/>
        <w:rPr>
          <w:b/>
          <w:bCs/>
        </w:rPr>
      </w:pPr>
    </w:p>
    <w:p w14:paraId="5AF0ACEA" w14:textId="77777777" w:rsidR="00F874C8" w:rsidRDefault="00F874C8" w:rsidP="002C7706">
      <w:pPr>
        <w:spacing w:before="240" w:after="240"/>
        <w:rPr>
          <w:b/>
          <w:bCs/>
        </w:rPr>
      </w:pPr>
    </w:p>
    <w:p w14:paraId="034438FF" w14:textId="77777777" w:rsidR="00F874C8" w:rsidRDefault="00F874C8" w:rsidP="002C7706">
      <w:pPr>
        <w:spacing w:before="240" w:after="240"/>
        <w:rPr>
          <w:b/>
          <w:bCs/>
        </w:rPr>
      </w:pPr>
    </w:p>
    <w:p w14:paraId="43A9A7E3" w14:textId="77777777" w:rsidR="00F874C8" w:rsidRDefault="00F874C8" w:rsidP="002C7706">
      <w:pPr>
        <w:spacing w:before="240" w:after="240"/>
        <w:rPr>
          <w:b/>
          <w:bCs/>
        </w:rPr>
      </w:pPr>
    </w:p>
    <w:p w14:paraId="69EE42DE" w14:textId="77777777" w:rsidR="00F874C8" w:rsidRDefault="00F874C8" w:rsidP="002C7706">
      <w:pPr>
        <w:spacing w:before="240" w:after="240"/>
        <w:rPr>
          <w:b/>
          <w:bCs/>
        </w:rPr>
      </w:pPr>
    </w:p>
    <w:p w14:paraId="014E197C" w14:textId="5E9A8BB3" w:rsidR="002C7706" w:rsidRPr="000C0134" w:rsidRDefault="002C7706" w:rsidP="002C7706">
      <w:pPr>
        <w:spacing w:before="240" w:after="240"/>
        <w:rPr>
          <w:b/>
          <w:bCs/>
        </w:rPr>
      </w:pPr>
      <w:r w:rsidRPr="000C0134">
        <w:rPr>
          <w:b/>
          <w:bCs/>
        </w:rPr>
        <w:lastRenderedPageBreak/>
        <w:t xml:space="preserve">SOP </w:t>
      </w:r>
      <w:r w:rsidR="006C3B4F">
        <w:rPr>
          <w:b/>
          <w:bCs/>
        </w:rPr>
        <w:t>e</w:t>
      </w:r>
      <w:r w:rsidRPr="000C0134">
        <w:rPr>
          <w:b/>
          <w:bCs/>
        </w:rPr>
        <w:t>xample 3</w:t>
      </w:r>
    </w:p>
    <w:p w14:paraId="2C345595" w14:textId="4DC2FAD3" w:rsidR="002C7706" w:rsidRPr="000C0134" w:rsidRDefault="002C7706" w:rsidP="002C7706">
      <w:pPr>
        <w:spacing w:before="80" w:after="80"/>
        <w:rPr>
          <w:rFonts w:eastAsia="Times New Roman"/>
          <w:color w:val="000000"/>
        </w:rPr>
      </w:pPr>
      <w:r w:rsidRPr="000C0134">
        <w:rPr>
          <w:rFonts w:eastAsia="Times New Roman"/>
          <w:color w:val="000000"/>
        </w:rPr>
        <w:t>S</w:t>
      </w:r>
      <w:r w:rsidR="0083619D">
        <w:rPr>
          <w:rFonts w:eastAsia="Times New Roman"/>
          <w:color w:val="000000"/>
        </w:rPr>
        <w:t>OP</w:t>
      </w:r>
      <w:r w:rsidRPr="000C0134">
        <w:rPr>
          <w:rFonts w:eastAsia="Times New Roman"/>
          <w:color w:val="000000"/>
        </w:rPr>
        <w:t xml:space="preserve"> to titrate a solution of iodine with a standardised solution of sodium thiosulphate.</w:t>
      </w:r>
    </w:p>
    <w:p w14:paraId="29D211F1" w14:textId="77777777" w:rsidR="00905EEB" w:rsidRDefault="00905EEB" w:rsidP="002C7706">
      <w:pPr>
        <w:spacing w:before="80" w:after="80"/>
        <w:rPr>
          <w:rFonts w:eastAsia="Times New Roman"/>
          <w:color w:val="000000"/>
        </w:rPr>
      </w:pPr>
    </w:p>
    <w:p w14:paraId="6EC3FD0F" w14:textId="29B542D8" w:rsidR="002C7706" w:rsidRPr="000C0134" w:rsidRDefault="002C7706" w:rsidP="002C7706">
      <w:pPr>
        <w:spacing w:before="80" w:after="80"/>
        <w:rPr>
          <w:rFonts w:eastAsia="Times New Roman"/>
          <w:color w:val="000000"/>
        </w:rPr>
      </w:pPr>
      <w:r w:rsidRPr="000C0134">
        <w:rPr>
          <w:rFonts w:eastAsia="Times New Roman"/>
          <w:color w:val="000000"/>
        </w:rPr>
        <w:t>Introduction</w:t>
      </w:r>
    </w:p>
    <w:p w14:paraId="6FD01C2C" w14:textId="0B832F34" w:rsidR="002C7706" w:rsidRPr="000C0134" w:rsidRDefault="002C7706" w:rsidP="002C7706">
      <w:pPr>
        <w:spacing w:before="80" w:after="80"/>
        <w:rPr>
          <w:rFonts w:eastAsia="Times New Roman"/>
          <w:color w:val="000000"/>
        </w:rPr>
      </w:pPr>
      <w:r w:rsidRPr="000C0134">
        <w:rPr>
          <w:rFonts w:eastAsia="Times New Roman"/>
          <w:color w:val="000000"/>
        </w:rPr>
        <w:t>Iodine is stabilised in solution by adding potassium iodide. Over time</w:t>
      </w:r>
      <w:r w:rsidR="00905EEB">
        <w:rPr>
          <w:rFonts w:eastAsia="Times New Roman"/>
          <w:color w:val="000000"/>
        </w:rPr>
        <w:t>,</w:t>
      </w:r>
      <w:r w:rsidRPr="000C0134">
        <w:rPr>
          <w:rFonts w:eastAsia="Times New Roman"/>
          <w:color w:val="000000"/>
        </w:rPr>
        <w:t xml:space="preserve"> the iodine solution may lose iodine if insufficient potassium iodide is used. In this titration</w:t>
      </w:r>
      <w:r w:rsidR="00905EEB">
        <w:rPr>
          <w:rFonts w:eastAsia="Times New Roman"/>
          <w:color w:val="000000"/>
        </w:rPr>
        <w:t>,</w:t>
      </w:r>
      <w:r w:rsidRPr="000C0134">
        <w:rPr>
          <w:rFonts w:eastAsia="Times New Roman"/>
          <w:color w:val="000000"/>
        </w:rPr>
        <w:t xml:space="preserve"> the iodine in solution is acidified then titrated against a standard solution of sodium thiosulphate, which reacts with iodine according to the equation:</w:t>
      </w:r>
    </w:p>
    <w:p w14:paraId="1DD5C5FD" w14:textId="77777777" w:rsidR="002C7706" w:rsidRPr="00DE5E99" w:rsidRDefault="002C7706" w:rsidP="002C7706">
      <w:pPr>
        <w:spacing w:before="80" w:after="80"/>
        <w:rPr>
          <w:rFonts w:eastAsia="Times New Roman"/>
          <w:color w:val="000000"/>
          <w:lang w:val="it-IT"/>
        </w:rPr>
      </w:pPr>
      <w:r w:rsidRPr="000C0134">
        <w:rPr>
          <w:rFonts w:eastAsia="Times New Roman"/>
          <w:color w:val="000000"/>
        </w:rPr>
        <w:t xml:space="preserve">           </w:t>
      </w:r>
      <w:r w:rsidRPr="000C0134">
        <w:rPr>
          <w:rFonts w:eastAsia="Times New Roman"/>
          <w:color w:val="000000"/>
        </w:rPr>
        <w:tab/>
      </w:r>
      <w:r w:rsidRPr="000C0134">
        <w:rPr>
          <w:rFonts w:eastAsia="Times New Roman"/>
          <w:color w:val="000000"/>
        </w:rPr>
        <w:tab/>
      </w:r>
      <w:r w:rsidRPr="000C0134">
        <w:rPr>
          <w:rFonts w:eastAsia="Times New Roman"/>
          <w:color w:val="000000"/>
        </w:rPr>
        <w:tab/>
      </w:r>
      <w:r w:rsidRPr="000C0134">
        <w:rPr>
          <w:rFonts w:eastAsia="Times New Roman"/>
          <w:color w:val="000000"/>
        </w:rPr>
        <w:tab/>
      </w:r>
      <w:r w:rsidRPr="000C0134">
        <w:rPr>
          <w:rFonts w:eastAsia="Times New Roman"/>
          <w:color w:val="000000"/>
        </w:rPr>
        <w:tab/>
        <w:t xml:space="preserve">     </w:t>
      </w:r>
      <w:r w:rsidRPr="00DE5E99">
        <w:rPr>
          <w:rFonts w:eastAsia="Times New Roman"/>
          <w:color w:val="000000"/>
          <w:lang w:val="it-IT"/>
        </w:rPr>
        <w:t>2S</w:t>
      </w:r>
      <w:r w:rsidRPr="00DE5E99">
        <w:rPr>
          <w:rFonts w:eastAsia="Times New Roman"/>
          <w:color w:val="000000"/>
          <w:vertAlign w:val="subscript"/>
          <w:lang w:val="it-IT"/>
        </w:rPr>
        <w:t>2</w:t>
      </w:r>
      <w:r w:rsidRPr="00DE5E99">
        <w:rPr>
          <w:rFonts w:eastAsia="Times New Roman"/>
          <w:color w:val="000000"/>
          <w:lang w:val="it-IT"/>
        </w:rPr>
        <w:t>O</w:t>
      </w:r>
      <w:r w:rsidRPr="00DE5E99">
        <w:rPr>
          <w:rFonts w:eastAsia="Times New Roman"/>
          <w:color w:val="000000"/>
          <w:vertAlign w:val="subscript"/>
          <w:lang w:val="it-IT"/>
        </w:rPr>
        <w:t>3</w:t>
      </w:r>
      <w:r w:rsidRPr="00DE5E99">
        <w:rPr>
          <w:rFonts w:eastAsia="Times New Roman"/>
          <w:color w:val="000000"/>
          <w:vertAlign w:val="superscript"/>
          <w:lang w:val="it-IT"/>
        </w:rPr>
        <w:t>2-</w:t>
      </w:r>
      <w:r w:rsidRPr="00DE5E99">
        <w:rPr>
          <w:rFonts w:eastAsia="Times New Roman"/>
          <w:color w:val="000000"/>
          <w:lang w:val="it-IT"/>
        </w:rPr>
        <w:t xml:space="preserve"> </w:t>
      </w:r>
      <w:r w:rsidRPr="00DE5E99">
        <w:rPr>
          <w:rFonts w:eastAsia="Times New Roman"/>
          <w:color w:val="000000"/>
          <w:vertAlign w:val="subscript"/>
          <w:lang w:val="it-IT"/>
        </w:rPr>
        <w:t>(</w:t>
      </w:r>
      <w:proofErr w:type="spellStart"/>
      <w:proofErr w:type="gramStart"/>
      <w:r w:rsidRPr="00DE5E99">
        <w:rPr>
          <w:rFonts w:eastAsia="Times New Roman"/>
          <w:color w:val="000000"/>
          <w:vertAlign w:val="subscript"/>
          <w:lang w:val="it-IT"/>
        </w:rPr>
        <w:t>aq</w:t>
      </w:r>
      <w:proofErr w:type="spellEnd"/>
      <w:r w:rsidRPr="00DE5E99">
        <w:rPr>
          <w:rFonts w:eastAsia="Times New Roman"/>
          <w:color w:val="000000"/>
          <w:vertAlign w:val="subscript"/>
          <w:lang w:val="it-IT"/>
        </w:rPr>
        <w:t>)</w:t>
      </w:r>
      <w:r w:rsidRPr="00DE5E99">
        <w:rPr>
          <w:rFonts w:eastAsia="Times New Roman"/>
          <w:color w:val="000000"/>
          <w:lang w:val="it-IT"/>
        </w:rPr>
        <w:t xml:space="preserve">  +</w:t>
      </w:r>
      <w:proofErr w:type="gramEnd"/>
      <w:r w:rsidRPr="00DE5E99">
        <w:rPr>
          <w:rFonts w:eastAsia="Times New Roman"/>
          <w:color w:val="000000"/>
          <w:lang w:val="it-IT"/>
        </w:rPr>
        <w:t xml:space="preserve">  I</w:t>
      </w:r>
      <w:r w:rsidRPr="00DE5E99">
        <w:rPr>
          <w:rFonts w:eastAsia="Times New Roman"/>
          <w:color w:val="000000"/>
          <w:vertAlign w:val="subscript"/>
          <w:lang w:val="it-IT"/>
        </w:rPr>
        <w:t>2</w:t>
      </w:r>
      <w:r w:rsidRPr="00DE5E99">
        <w:rPr>
          <w:rFonts w:eastAsia="Times New Roman"/>
          <w:color w:val="000000"/>
          <w:lang w:val="it-IT"/>
        </w:rPr>
        <w:t xml:space="preserve"> </w:t>
      </w:r>
      <w:r w:rsidRPr="00DE5E99">
        <w:rPr>
          <w:rFonts w:eastAsia="Times New Roman"/>
          <w:color w:val="000000"/>
          <w:vertAlign w:val="subscript"/>
          <w:lang w:val="it-IT"/>
        </w:rPr>
        <w:t>(</w:t>
      </w:r>
      <w:proofErr w:type="spellStart"/>
      <w:r w:rsidRPr="00DE5E99">
        <w:rPr>
          <w:rFonts w:eastAsia="Times New Roman"/>
          <w:color w:val="000000"/>
          <w:vertAlign w:val="subscript"/>
          <w:lang w:val="it-IT"/>
        </w:rPr>
        <w:t>aq</w:t>
      </w:r>
      <w:proofErr w:type="spellEnd"/>
      <w:r w:rsidRPr="00DE5E99">
        <w:rPr>
          <w:rFonts w:eastAsia="Times New Roman"/>
          <w:color w:val="000000"/>
          <w:vertAlign w:val="subscript"/>
          <w:lang w:val="it-IT"/>
        </w:rPr>
        <w:t>)</w:t>
      </w:r>
      <w:r w:rsidRPr="00DE5E99">
        <w:rPr>
          <w:rFonts w:eastAsia="Times New Roman"/>
          <w:color w:val="000000"/>
          <w:lang w:val="it-IT"/>
        </w:rPr>
        <w:t xml:space="preserve"> →  S</w:t>
      </w:r>
      <w:r w:rsidRPr="00DE5E99">
        <w:rPr>
          <w:rFonts w:eastAsia="Times New Roman"/>
          <w:color w:val="000000"/>
          <w:vertAlign w:val="subscript"/>
          <w:lang w:val="it-IT"/>
        </w:rPr>
        <w:t>4</w:t>
      </w:r>
      <w:r w:rsidRPr="00DE5E99">
        <w:rPr>
          <w:rFonts w:eastAsia="Times New Roman"/>
          <w:color w:val="000000"/>
          <w:lang w:val="it-IT"/>
        </w:rPr>
        <w:t>O</w:t>
      </w:r>
      <w:r w:rsidRPr="00DE5E99">
        <w:rPr>
          <w:rFonts w:eastAsia="Times New Roman"/>
          <w:color w:val="000000"/>
          <w:vertAlign w:val="subscript"/>
          <w:lang w:val="it-IT"/>
        </w:rPr>
        <w:t>6</w:t>
      </w:r>
      <w:r w:rsidRPr="00DE5E99">
        <w:rPr>
          <w:rFonts w:eastAsia="Times New Roman"/>
          <w:color w:val="000000"/>
          <w:vertAlign w:val="superscript"/>
          <w:lang w:val="it-IT"/>
        </w:rPr>
        <w:t>2-</w:t>
      </w:r>
      <w:r w:rsidRPr="00DE5E99">
        <w:rPr>
          <w:rFonts w:eastAsia="Times New Roman"/>
          <w:color w:val="000000"/>
          <w:lang w:val="it-IT"/>
        </w:rPr>
        <w:t xml:space="preserve"> </w:t>
      </w:r>
      <w:r w:rsidRPr="00DE5E99">
        <w:rPr>
          <w:rFonts w:eastAsia="Times New Roman"/>
          <w:color w:val="000000"/>
          <w:vertAlign w:val="subscript"/>
          <w:lang w:val="it-IT"/>
        </w:rPr>
        <w:t>(</w:t>
      </w:r>
      <w:proofErr w:type="spellStart"/>
      <w:r w:rsidRPr="00DE5E99">
        <w:rPr>
          <w:rFonts w:eastAsia="Times New Roman"/>
          <w:color w:val="000000"/>
          <w:vertAlign w:val="subscript"/>
          <w:lang w:val="it-IT"/>
        </w:rPr>
        <w:t>aq</w:t>
      </w:r>
      <w:proofErr w:type="spellEnd"/>
      <w:r w:rsidRPr="00DE5E99">
        <w:rPr>
          <w:rFonts w:eastAsia="Times New Roman"/>
          <w:color w:val="000000"/>
          <w:vertAlign w:val="subscript"/>
          <w:lang w:val="it-IT"/>
        </w:rPr>
        <w:t>)</w:t>
      </w:r>
      <w:r w:rsidRPr="00DE5E99">
        <w:rPr>
          <w:rFonts w:eastAsia="Times New Roman"/>
          <w:color w:val="000000"/>
          <w:lang w:val="it-IT"/>
        </w:rPr>
        <w:t xml:space="preserve">  +  2I</w:t>
      </w:r>
      <w:r w:rsidRPr="00DE5E99">
        <w:rPr>
          <w:rFonts w:eastAsia="Times New Roman"/>
          <w:color w:val="000000"/>
          <w:vertAlign w:val="superscript"/>
          <w:lang w:val="it-IT"/>
        </w:rPr>
        <w:t>-</w:t>
      </w:r>
      <w:r w:rsidRPr="00DE5E99">
        <w:rPr>
          <w:rFonts w:eastAsia="Times New Roman"/>
          <w:color w:val="000000"/>
          <w:lang w:val="it-IT"/>
        </w:rPr>
        <w:t xml:space="preserve"> </w:t>
      </w:r>
      <w:r w:rsidRPr="00DE5E99">
        <w:rPr>
          <w:rFonts w:eastAsia="Times New Roman"/>
          <w:color w:val="000000"/>
          <w:vertAlign w:val="subscript"/>
          <w:lang w:val="it-IT"/>
        </w:rPr>
        <w:t>(l)</w:t>
      </w:r>
    </w:p>
    <w:p w14:paraId="2D193415" w14:textId="77777777" w:rsidR="002C7706" w:rsidRPr="00DE5E99" w:rsidRDefault="002C7706" w:rsidP="002C7706">
      <w:pPr>
        <w:spacing w:before="80" w:after="80"/>
        <w:rPr>
          <w:rFonts w:eastAsia="Times New Roman"/>
          <w:color w:val="000000"/>
          <w:lang w:val="it-IT"/>
        </w:rPr>
      </w:pPr>
    </w:p>
    <w:p w14:paraId="3AEFD3CF" w14:textId="42B683BB" w:rsidR="002C7706" w:rsidRPr="000C0134" w:rsidRDefault="002C7706" w:rsidP="002C7706">
      <w:pPr>
        <w:spacing w:before="80" w:after="80"/>
        <w:rPr>
          <w:rFonts w:eastAsia="Times New Roman"/>
          <w:color w:val="000000"/>
        </w:rPr>
      </w:pPr>
      <w:r w:rsidRPr="000C0134">
        <w:rPr>
          <w:rFonts w:eastAsia="Times New Roman"/>
          <w:color w:val="000000"/>
        </w:rPr>
        <w:t xml:space="preserve">The titre volume can be determined by adding starch solution just prior to the end point when the solution is a cloudy pale yellow. The starch stabilised the iodine as solid particles and a strong blue-black colour is observed. The end point of the reaction is when the iodine is fully consumed and the blue-black colour disappears. An indicator is not required. </w:t>
      </w:r>
    </w:p>
    <w:p w14:paraId="1D9D7F4C" w14:textId="77777777" w:rsidR="002C7706" w:rsidRPr="000C0134" w:rsidRDefault="002C7706" w:rsidP="002C7706">
      <w:pPr>
        <w:spacing w:before="80" w:after="80"/>
        <w:rPr>
          <w:rFonts w:eastAsia="Times New Roman"/>
          <w:color w:val="000000"/>
        </w:rPr>
      </w:pPr>
    </w:p>
    <w:p w14:paraId="3E294AF2" w14:textId="77777777" w:rsidR="002C7706" w:rsidRPr="000C0134" w:rsidRDefault="002C7706" w:rsidP="002C7706">
      <w:pPr>
        <w:spacing w:before="80" w:after="80"/>
        <w:rPr>
          <w:rFonts w:eastAsia="Times New Roman"/>
          <w:color w:val="000000"/>
        </w:rPr>
      </w:pPr>
      <w:r w:rsidRPr="000C0134">
        <w:rPr>
          <w:rFonts w:eastAsia="Times New Roman"/>
          <w:color w:val="000000"/>
        </w:rPr>
        <w:t>Procedure</w:t>
      </w:r>
    </w:p>
    <w:p w14:paraId="512CF291" w14:textId="6EE86C5B" w:rsidR="002C7706" w:rsidRPr="000C0134" w:rsidRDefault="002C7706" w:rsidP="002C7706">
      <w:pPr>
        <w:spacing w:before="80" w:after="80"/>
        <w:rPr>
          <w:rFonts w:eastAsia="Times New Roman"/>
          <w:color w:val="000000"/>
        </w:rPr>
      </w:pPr>
      <w:r w:rsidRPr="000C0134">
        <w:rPr>
          <w:rFonts w:eastAsia="Times New Roman"/>
          <w:color w:val="000000"/>
        </w:rPr>
        <w:t>The iodine solution is a mixture of potassium iodate, acid and potassium iodide with a nominal concentration of 0.06moldm</w:t>
      </w:r>
      <w:r w:rsidRPr="000C0134">
        <w:rPr>
          <w:rFonts w:eastAsia="Times New Roman"/>
          <w:color w:val="000000"/>
          <w:vertAlign w:val="superscript"/>
        </w:rPr>
        <w:t>-3</w:t>
      </w:r>
      <w:r w:rsidRPr="000C0134">
        <w:rPr>
          <w:rFonts w:eastAsia="Times New Roman"/>
          <w:color w:val="000000"/>
        </w:rPr>
        <w:t>.</w:t>
      </w:r>
    </w:p>
    <w:p w14:paraId="4462778C" w14:textId="77777777" w:rsidR="002C7706" w:rsidRPr="000C0134" w:rsidRDefault="002C7706" w:rsidP="002C7706">
      <w:pPr>
        <w:spacing w:before="80" w:after="80"/>
        <w:rPr>
          <w:rFonts w:eastAsia="Times New Roman"/>
          <w:color w:val="000000"/>
        </w:rPr>
      </w:pPr>
      <w:r w:rsidRPr="000C0134">
        <w:rPr>
          <w:rFonts w:eastAsia="Times New Roman"/>
          <w:color w:val="000000"/>
        </w:rPr>
        <w:t>Using a pipette filler, rinse the pipette with some iodine solution and carefully transfer 25.00cm</w:t>
      </w:r>
      <w:r w:rsidRPr="000C0134">
        <w:rPr>
          <w:rFonts w:eastAsia="Times New Roman"/>
          <w:color w:val="000000"/>
          <w:vertAlign w:val="superscript"/>
        </w:rPr>
        <w:t>3</w:t>
      </w:r>
      <w:r w:rsidRPr="000C0134">
        <w:rPr>
          <w:rFonts w:eastAsia="Times New Roman"/>
          <w:color w:val="000000"/>
        </w:rPr>
        <w:t xml:space="preserve"> of the solution to a clean 250cm</w:t>
      </w:r>
      <w:r w:rsidRPr="000C0134">
        <w:rPr>
          <w:rFonts w:eastAsia="Times New Roman"/>
          <w:color w:val="000000"/>
          <w:vertAlign w:val="superscript"/>
        </w:rPr>
        <w:t>3</w:t>
      </w:r>
      <w:r w:rsidRPr="000C0134">
        <w:rPr>
          <w:rFonts w:eastAsia="Times New Roman"/>
          <w:color w:val="000000"/>
        </w:rPr>
        <w:t xml:space="preserve"> conical flask.</w:t>
      </w:r>
    </w:p>
    <w:p w14:paraId="10910BA8" w14:textId="6591CD93" w:rsidR="002C7706" w:rsidRPr="000C0134" w:rsidRDefault="002C7706" w:rsidP="002C7706">
      <w:pPr>
        <w:spacing w:before="80" w:after="80"/>
        <w:rPr>
          <w:rFonts w:eastAsia="Times New Roman"/>
          <w:color w:val="000000"/>
        </w:rPr>
      </w:pPr>
      <w:r w:rsidRPr="000C0134">
        <w:rPr>
          <w:rFonts w:eastAsia="Times New Roman"/>
          <w:color w:val="000000"/>
        </w:rPr>
        <w:t>Rinse a clean burette with sodium thiosulphate solution and fill it with the same solution. Note the initial burette reading as this will be your zero-volume reading. Readings should be taken to the nearest 0.05cm</w:t>
      </w:r>
      <w:r w:rsidRPr="000C0134">
        <w:rPr>
          <w:rFonts w:eastAsia="Times New Roman"/>
          <w:color w:val="000000"/>
          <w:vertAlign w:val="superscript"/>
        </w:rPr>
        <w:t>3</w:t>
      </w:r>
      <w:r w:rsidR="004D75D8">
        <w:rPr>
          <w:rFonts w:eastAsia="Times New Roman"/>
          <w:color w:val="000000"/>
        </w:rPr>
        <w:t xml:space="preserve">, </w:t>
      </w:r>
      <w:r w:rsidRPr="000C0134">
        <w:rPr>
          <w:rFonts w:eastAsia="Times New Roman"/>
          <w:color w:val="000000"/>
        </w:rPr>
        <w:t xml:space="preserve">which is equivalent to one drop. </w:t>
      </w:r>
    </w:p>
    <w:p w14:paraId="2778DEAF" w14:textId="25887D9C" w:rsidR="002C7706" w:rsidRPr="000C0134" w:rsidRDefault="002C7706" w:rsidP="002C7706">
      <w:pPr>
        <w:spacing w:before="80" w:after="80"/>
        <w:rPr>
          <w:rFonts w:eastAsia="Times New Roman"/>
          <w:color w:val="000000"/>
        </w:rPr>
      </w:pPr>
      <w:r w:rsidRPr="000C0134">
        <w:rPr>
          <w:rFonts w:eastAsia="Times New Roman"/>
          <w:color w:val="000000"/>
        </w:rPr>
        <w:t>Run about 5cm</w:t>
      </w:r>
      <w:r w:rsidRPr="000C0134">
        <w:rPr>
          <w:rFonts w:eastAsia="Times New Roman"/>
          <w:color w:val="000000"/>
          <w:vertAlign w:val="superscript"/>
        </w:rPr>
        <w:t>3</w:t>
      </w:r>
      <w:r w:rsidRPr="000C0134">
        <w:rPr>
          <w:rFonts w:eastAsia="Times New Roman"/>
          <w:color w:val="000000"/>
        </w:rPr>
        <w:t xml:space="preserve"> sodium hydroxide solution slowly from the burette into the conical flask, whil</w:t>
      </w:r>
      <w:r w:rsidR="0048687E">
        <w:rPr>
          <w:rFonts w:eastAsia="Times New Roman"/>
          <w:color w:val="000000"/>
        </w:rPr>
        <w:t>e</w:t>
      </w:r>
      <w:r w:rsidRPr="000C0134">
        <w:rPr>
          <w:rFonts w:eastAsia="Times New Roman"/>
          <w:color w:val="000000"/>
        </w:rPr>
        <w:t xml:space="preserve"> swirling. </w:t>
      </w:r>
    </w:p>
    <w:p w14:paraId="6303B152" w14:textId="77777777" w:rsidR="002C7706" w:rsidRPr="000C0134" w:rsidRDefault="002C7706" w:rsidP="002C7706">
      <w:pPr>
        <w:spacing w:before="80" w:after="80"/>
        <w:rPr>
          <w:rFonts w:eastAsia="Times New Roman"/>
          <w:color w:val="000000"/>
        </w:rPr>
      </w:pPr>
      <w:r w:rsidRPr="000C0134">
        <w:rPr>
          <w:rFonts w:eastAsia="Times New Roman"/>
          <w:color w:val="000000"/>
        </w:rPr>
        <w:t>Add further sodium thiosulphate solution in 1cm</w:t>
      </w:r>
      <w:r w:rsidRPr="000C0134">
        <w:rPr>
          <w:rFonts w:eastAsia="Times New Roman"/>
          <w:color w:val="000000"/>
          <w:vertAlign w:val="superscript"/>
        </w:rPr>
        <w:t>3</w:t>
      </w:r>
      <w:r w:rsidRPr="000C0134">
        <w:rPr>
          <w:rFonts w:eastAsia="Times New Roman"/>
          <w:color w:val="000000"/>
        </w:rPr>
        <w:t xml:space="preserve"> portions, with swirling, until the colour of the solution is pale yellow.</w:t>
      </w:r>
    </w:p>
    <w:p w14:paraId="1FB67726" w14:textId="77777777" w:rsidR="002C7706" w:rsidRPr="000C0134" w:rsidRDefault="002C7706" w:rsidP="002C7706">
      <w:pPr>
        <w:spacing w:before="80" w:after="80"/>
        <w:rPr>
          <w:rFonts w:eastAsia="Times New Roman"/>
          <w:color w:val="000000"/>
        </w:rPr>
      </w:pPr>
      <w:r w:rsidRPr="000C0134">
        <w:rPr>
          <w:rFonts w:eastAsia="Times New Roman"/>
          <w:color w:val="000000"/>
        </w:rPr>
        <w:t>Add a few drops of starch solution and swirl to mix. The solution will become blue-black in colour.</w:t>
      </w:r>
    </w:p>
    <w:p w14:paraId="3605B6E9" w14:textId="77777777" w:rsidR="002C7706" w:rsidRPr="000C0134" w:rsidRDefault="002C7706" w:rsidP="002C7706">
      <w:pPr>
        <w:spacing w:before="80" w:after="80"/>
        <w:rPr>
          <w:rFonts w:eastAsia="Times New Roman"/>
          <w:color w:val="000000"/>
        </w:rPr>
      </w:pPr>
      <w:r w:rsidRPr="000C0134">
        <w:rPr>
          <w:rFonts w:eastAsia="Times New Roman"/>
          <w:color w:val="000000"/>
        </w:rPr>
        <w:t>Add sodium thiosulphate dropwise, with swirling, until the blue-black colour changes to colourless (expect a cloudy grey/white) and record the final volume.</w:t>
      </w:r>
    </w:p>
    <w:p w14:paraId="1446D4C6" w14:textId="77777777" w:rsidR="002C7706" w:rsidRPr="000C0134" w:rsidRDefault="002C7706" w:rsidP="002C7706">
      <w:pPr>
        <w:spacing w:before="80" w:after="80"/>
        <w:rPr>
          <w:rFonts w:eastAsia="Times New Roman"/>
          <w:color w:val="000000"/>
        </w:rPr>
      </w:pPr>
      <w:r w:rsidRPr="000C0134">
        <w:rPr>
          <w:rFonts w:eastAsia="Times New Roman"/>
          <w:color w:val="000000"/>
        </w:rPr>
        <w:t>Repeat the titration such that portions of 0.5cm</w:t>
      </w:r>
      <w:r w:rsidRPr="000C0134">
        <w:rPr>
          <w:rFonts w:eastAsia="Times New Roman"/>
          <w:color w:val="000000"/>
          <w:vertAlign w:val="superscript"/>
        </w:rPr>
        <w:t>3</w:t>
      </w:r>
      <w:r w:rsidRPr="000C0134">
        <w:rPr>
          <w:rFonts w:eastAsia="Times New Roman"/>
          <w:color w:val="000000"/>
        </w:rPr>
        <w:t xml:space="preserve"> of sodium hydroxide are added as the pH changes rapidly to give a more precise volume at the equivalence point.</w:t>
      </w:r>
    </w:p>
    <w:p w14:paraId="7C5D7862" w14:textId="77777777" w:rsidR="002C7706" w:rsidRPr="000C0134" w:rsidRDefault="002C7706" w:rsidP="002C7706">
      <w:pPr>
        <w:spacing w:before="80" w:after="80"/>
        <w:textAlignment w:val="baseline"/>
        <w:rPr>
          <w:rFonts w:eastAsia="Times New Roman"/>
          <w:color w:val="000000"/>
        </w:rPr>
      </w:pPr>
      <w:r w:rsidRPr="000C0134">
        <w:rPr>
          <w:rFonts w:eastAsia="Times New Roman"/>
          <w:color w:val="000000"/>
        </w:rPr>
        <w:t>Repeat accurate titrations until you have three concordant readings. </w:t>
      </w:r>
    </w:p>
    <w:p w14:paraId="28E03A3E" w14:textId="77777777" w:rsidR="002C7706" w:rsidRPr="000C0134" w:rsidRDefault="002C7706" w:rsidP="002C7706">
      <w:pPr>
        <w:spacing w:before="80" w:after="80"/>
        <w:rPr>
          <w:rFonts w:eastAsia="Times New Roman"/>
          <w:color w:val="000000"/>
        </w:rPr>
      </w:pPr>
    </w:p>
    <w:p w14:paraId="3D273311" w14:textId="77777777" w:rsidR="002C7706" w:rsidRPr="000C0134" w:rsidRDefault="002C7706" w:rsidP="002C7706">
      <w:pPr>
        <w:spacing w:before="80" w:after="80"/>
        <w:rPr>
          <w:rFonts w:eastAsia="Times New Roman"/>
          <w:color w:val="000000"/>
        </w:rPr>
      </w:pPr>
    </w:p>
    <w:p w14:paraId="23DEE526" w14:textId="472BC1D0" w:rsidR="002C7706" w:rsidRPr="000C0134" w:rsidRDefault="00BE3C28" w:rsidP="002C7706">
      <w:pPr>
        <w:spacing w:after="200" w:line="276" w:lineRule="auto"/>
        <w:rPr>
          <w:rFonts w:eastAsia="Calibri"/>
          <w:b/>
        </w:rPr>
      </w:pPr>
      <w:r>
        <w:rPr>
          <w:rFonts w:eastAsia="Calibri"/>
          <w:b/>
        </w:rPr>
        <w:t>RA</w:t>
      </w:r>
      <w:r w:rsidR="002C7706" w:rsidRPr="000C0134">
        <w:rPr>
          <w:rFonts w:eastAsia="Calibri"/>
          <w:b/>
        </w:rPr>
        <w:t xml:space="preserve"> SOP </w:t>
      </w:r>
      <w:r w:rsidR="006C3B4F">
        <w:rPr>
          <w:rFonts w:eastAsia="Calibri"/>
          <w:b/>
        </w:rPr>
        <w:t>e</w:t>
      </w:r>
      <w:r w:rsidR="002C7706" w:rsidRPr="000C0134">
        <w:rPr>
          <w:rFonts w:eastAsia="Calibri"/>
          <w:b/>
        </w:rPr>
        <w:t>xample 3</w:t>
      </w:r>
    </w:p>
    <w:tbl>
      <w:tblPr>
        <w:tblStyle w:val="18"/>
        <w:tblW w:w="144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4898"/>
        <w:gridCol w:w="2448"/>
        <w:gridCol w:w="5001"/>
      </w:tblGrid>
      <w:tr w:rsidR="002C7706" w:rsidRPr="000C0134" w14:paraId="62B21763" w14:textId="77777777" w:rsidTr="00336004">
        <w:trPr>
          <w:trHeight w:val="473"/>
        </w:trPr>
        <w:tc>
          <w:tcPr>
            <w:tcW w:w="7023" w:type="dxa"/>
            <w:gridSpan w:val="2"/>
          </w:tcPr>
          <w:p w14:paraId="3909B1B4" w14:textId="77777777" w:rsidR="002C7706" w:rsidRPr="000C0134" w:rsidRDefault="002C7706" w:rsidP="00336004">
            <w:pPr>
              <w:spacing w:after="200" w:line="276" w:lineRule="auto"/>
              <w:rPr>
                <w:rFonts w:ascii="Arial" w:hAnsi="Arial" w:cs="Arial"/>
              </w:rPr>
            </w:pPr>
            <w:r w:rsidRPr="000C0134">
              <w:rPr>
                <w:rFonts w:ascii="Arial" w:hAnsi="Arial" w:cs="Arial"/>
                <w:b/>
              </w:rPr>
              <w:t>Name of assessor (date):</w:t>
            </w:r>
            <w:r w:rsidRPr="000C0134">
              <w:rPr>
                <w:rFonts w:ascii="Arial" w:hAnsi="Arial" w:cs="Arial"/>
              </w:rPr>
              <w:t xml:space="preserve">       D. Analyst (27 Feb 24)</w:t>
            </w:r>
          </w:p>
        </w:tc>
        <w:tc>
          <w:tcPr>
            <w:tcW w:w="7449" w:type="dxa"/>
            <w:gridSpan w:val="2"/>
          </w:tcPr>
          <w:p w14:paraId="43F32A7F"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Authorised (date):  </w:t>
            </w:r>
            <w:r w:rsidRPr="000C0134">
              <w:rPr>
                <w:rFonts w:ascii="Arial" w:hAnsi="Arial" w:cs="Arial"/>
              </w:rPr>
              <w:t>A. Supervisor (28 Feb 24)</w:t>
            </w:r>
          </w:p>
        </w:tc>
      </w:tr>
      <w:tr w:rsidR="002C7706" w:rsidRPr="000C0134" w14:paraId="24BC9D6C" w14:textId="77777777" w:rsidTr="00336004">
        <w:trPr>
          <w:trHeight w:val="489"/>
        </w:trPr>
        <w:tc>
          <w:tcPr>
            <w:tcW w:w="7023" w:type="dxa"/>
            <w:gridSpan w:val="2"/>
          </w:tcPr>
          <w:p w14:paraId="65381538" w14:textId="00479128" w:rsidR="002C7706" w:rsidRPr="000C0134" w:rsidRDefault="002C7706" w:rsidP="00336004">
            <w:pPr>
              <w:spacing w:after="200" w:line="276" w:lineRule="auto"/>
              <w:rPr>
                <w:rFonts w:ascii="Arial" w:hAnsi="Arial" w:cs="Arial"/>
              </w:rPr>
            </w:pPr>
            <w:r w:rsidRPr="000C0134">
              <w:rPr>
                <w:rFonts w:ascii="Arial" w:hAnsi="Arial" w:cs="Arial"/>
                <w:b/>
              </w:rPr>
              <w:t xml:space="preserve">Review </w:t>
            </w:r>
            <w:r w:rsidR="00905EEB">
              <w:rPr>
                <w:rFonts w:ascii="Arial" w:hAnsi="Arial" w:cs="Arial"/>
                <w:b/>
              </w:rPr>
              <w:t>d</w:t>
            </w:r>
            <w:r w:rsidR="00905EEB" w:rsidRPr="000C0134">
              <w:rPr>
                <w:rFonts w:ascii="Arial" w:hAnsi="Arial" w:cs="Arial"/>
                <w:b/>
              </w:rPr>
              <w:t>ate</w:t>
            </w:r>
            <w:r w:rsidRPr="000C0134">
              <w:rPr>
                <w:rFonts w:ascii="Arial" w:hAnsi="Arial" w:cs="Arial"/>
                <w:b/>
              </w:rPr>
              <w:t xml:space="preserve">: </w:t>
            </w:r>
            <w:r w:rsidRPr="000C0134">
              <w:rPr>
                <w:rFonts w:ascii="Arial" w:hAnsi="Arial" w:cs="Arial"/>
              </w:rPr>
              <w:t>28 Feb 28</w:t>
            </w:r>
          </w:p>
        </w:tc>
        <w:tc>
          <w:tcPr>
            <w:tcW w:w="7449" w:type="dxa"/>
            <w:gridSpan w:val="2"/>
          </w:tcPr>
          <w:p w14:paraId="3392E088" w14:textId="77777777" w:rsidR="002C7706" w:rsidRPr="000C0134" w:rsidRDefault="002C7706" w:rsidP="00336004">
            <w:pPr>
              <w:spacing w:after="200" w:line="276" w:lineRule="auto"/>
              <w:rPr>
                <w:rFonts w:ascii="Arial" w:hAnsi="Arial" w:cs="Arial"/>
              </w:rPr>
            </w:pPr>
            <w:r w:rsidRPr="000C0134">
              <w:rPr>
                <w:rFonts w:ascii="Arial" w:hAnsi="Arial" w:cs="Arial"/>
                <w:b/>
              </w:rPr>
              <w:t xml:space="preserve">Reviewer: </w:t>
            </w:r>
            <w:r w:rsidRPr="000C0134">
              <w:rPr>
                <w:rFonts w:ascii="Arial" w:hAnsi="Arial" w:cs="Arial"/>
              </w:rPr>
              <w:t>A. Supervisor</w:t>
            </w:r>
          </w:p>
        </w:tc>
      </w:tr>
      <w:tr w:rsidR="002C7706" w:rsidRPr="000C0134" w14:paraId="7982F32A" w14:textId="77777777" w:rsidTr="00336004">
        <w:trPr>
          <w:trHeight w:val="112"/>
        </w:trPr>
        <w:tc>
          <w:tcPr>
            <w:tcW w:w="14472" w:type="dxa"/>
            <w:gridSpan w:val="4"/>
          </w:tcPr>
          <w:p w14:paraId="72EFEDCE" w14:textId="549869F2" w:rsidR="002C7706" w:rsidRPr="000C0134" w:rsidRDefault="002C7706" w:rsidP="00336004">
            <w:pPr>
              <w:spacing w:after="200" w:line="276" w:lineRule="auto"/>
              <w:rPr>
                <w:rFonts w:ascii="Arial" w:hAnsi="Arial" w:cs="Arial"/>
              </w:rPr>
            </w:pPr>
            <w:r w:rsidRPr="000C0134">
              <w:rPr>
                <w:rFonts w:ascii="Arial" w:hAnsi="Arial" w:cs="Arial"/>
                <w:b/>
              </w:rPr>
              <w:t xml:space="preserve">Title of </w:t>
            </w:r>
            <w:r w:rsidR="00905EEB">
              <w:rPr>
                <w:rFonts w:ascii="Arial" w:hAnsi="Arial" w:cs="Arial"/>
                <w:b/>
              </w:rPr>
              <w:t>a</w:t>
            </w:r>
            <w:r w:rsidR="00905EEB" w:rsidRPr="000C0134">
              <w:rPr>
                <w:rFonts w:ascii="Arial" w:hAnsi="Arial" w:cs="Arial"/>
                <w:b/>
              </w:rPr>
              <w:t>ctivity</w:t>
            </w:r>
            <w:r w:rsidRPr="000C0134">
              <w:rPr>
                <w:rFonts w:ascii="Arial" w:hAnsi="Arial" w:cs="Arial"/>
                <w:b/>
              </w:rPr>
              <w:t>:</w:t>
            </w:r>
            <w:r w:rsidRPr="000C0134">
              <w:rPr>
                <w:rFonts w:ascii="Arial" w:hAnsi="Arial" w:cs="Arial"/>
              </w:rPr>
              <w:t xml:space="preserve"> Procedure to titrate a solution of iodine with a standardised solution of sodium thiosulphate</w:t>
            </w:r>
          </w:p>
        </w:tc>
      </w:tr>
      <w:tr w:rsidR="002C7706" w:rsidRPr="000C0134" w14:paraId="5925F05C" w14:textId="77777777" w:rsidTr="00336004">
        <w:trPr>
          <w:trHeight w:val="56"/>
        </w:trPr>
        <w:tc>
          <w:tcPr>
            <w:tcW w:w="2125" w:type="dxa"/>
          </w:tcPr>
          <w:p w14:paraId="2FB791DD" w14:textId="76254E84" w:rsidR="002C7706" w:rsidRPr="000C0134" w:rsidRDefault="002C7706" w:rsidP="00336004">
            <w:pPr>
              <w:spacing w:after="200" w:line="276" w:lineRule="auto"/>
              <w:rPr>
                <w:rFonts w:ascii="Arial" w:hAnsi="Arial" w:cs="Arial"/>
              </w:rPr>
            </w:pPr>
            <w:r w:rsidRPr="000C0134">
              <w:rPr>
                <w:rFonts w:ascii="Arial" w:hAnsi="Arial" w:cs="Arial"/>
                <w:b/>
              </w:rPr>
              <w:t xml:space="preserve">Who </w:t>
            </w:r>
            <w:r w:rsidR="007545D7">
              <w:rPr>
                <w:rFonts w:ascii="Arial" w:hAnsi="Arial" w:cs="Arial"/>
                <w:b/>
              </w:rPr>
              <w:t xml:space="preserve">this </w:t>
            </w:r>
            <w:r w:rsidRPr="000C0134">
              <w:rPr>
                <w:rFonts w:ascii="Arial" w:hAnsi="Arial" w:cs="Arial"/>
                <w:b/>
              </w:rPr>
              <w:t>may harm:</w:t>
            </w:r>
            <w:r w:rsidRPr="000C0134">
              <w:rPr>
                <w:rFonts w:ascii="Arial" w:hAnsi="Arial" w:cs="Arial"/>
              </w:rPr>
              <w:t xml:space="preserve">    </w:t>
            </w:r>
          </w:p>
        </w:tc>
        <w:tc>
          <w:tcPr>
            <w:tcW w:w="4897" w:type="dxa"/>
          </w:tcPr>
          <w:p w14:paraId="30638BA6" w14:textId="77777777" w:rsidR="002C7706" w:rsidRPr="000C0134" w:rsidRDefault="002C7706" w:rsidP="00336004">
            <w:pPr>
              <w:spacing w:after="200" w:line="276" w:lineRule="auto"/>
              <w:rPr>
                <w:rFonts w:ascii="Arial" w:hAnsi="Arial" w:cs="Arial"/>
              </w:rPr>
            </w:pPr>
            <w:r w:rsidRPr="000C0134">
              <w:rPr>
                <w:rFonts w:ascii="Arial" w:hAnsi="Arial" w:cs="Arial"/>
              </w:rPr>
              <w:t>Analyst</w:t>
            </w:r>
          </w:p>
        </w:tc>
        <w:tc>
          <w:tcPr>
            <w:tcW w:w="2448" w:type="dxa"/>
          </w:tcPr>
          <w:p w14:paraId="75F13A44" w14:textId="77777777" w:rsidR="002C7706" w:rsidRPr="000C0134" w:rsidRDefault="002C7706" w:rsidP="00336004">
            <w:pPr>
              <w:spacing w:after="200" w:line="276" w:lineRule="auto"/>
              <w:rPr>
                <w:rFonts w:ascii="Arial" w:hAnsi="Arial" w:cs="Arial"/>
              </w:rPr>
            </w:pPr>
            <w:r w:rsidRPr="000C0134">
              <w:rPr>
                <w:rFonts w:ascii="Arial" w:hAnsi="Arial" w:cs="Arial"/>
              </w:rPr>
              <w:t>Method/SOP reference:</w:t>
            </w:r>
          </w:p>
        </w:tc>
        <w:tc>
          <w:tcPr>
            <w:tcW w:w="5001" w:type="dxa"/>
          </w:tcPr>
          <w:p w14:paraId="4255302C" w14:textId="77777777" w:rsidR="002C7706" w:rsidRPr="000C0134" w:rsidRDefault="002C7706" w:rsidP="00336004">
            <w:pPr>
              <w:spacing w:after="200" w:line="276" w:lineRule="auto"/>
              <w:rPr>
                <w:rFonts w:ascii="Arial" w:hAnsi="Arial" w:cs="Arial"/>
              </w:rPr>
            </w:pPr>
            <w:r w:rsidRPr="000C0134">
              <w:rPr>
                <w:rFonts w:ascii="Arial" w:hAnsi="Arial" w:cs="Arial"/>
              </w:rPr>
              <w:t>SOP Example 3</w:t>
            </w:r>
          </w:p>
        </w:tc>
      </w:tr>
    </w:tbl>
    <w:p w14:paraId="1F82D43D" w14:textId="77777777" w:rsidR="002C7706" w:rsidRPr="000C0134" w:rsidRDefault="002C7706" w:rsidP="002C7706">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2C7706" w:rsidRPr="000C0134" w14:paraId="7E615AD1"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914E154" w14:textId="77777777" w:rsidR="002C7706" w:rsidRPr="000C0134" w:rsidRDefault="002C7706" w:rsidP="00336004">
            <w:pPr>
              <w:widowControl w:val="0"/>
              <w:spacing w:line="276" w:lineRule="auto"/>
              <w:jc w:val="center"/>
              <w:rPr>
                <w:rFonts w:ascii="Arial" w:hAnsi="Arial" w:cs="Arial"/>
                <w:b/>
              </w:rPr>
            </w:pPr>
            <w:r w:rsidRPr="000C0134">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115440F"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17E0C6B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5336CF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0E6F799"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77B57C3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86AA5A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25</w:t>
            </w:r>
          </w:p>
        </w:tc>
      </w:tr>
      <w:tr w:rsidR="002C7706" w:rsidRPr="000C0134" w14:paraId="06491AB7"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E606BF"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E9DD34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7BF61C7"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2416C2FF"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84370D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E4D283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10CE20F"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20</w:t>
            </w:r>
          </w:p>
        </w:tc>
      </w:tr>
      <w:tr w:rsidR="002C7706" w:rsidRPr="000C0134" w14:paraId="390E0847"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9299F9"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3C29C7D7"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29E4498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5E6031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4110F3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2D80F7D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47AFA9B3"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15</w:t>
            </w:r>
          </w:p>
        </w:tc>
      </w:tr>
      <w:tr w:rsidR="002C7706" w:rsidRPr="000C0134" w14:paraId="1BFEBB20"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A6053DF"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C7E882D"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D3AEAF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85587B6"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444139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52AFF306"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30B1A5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10</w:t>
            </w:r>
          </w:p>
        </w:tc>
      </w:tr>
      <w:tr w:rsidR="002C7706" w:rsidRPr="000C0134" w14:paraId="4826CCC6"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5D7898"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AE81B0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56119FB"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92E8E80"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A1D6F95"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364E91FA"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F42FE68"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5</w:t>
            </w:r>
          </w:p>
        </w:tc>
      </w:tr>
      <w:tr w:rsidR="002C7706" w:rsidRPr="000C0134" w14:paraId="450984F3"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38A9E7A" w14:textId="77777777" w:rsidR="002C7706" w:rsidRPr="000C0134"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7EE59EE" w14:textId="77777777" w:rsidR="002C7706" w:rsidRPr="000C0134" w:rsidRDefault="002C770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DFCCE5D" w14:textId="77777777" w:rsidR="002C7706" w:rsidRPr="000C0134" w:rsidRDefault="002C7706" w:rsidP="00336004">
            <w:pPr>
              <w:widowControl w:val="0"/>
              <w:spacing w:line="276" w:lineRule="auto"/>
              <w:rPr>
                <w:rFonts w:ascii="Arial" w:hAnsi="Arial" w:cs="Arial"/>
              </w:rPr>
            </w:pPr>
            <w:r w:rsidRPr="000C0134">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6858388" w14:textId="77777777" w:rsidR="002C7706" w:rsidRPr="000C0134" w:rsidRDefault="002C7706" w:rsidP="00336004">
            <w:pPr>
              <w:widowControl w:val="0"/>
              <w:spacing w:line="276" w:lineRule="auto"/>
              <w:rPr>
                <w:rFonts w:ascii="Arial" w:hAnsi="Arial" w:cs="Arial"/>
              </w:rPr>
            </w:pPr>
            <w:r w:rsidRPr="000C0134">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B139F4B" w14:textId="77777777" w:rsidR="002C7706" w:rsidRPr="000C0134" w:rsidRDefault="002C7706" w:rsidP="00336004">
            <w:pPr>
              <w:widowControl w:val="0"/>
              <w:spacing w:line="276" w:lineRule="auto"/>
              <w:rPr>
                <w:rFonts w:ascii="Arial" w:hAnsi="Arial" w:cs="Arial"/>
              </w:rPr>
            </w:pPr>
            <w:r w:rsidRPr="000C0134">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AD2E480" w14:textId="104211DF" w:rsidR="002C7706" w:rsidRPr="000C0134" w:rsidRDefault="00B941C0" w:rsidP="00336004">
            <w:pPr>
              <w:widowControl w:val="0"/>
              <w:spacing w:line="276" w:lineRule="auto"/>
              <w:rPr>
                <w:rFonts w:ascii="Arial" w:hAnsi="Arial" w:cs="Arial"/>
              </w:rPr>
            </w:pPr>
            <w:r>
              <w:rPr>
                <w:rFonts w:ascii="Arial" w:hAnsi="Arial" w:cs="Arial"/>
                <w:b/>
              </w:rPr>
              <w:t>L</w:t>
            </w:r>
            <w:r w:rsidRPr="000C0134">
              <w:rPr>
                <w:rFonts w:ascii="Arial" w:hAnsi="Arial" w:cs="Arial"/>
                <w:b/>
              </w:rPr>
              <w:t xml:space="preserve">ong </w:t>
            </w:r>
            <w:r w:rsidR="002C7706" w:rsidRPr="000C0134">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794DDB1" w14:textId="51B44B7D" w:rsidR="002C7706" w:rsidRPr="000C0134" w:rsidRDefault="00B941C0" w:rsidP="00336004">
            <w:pPr>
              <w:widowControl w:val="0"/>
              <w:spacing w:line="276" w:lineRule="auto"/>
              <w:rPr>
                <w:rFonts w:ascii="Arial" w:hAnsi="Arial" w:cs="Arial"/>
              </w:rPr>
            </w:pPr>
            <w:r>
              <w:rPr>
                <w:rFonts w:ascii="Arial" w:hAnsi="Arial" w:cs="Arial"/>
                <w:b/>
              </w:rPr>
              <w:t>F</w:t>
            </w:r>
            <w:r w:rsidRPr="000C0134">
              <w:rPr>
                <w:rFonts w:ascii="Arial" w:hAnsi="Arial" w:cs="Arial"/>
                <w:b/>
              </w:rPr>
              <w:t>atality</w:t>
            </w:r>
          </w:p>
        </w:tc>
      </w:tr>
      <w:tr w:rsidR="002C7706" w:rsidRPr="000C0134" w14:paraId="1B32575F"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93E3A38" w14:textId="77777777" w:rsidR="002C7706" w:rsidRPr="000C0134" w:rsidRDefault="002C770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34C24F4" w14:textId="77777777" w:rsidR="002C7706" w:rsidRPr="000C0134" w:rsidRDefault="002C7706" w:rsidP="00336004">
            <w:pPr>
              <w:widowControl w:val="0"/>
              <w:spacing w:line="276" w:lineRule="auto"/>
              <w:jc w:val="center"/>
              <w:rPr>
                <w:rFonts w:ascii="Arial" w:hAnsi="Arial" w:cs="Arial"/>
              </w:rPr>
            </w:pPr>
            <w:r w:rsidRPr="000C0134">
              <w:rPr>
                <w:rFonts w:ascii="Arial" w:hAnsi="Arial" w:cs="Arial"/>
                <w:b/>
              </w:rPr>
              <w:t>Severity</w:t>
            </w:r>
          </w:p>
        </w:tc>
      </w:tr>
    </w:tbl>
    <w:p w14:paraId="754E89DD" w14:textId="77777777" w:rsidR="002C7706" w:rsidRPr="000C0134" w:rsidRDefault="002C7706" w:rsidP="002C7706">
      <w:pPr>
        <w:spacing w:after="200"/>
        <w:rPr>
          <w:rFonts w:eastAsia="Calibri"/>
        </w:rPr>
      </w:pPr>
    </w:p>
    <w:tbl>
      <w:tblPr>
        <w:tblStyle w:val="16"/>
        <w:tblW w:w="1393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470"/>
      </w:tblGrid>
      <w:tr w:rsidR="002C7706" w:rsidRPr="000C0134" w14:paraId="15976865" w14:textId="77777777" w:rsidTr="00336004">
        <w:tc>
          <w:tcPr>
            <w:tcW w:w="2475" w:type="dxa"/>
            <w:shd w:val="clear" w:color="auto" w:fill="auto"/>
            <w:tcMar>
              <w:top w:w="100" w:type="dxa"/>
              <w:left w:w="100" w:type="dxa"/>
              <w:bottom w:w="100" w:type="dxa"/>
              <w:right w:w="100" w:type="dxa"/>
            </w:tcMar>
          </w:tcPr>
          <w:p w14:paraId="610BD686" w14:textId="77777777" w:rsidR="002C7706" w:rsidRPr="000C0134" w:rsidRDefault="002C7706" w:rsidP="00336004">
            <w:pPr>
              <w:rPr>
                <w:rFonts w:ascii="Arial" w:hAnsi="Arial" w:cs="Arial"/>
              </w:rPr>
            </w:pPr>
            <w:r w:rsidRPr="000C0134">
              <w:rPr>
                <w:rFonts w:ascii="Arial" w:hAnsi="Arial" w:cs="Arial"/>
                <w:b/>
              </w:rPr>
              <w:t>Calculation of risk levels:</w:t>
            </w:r>
          </w:p>
        </w:tc>
        <w:tc>
          <w:tcPr>
            <w:tcW w:w="3150" w:type="dxa"/>
            <w:shd w:val="clear" w:color="auto" w:fill="auto"/>
            <w:tcMar>
              <w:top w:w="100" w:type="dxa"/>
              <w:left w:w="100" w:type="dxa"/>
              <w:bottom w:w="100" w:type="dxa"/>
              <w:right w:w="100" w:type="dxa"/>
            </w:tcMar>
          </w:tcPr>
          <w:p w14:paraId="1E31BA9C" w14:textId="0CC0CC16" w:rsidR="002C7706" w:rsidRPr="000C0134" w:rsidRDefault="002C7706" w:rsidP="00336004">
            <w:pPr>
              <w:rPr>
                <w:rFonts w:ascii="Arial" w:hAnsi="Arial" w:cs="Arial"/>
              </w:rPr>
            </w:pPr>
            <w:r w:rsidRPr="000C0134">
              <w:rPr>
                <w:rFonts w:ascii="Arial" w:hAnsi="Arial" w:cs="Arial"/>
              </w:rPr>
              <w:t>1-4</w:t>
            </w:r>
            <w:r w:rsidR="00762374">
              <w:rPr>
                <w:rFonts w:ascii="Arial" w:hAnsi="Arial" w:cs="Arial"/>
              </w:rPr>
              <w:t xml:space="preserve"> </w:t>
            </w:r>
            <w:r w:rsidRPr="000C0134">
              <w:rPr>
                <w:rFonts w:ascii="Arial" w:hAnsi="Arial" w:cs="Arial"/>
              </w:rPr>
              <w:t xml:space="preserve">= Low </w:t>
            </w:r>
            <w:r w:rsidR="00762374">
              <w:rPr>
                <w:rFonts w:ascii="Arial" w:hAnsi="Arial" w:cs="Arial"/>
              </w:rPr>
              <w:t>r</w:t>
            </w:r>
            <w:r w:rsidR="00762374" w:rsidRPr="000C0134">
              <w:rPr>
                <w:rFonts w:ascii="Arial" w:hAnsi="Arial" w:cs="Arial"/>
              </w:rPr>
              <w:t>isk</w:t>
            </w:r>
            <w:r w:rsidRPr="000C0134">
              <w:rPr>
                <w:rFonts w:ascii="Arial" w:hAnsi="Arial" w:cs="Arial"/>
              </w:rPr>
              <w:t>. Continue to monitor.</w:t>
            </w:r>
          </w:p>
        </w:tc>
        <w:tc>
          <w:tcPr>
            <w:tcW w:w="3840" w:type="dxa"/>
            <w:shd w:val="clear" w:color="auto" w:fill="auto"/>
            <w:tcMar>
              <w:top w:w="100" w:type="dxa"/>
              <w:left w:w="100" w:type="dxa"/>
              <w:bottom w:w="100" w:type="dxa"/>
              <w:right w:w="100" w:type="dxa"/>
            </w:tcMar>
          </w:tcPr>
          <w:p w14:paraId="74D0A3AC" w14:textId="5B621B04" w:rsidR="002C7706" w:rsidRPr="000C0134" w:rsidRDefault="002C7706" w:rsidP="00336004">
            <w:pPr>
              <w:rPr>
                <w:rFonts w:ascii="Arial" w:hAnsi="Arial" w:cs="Arial"/>
              </w:rPr>
            </w:pPr>
            <w:r w:rsidRPr="000C0134">
              <w:rPr>
                <w:rFonts w:ascii="Arial" w:hAnsi="Arial" w:cs="Arial"/>
              </w:rPr>
              <w:t>5-12</w:t>
            </w:r>
            <w:r w:rsidR="00762374">
              <w:rPr>
                <w:rFonts w:ascii="Arial" w:hAnsi="Arial" w:cs="Arial"/>
              </w:rPr>
              <w:t xml:space="preserve"> </w:t>
            </w:r>
            <w:r w:rsidRPr="000C0134">
              <w:rPr>
                <w:rFonts w:ascii="Arial" w:hAnsi="Arial" w:cs="Arial"/>
              </w:rPr>
              <w:t xml:space="preserve">= Medium </w:t>
            </w:r>
            <w:r w:rsidR="00762374">
              <w:rPr>
                <w:rFonts w:ascii="Arial" w:hAnsi="Arial" w:cs="Arial"/>
              </w:rPr>
              <w:t>r</w:t>
            </w:r>
            <w:r w:rsidR="00762374" w:rsidRPr="000C0134">
              <w:rPr>
                <w:rFonts w:ascii="Arial" w:hAnsi="Arial" w:cs="Arial"/>
              </w:rPr>
              <w:t>isk</w:t>
            </w:r>
            <w:r w:rsidRPr="000C0134">
              <w:rPr>
                <w:rFonts w:ascii="Arial" w:hAnsi="Arial" w:cs="Arial"/>
              </w:rPr>
              <w:t>. Some additional controls may be required.</w:t>
            </w:r>
          </w:p>
        </w:tc>
        <w:tc>
          <w:tcPr>
            <w:tcW w:w="4470" w:type="dxa"/>
            <w:shd w:val="clear" w:color="auto" w:fill="auto"/>
            <w:tcMar>
              <w:top w:w="100" w:type="dxa"/>
              <w:left w:w="100" w:type="dxa"/>
              <w:bottom w:w="100" w:type="dxa"/>
              <w:right w:w="100" w:type="dxa"/>
            </w:tcMar>
          </w:tcPr>
          <w:p w14:paraId="0323F5C0" w14:textId="5DB35D0A" w:rsidR="002C7706" w:rsidRPr="000C0134" w:rsidRDefault="002C7706" w:rsidP="00336004">
            <w:pPr>
              <w:rPr>
                <w:rFonts w:ascii="Arial" w:hAnsi="Arial" w:cs="Arial"/>
              </w:rPr>
            </w:pPr>
            <w:r w:rsidRPr="000C0134">
              <w:rPr>
                <w:rFonts w:ascii="Arial" w:hAnsi="Arial" w:cs="Arial"/>
              </w:rPr>
              <w:t>15-25</w:t>
            </w:r>
            <w:r w:rsidR="00762374">
              <w:rPr>
                <w:rFonts w:ascii="Arial" w:hAnsi="Arial" w:cs="Arial"/>
              </w:rPr>
              <w:t xml:space="preserve"> </w:t>
            </w:r>
            <w:r w:rsidRPr="000C0134">
              <w:rPr>
                <w:rFonts w:ascii="Arial" w:hAnsi="Arial" w:cs="Arial"/>
              </w:rPr>
              <w:t xml:space="preserve">= High </w:t>
            </w:r>
            <w:r w:rsidR="00762374">
              <w:rPr>
                <w:rFonts w:ascii="Arial" w:hAnsi="Arial" w:cs="Arial"/>
              </w:rPr>
              <w:t>r</w:t>
            </w:r>
            <w:r w:rsidR="00762374" w:rsidRPr="000C0134">
              <w:rPr>
                <w:rFonts w:ascii="Arial" w:hAnsi="Arial" w:cs="Arial"/>
              </w:rPr>
              <w:t>isk</w:t>
            </w:r>
            <w:r w:rsidRPr="000C0134">
              <w:rPr>
                <w:rFonts w:ascii="Arial" w:hAnsi="Arial" w:cs="Arial"/>
              </w:rPr>
              <w:t>. Review task to reduce risk.</w:t>
            </w:r>
          </w:p>
        </w:tc>
      </w:tr>
    </w:tbl>
    <w:p w14:paraId="6C8CB386" w14:textId="77777777" w:rsidR="002C7706" w:rsidRPr="000C0134" w:rsidRDefault="002C7706" w:rsidP="002C7706">
      <w:pPr>
        <w:rPr>
          <w:rFonts w:eastAsia="Calibri"/>
        </w:rPr>
      </w:pPr>
    </w:p>
    <w:p w14:paraId="6CCFFB70" w14:textId="77777777" w:rsidR="002C7706" w:rsidRPr="000C0134" w:rsidRDefault="002C7706" w:rsidP="002C7706">
      <w:pPr>
        <w:spacing w:after="160" w:line="259" w:lineRule="auto"/>
      </w:pPr>
    </w:p>
    <w:p w14:paraId="01EDD6ED" w14:textId="77777777" w:rsidR="002C7706" w:rsidRPr="000C0134" w:rsidRDefault="002C7706" w:rsidP="002C7706">
      <w:pPr>
        <w:spacing w:after="200" w:line="276" w:lineRule="auto"/>
        <w:rPr>
          <w:rFonts w:eastAsia="Calibri"/>
        </w:rPr>
      </w:pPr>
    </w:p>
    <w:tbl>
      <w:tblPr>
        <w:tblStyle w:val="15"/>
        <w:tblW w:w="142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800"/>
        <w:gridCol w:w="2160"/>
        <w:gridCol w:w="1570"/>
        <w:gridCol w:w="1417"/>
        <w:gridCol w:w="1418"/>
        <w:gridCol w:w="2126"/>
        <w:gridCol w:w="1559"/>
      </w:tblGrid>
      <w:tr w:rsidR="002C7706" w:rsidRPr="000C0134" w14:paraId="4B38E0ED" w14:textId="77777777" w:rsidTr="00336004">
        <w:trPr>
          <w:trHeight w:val="905"/>
        </w:trPr>
        <w:tc>
          <w:tcPr>
            <w:tcW w:w="2235" w:type="dxa"/>
          </w:tcPr>
          <w:p w14:paraId="1C5AF07B" w14:textId="77777777" w:rsidR="002C7706" w:rsidRPr="000C0134" w:rsidRDefault="002C7706" w:rsidP="00336004">
            <w:pPr>
              <w:spacing w:line="276" w:lineRule="auto"/>
              <w:rPr>
                <w:rFonts w:ascii="Arial" w:hAnsi="Arial" w:cs="Arial"/>
                <w:b/>
              </w:rPr>
            </w:pPr>
            <w:r w:rsidRPr="000C0134">
              <w:rPr>
                <w:rFonts w:ascii="Arial" w:hAnsi="Arial" w:cs="Arial"/>
                <w:b/>
              </w:rPr>
              <w:t xml:space="preserve">Description of hazard </w:t>
            </w:r>
          </w:p>
        </w:tc>
        <w:tc>
          <w:tcPr>
            <w:tcW w:w="1800" w:type="dxa"/>
          </w:tcPr>
          <w:p w14:paraId="67C862DE" w14:textId="77777777" w:rsidR="002C7706" w:rsidRPr="000C0134" w:rsidRDefault="002C7706" w:rsidP="00336004">
            <w:pPr>
              <w:spacing w:line="276" w:lineRule="auto"/>
              <w:rPr>
                <w:rFonts w:ascii="Arial" w:hAnsi="Arial" w:cs="Arial"/>
                <w:b/>
              </w:rPr>
            </w:pPr>
            <w:r w:rsidRPr="000C0134">
              <w:rPr>
                <w:rFonts w:ascii="Arial" w:hAnsi="Arial" w:cs="Arial"/>
                <w:b/>
              </w:rPr>
              <w:t>Risk</w:t>
            </w:r>
          </w:p>
        </w:tc>
        <w:tc>
          <w:tcPr>
            <w:tcW w:w="2160" w:type="dxa"/>
          </w:tcPr>
          <w:p w14:paraId="0D85DABC" w14:textId="77777777" w:rsidR="002C7706" w:rsidRPr="000C0134" w:rsidRDefault="002C7706" w:rsidP="00336004">
            <w:pPr>
              <w:spacing w:line="276" w:lineRule="auto"/>
              <w:rPr>
                <w:rFonts w:ascii="Arial" w:hAnsi="Arial" w:cs="Arial"/>
                <w:b/>
              </w:rPr>
            </w:pPr>
            <w:r w:rsidRPr="000C0134">
              <w:rPr>
                <w:rFonts w:ascii="Arial" w:hAnsi="Arial" w:cs="Arial"/>
                <w:b/>
              </w:rPr>
              <w:t>Existing controls</w:t>
            </w:r>
          </w:p>
          <w:p w14:paraId="632509FA" w14:textId="77777777" w:rsidR="002C7706" w:rsidRPr="000C0134" w:rsidRDefault="002C7706" w:rsidP="00336004">
            <w:pPr>
              <w:spacing w:line="276" w:lineRule="auto"/>
              <w:rPr>
                <w:rFonts w:ascii="Arial" w:hAnsi="Arial" w:cs="Arial"/>
                <w:b/>
              </w:rPr>
            </w:pPr>
          </w:p>
        </w:tc>
        <w:tc>
          <w:tcPr>
            <w:tcW w:w="1570" w:type="dxa"/>
          </w:tcPr>
          <w:p w14:paraId="1EFCB80E" w14:textId="77777777" w:rsidR="002C7706" w:rsidRPr="000C0134" w:rsidRDefault="002C7706" w:rsidP="00336004">
            <w:pPr>
              <w:spacing w:line="276" w:lineRule="auto"/>
              <w:rPr>
                <w:rFonts w:ascii="Arial" w:hAnsi="Arial" w:cs="Arial"/>
                <w:b/>
              </w:rPr>
            </w:pPr>
            <w:r w:rsidRPr="000C0134">
              <w:rPr>
                <w:rFonts w:ascii="Arial" w:hAnsi="Arial" w:cs="Arial"/>
                <w:b/>
              </w:rPr>
              <w:t>Likelihood</w:t>
            </w:r>
          </w:p>
          <w:p w14:paraId="602DAAB4" w14:textId="77777777" w:rsidR="002C7706" w:rsidRPr="000C0134" w:rsidRDefault="002C7706" w:rsidP="00336004">
            <w:pPr>
              <w:spacing w:line="276" w:lineRule="auto"/>
              <w:rPr>
                <w:rFonts w:ascii="Arial" w:hAnsi="Arial" w:cs="Arial"/>
                <w:b/>
              </w:rPr>
            </w:pPr>
          </w:p>
        </w:tc>
        <w:tc>
          <w:tcPr>
            <w:tcW w:w="1417" w:type="dxa"/>
          </w:tcPr>
          <w:p w14:paraId="52FAAF61" w14:textId="77777777" w:rsidR="002C7706" w:rsidRPr="000C0134" w:rsidRDefault="002C7706" w:rsidP="00336004">
            <w:pPr>
              <w:spacing w:line="276" w:lineRule="auto"/>
              <w:rPr>
                <w:rFonts w:ascii="Arial" w:hAnsi="Arial" w:cs="Arial"/>
                <w:b/>
              </w:rPr>
            </w:pPr>
            <w:r w:rsidRPr="000C0134">
              <w:rPr>
                <w:rFonts w:ascii="Arial" w:hAnsi="Arial" w:cs="Arial"/>
                <w:b/>
              </w:rPr>
              <w:t>Severity</w:t>
            </w:r>
          </w:p>
          <w:p w14:paraId="7626FCF8" w14:textId="77777777" w:rsidR="002C7706" w:rsidRPr="000C0134" w:rsidRDefault="002C7706" w:rsidP="00336004">
            <w:pPr>
              <w:spacing w:line="276" w:lineRule="auto"/>
              <w:rPr>
                <w:rFonts w:ascii="Arial" w:hAnsi="Arial" w:cs="Arial"/>
                <w:b/>
              </w:rPr>
            </w:pPr>
          </w:p>
        </w:tc>
        <w:tc>
          <w:tcPr>
            <w:tcW w:w="1418" w:type="dxa"/>
          </w:tcPr>
          <w:p w14:paraId="50C3A30A" w14:textId="74ABA3B9" w:rsidR="002C7706" w:rsidRPr="000C0134" w:rsidRDefault="002C7706" w:rsidP="00336004">
            <w:pPr>
              <w:spacing w:line="276" w:lineRule="auto"/>
              <w:rPr>
                <w:rFonts w:ascii="Arial" w:hAnsi="Arial" w:cs="Arial"/>
                <w:b/>
              </w:rPr>
            </w:pPr>
            <w:r w:rsidRPr="000C0134">
              <w:rPr>
                <w:rFonts w:ascii="Arial" w:hAnsi="Arial" w:cs="Arial"/>
                <w:b/>
              </w:rPr>
              <w:t xml:space="preserve">L x S = Risk </w:t>
            </w:r>
            <w:r w:rsidR="00B941C0">
              <w:rPr>
                <w:rFonts w:ascii="Arial" w:hAnsi="Arial" w:cs="Arial"/>
                <w:b/>
              </w:rPr>
              <w:t>l</w:t>
            </w:r>
            <w:r w:rsidRPr="000C0134">
              <w:rPr>
                <w:rFonts w:ascii="Arial" w:hAnsi="Arial" w:cs="Arial"/>
                <w:b/>
              </w:rPr>
              <w:t>evel</w:t>
            </w:r>
          </w:p>
          <w:p w14:paraId="7C5294AA" w14:textId="77777777" w:rsidR="002C7706" w:rsidRPr="000C0134" w:rsidRDefault="002C7706" w:rsidP="00336004">
            <w:pPr>
              <w:spacing w:line="276" w:lineRule="auto"/>
              <w:rPr>
                <w:rFonts w:ascii="Arial" w:hAnsi="Arial" w:cs="Arial"/>
                <w:b/>
                <w:i/>
              </w:rPr>
            </w:pPr>
            <w:r w:rsidRPr="000C0134">
              <w:rPr>
                <w:rFonts w:ascii="Arial" w:hAnsi="Arial" w:cs="Arial"/>
                <w:b/>
                <w:i/>
              </w:rPr>
              <w:t xml:space="preserve"> </w:t>
            </w:r>
          </w:p>
        </w:tc>
        <w:tc>
          <w:tcPr>
            <w:tcW w:w="2126" w:type="dxa"/>
          </w:tcPr>
          <w:p w14:paraId="071E3C64" w14:textId="77777777" w:rsidR="002C7706" w:rsidRPr="000C0134" w:rsidRDefault="002C7706" w:rsidP="00336004">
            <w:pPr>
              <w:spacing w:line="276" w:lineRule="auto"/>
              <w:rPr>
                <w:rFonts w:ascii="Arial" w:hAnsi="Arial" w:cs="Arial"/>
                <w:b/>
              </w:rPr>
            </w:pPr>
            <w:r w:rsidRPr="000C0134">
              <w:rPr>
                <w:rFonts w:ascii="Arial" w:hAnsi="Arial" w:cs="Arial"/>
                <w:b/>
              </w:rPr>
              <w:t>Additional control measures</w:t>
            </w:r>
          </w:p>
          <w:p w14:paraId="2DFF7AE8" w14:textId="77777777" w:rsidR="002C7706" w:rsidRPr="000C0134" w:rsidRDefault="002C7706" w:rsidP="00336004">
            <w:pPr>
              <w:spacing w:line="276" w:lineRule="auto"/>
              <w:rPr>
                <w:rFonts w:ascii="Arial" w:hAnsi="Arial" w:cs="Arial"/>
                <w:b/>
                <w:i/>
              </w:rPr>
            </w:pPr>
          </w:p>
        </w:tc>
        <w:tc>
          <w:tcPr>
            <w:tcW w:w="1559" w:type="dxa"/>
          </w:tcPr>
          <w:p w14:paraId="3D1AE10F" w14:textId="77777777" w:rsidR="002C7706" w:rsidRPr="000C0134" w:rsidRDefault="002C7706" w:rsidP="00336004">
            <w:pPr>
              <w:spacing w:line="276" w:lineRule="auto"/>
              <w:rPr>
                <w:rFonts w:ascii="Arial" w:hAnsi="Arial" w:cs="Arial"/>
                <w:b/>
              </w:rPr>
            </w:pPr>
            <w:r w:rsidRPr="000C0134">
              <w:rPr>
                <w:rFonts w:ascii="Arial" w:hAnsi="Arial" w:cs="Arial"/>
                <w:b/>
              </w:rPr>
              <w:t xml:space="preserve">Completed </w:t>
            </w:r>
          </w:p>
        </w:tc>
      </w:tr>
      <w:tr w:rsidR="002C7706" w:rsidRPr="000C0134" w14:paraId="0AC6CC10" w14:textId="77777777" w:rsidTr="00336004">
        <w:trPr>
          <w:trHeight w:val="905"/>
        </w:trPr>
        <w:tc>
          <w:tcPr>
            <w:tcW w:w="2235" w:type="dxa"/>
          </w:tcPr>
          <w:p w14:paraId="6019D430" w14:textId="77777777" w:rsidR="002C7706" w:rsidRPr="000C0134" w:rsidRDefault="002C7706" w:rsidP="00336004">
            <w:pPr>
              <w:spacing w:line="276" w:lineRule="auto"/>
              <w:rPr>
                <w:rFonts w:ascii="Arial" w:hAnsi="Arial" w:cs="Arial"/>
                <w:bCs/>
              </w:rPr>
            </w:pPr>
            <w:r w:rsidRPr="000C0134">
              <w:rPr>
                <w:rFonts w:ascii="Arial" w:hAnsi="Arial" w:cs="Arial"/>
                <w:bCs/>
              </w:rPr>
              <w:t>0.06 M iodine solution</w:t>
            </w:r>
          </w:p>
        </w:tc>
        <w:tc>
          <w:tcPr>
            <w:tcW w:w="1800" w:type="dxa"/>
          </w:tcPr>
          <w:p w14:paraId="59EE2B73" w14:textId="77777777" w:rsidR="002C7706" w:rsidRPr="000C0134" w:rsidRDefault="002C7706" w:rsidP="00336004">
            <w:pPr>
              <w:spacing w:line="276" w:lineRule="auto"/>
              <w:rPr>
                <w:rFonts w:ascii="Arial" w:hAnsi="Arial" w:cs="Arial"/>
                <w:bCs/>
              </w:rPr>
            </w:pPr>
            <w:r w:rsidRPr="000C0134">
              <w:rPr>
                <w:rFonts w:ascii="Arial" w:hAnsi="Arial" w:cs="Arial"/>
                <w:bCs/>
              </w:rPr>
              <w:t>Harmful by inhalation</w:t>
            </w:r>
          </w:p>
        </w:tc>
        <w:tc>
          <w:tcPr>
            <w:tcW w:w="2160" w:type="dxa"/>
          </w:tcPr>
          <w:p w14:paraId="2105B7D7" w14:textId="77B4F773" w:rsidR="002C7706" w:rsidRPr="000C0134" w:rsidRDefault="002C7706" w:rsidP="00336004">
            <w:pPr>
              <w:spacing w:line="276" w:lineRule="auto"/>
              <w:rPr>
                <w:rFonts w:ascii="Arial" w:hAnsi="Arial" w:cs="Arial"/>
                <w:bCs/>
              </w:rPr>
            </w:pPr>
            <w:r w:rsidRPr="000C0134">
              <w:rPr>
                <w:rFonts w:ascii="Arial" w:hAnsi="Arial" w:cs="Arial"/>
                <w:bCs/>
              </w:rPr>
              <w:t>Googles</w:t>
            </w:r>
          </w:p>
          <w:p w14:paraId="736A7D82" w14:textId="77777777" w:rsidR="002C7706" w:rsidRPr="000C0134" w:rsidRDefault="002C7706" w:rsidP="00336004">
            <w:pPr>
              <w:spacing w:line="276" w:lineRule="auto"/>
              <w:rPr>
                <w:rFonts w:ascii="Arial" w:hAnsi="Arial" w:cs="Arial"/>
                <w:bCs/>
              </w:rPr>
            </w:pPr>
            <w:r w:rsidRPr="000C0134">
              <w:rPr>
                <w:rFonts w:ascii="Arial" w:hAnsi="Arial" w:cs="Arial"/>
                <w:bCs/>
              </w:rPr>
              <w:t>Store in fume cupboard</w:t>
            </w:r>
          </w:p>
        </w:tc>
        <w:tc>
          <w:tcPr>
            <w:tcW w:w="1570" w:type="dxa"/>
          </w:tcPr>
          <w:p w14:paraId="575DCC3A" w14:textId="77777777" w:rsidR="002C7706" w:rsidRPr="000C0134" w:rsidRDefault="002C7706" w:rsidP="00336004">
            <w:pPr>
              <w:spacing w:line="276" w:lineRule="auto"/>
              <w:rPr>
                <w:rFonts w:ascii="Arial" w:hAnsi="Arial" w:cs="Arial"/>
                <w:bCs/>
              </w:rPr>
            </w:pPr>
            <w:r w:rsidRPr="000C0134">
              <w:rPr>
                <w:rFonts w:ascii="Arial" w:hAnsi="Arial" w:cs="Arial"/>
                <w:bCs/>
              </w:rPr>
              <w:t>2</w:t>
            </w:r>
          </w:p>
        </w:tc>
        <w:tc>
          <w:tcPr>
            <w:tcW w:w="1417" w:type="dxa"/>
          </w:tcPr>
          <w:p w14:paraId="4470AB68" w14:textId="77777777" w:rsidR="002C7706" w:rsidRPr="000C0134" w:rsidRDefault="002C7706" w:rsidP="00336004">
            <w:pPr>
              <w:spacing w:line="276" w:lineRule="auto"/>
              <w:rPr>
                <w:rFonts w:ascii="Arial" w:hAnsi="Arial" w:cs="Arial"/>
                <w:bCs/>
              </w:rPr>
            </w:pPr>
            <w:r w:rsidRPr="000C0134">
              <w:rPr>
                <w:rFonts w:ascii="Arial" w:hAnsi="Arial" w:cs="Arial"/>
                <w:bCs/>
              </w:rPr>
              <w:t>2</w:t>
            </w:r>
          </w:p>
        </w:tc>
        <w:tc>
          <w:tcPr>
            <w:tcW w:w="1418" w:type="dxa"/>
          </w:tcPr>
          <w:p w14:paraId="316C828F" w14:textId="77777777" w:rsidR="002C7706" w:rsidRPr="000C0134" w:rsidRDefault="002C7706" w:rsidP="00336004">
            <w:pPr>
              <w:spacing w:line="276" w:lineRule="auto"/>
              <w:rPr>
                <w:rFonts w:ascii="Arial" w:hAnsi="Arial" w:cs="Arial"/>
                <w:bCs/>
              </w:rPr>
            </w:pPr>
            <w:r w:rsidRPr="000C0134">
              <w:rPr>
                <w:rFonts w:ascii="Arial" w:hAnsi="Arial" w:cs="Arial"/>
                <w:bCs/>
              </w:rPr>
              <w:t>4</w:t>
            </w:r>
          </w:p>
        </w:tc>
        <w:tc>
          <w:tcPr>
            <w:tcW w:w="2126" w:type="dxa"/>
          </w:tcPr>
          <w:p w14:paraId="2AD97042" w14:textId="77777777" w:rsidR="002C7706" w:rsidRPr="000C0134" w:rsidRDefault="002C7706" w:rsidP="00336004">
            <w:pPr>
              <w:spacing w:line="276" w:lineRule="auto"/>
              <w:rPr>
                <w:rFonts w:ascii="Arial" w:hAnsi="Arial" w:cs="Arial"/>
                <w:bCs/>
              </w:rPr>
            </w:pPr>
            <w:r w:rsidRPr="000C0134">
              <w:rPr>
                <w:rFonts w:ascii="Arial" w:hAnsi="Arial" w:cs="Arial"/>
                <w:bCs/>
              </w:rPr>
              <w:t>Ensure good ventilation</w:t>
            </w:r>
          </w:p>
        </w:tc>
        <w:tc>
          <w:tcPr>
            <w:tcW w:w="1559" w:type="dxa"/>
          </w:tcPr>
          <w:p w14:paraId="72B45250" w14:textId="77777777" w:rsidR="002C7706" w:rsidRPr="000C0134" w:rsidRDefault="002C7706" w:rsidP="00336004">
            <w:pPr>
              <w:spacing w:line="276" w:lineRule="auto"/>
              <w:rPr>
                <w:rFonts w:ascii="Arial" w:hAnsi="Arial" w:cs="Arial"/>
                <w:bCs/>
              </w:rPr>
            </w:pPr>
          </w:p>
        </w:tc>
      </w:tr>
      <w:tr w:rsidR="002C7706" w:rsidRPr="000C0134" w14:paraId="3E142B33" w14:textId="77777777" w:rsidTr="00336004">
        <w:trPr>
          <w:trHeight w:val="706"/>
        </w:trPr>
        <w:tc>
          <w:tcPr>
            <w:tcW w:w="2235" w:type="dxa"/>
          </w:tcPr>
          <w:p w14:paraId="078F452D" w14:textId="77777777" w:rsidR="002C7706" w:rsidRPr="000C0134" w:rsidRDefault="002C7706" w:rsidP="00336004">
            <w:pPr>
              <w:spacing w:line="276" w:lineRule="auto"/>
              <w:rPr>
                <w:rFonts w:ascii="Arial" w:hAnsi="Arial" w:cs="Arial"/>
              </w:rPr>
            </w:pPr>
            <w:r w:rsidRPr="000C0134">
              <w:rPr>
                <w:rFonts w:ascii="Arial" w:hAnsi="Arial" w:cs="Arial"/>
              </w:rPr>
              <w:t>0.1 M sodium thiosulphate</w:t>
            </w:r>
          </w:p>
        </w:tc>
        <w:tc>
          <w:tcPr>
            <w:tcW w:w="1800" w:type="dxa"/>
          </w:tcPr>
          <w:p w14:paraId="1E5D8E24" w14:textId="77777777" w:rsidR="002C7706" w:rsidRPr="000C0134" w:rsidRDefault="002C7706" w:rsidP="00336004">
            <w:pPr>
              <w:spacing w:line="276" w:lineRule="auto"/>
              <w:ind w:left="34"/>
              <w:rPr>
                <w:rFonts w:ascii="Arial" w:hAnsi="Arial" w:cs="Arial"/>
              </w:rPr>
            </w:pPr>
            <w:r w:rsidRPr="000C0134">
              <w:rPr>
                <w:rFonts w:ascii="Arial" w:hAnsi="Arial" w:cs="Arial"/>
              </w:rPr>
              <w:t>H315 irritant</w:t>
            </w:r>
          </w:p>
          <w:p w14:paraId="0622B6CD" w14:textId="77777777" w:rsidR="002C7706" w:rsidRPr="000C0134" w:rsidRDefault="002C7706" w:rsidP="00336004">
            <w:pPr>
              <w:spacing w:line="276" w:lineRule="auto"/>
              <w:ind w:left="34"/>
              <w:rPr>
                <w:rFonts w:ascii="Arial" w:hAnsi="Arial" w:cs="Arial"/>
              </w:rPr>
            </w:pPr>
          </w:p>
        </w:tc>
        <w:tc>
          <w:tcPr>
            <w:tcW w:w="2160" w:type="dxa"/>
          </w:tcPr>
          <w:p w14:paraId="7CCB8107" w14:textId="7485F1BB" w:rsidR="002C7706" w:rsidRPr="000C0134" w:rsidRDefault="002C7706" w:rsidP="00336004">
            <w:pPr>
              <w:spacing w:line="276" w:lineRule="auto"/>
              <w:ind w:left="40"/>
              <w:rPr>
                <w:rFonts w:ascii="Arial" w:hAnsi="Arial" w:cs="Arial"/>
              </w:rPr>
            </w:pPr>
            <w:r w:rsidRPr="000C0134">
              <w:rPr>
                <w:rFonts w:ascii="Arial" w:hAnsi="Arial" w:cs="Arial"/>
              </w:rPr>
              <w:t>Goggles</w:t>
            </w:r>
          </w:p>
          <w:p w14:paraId="2621F057" w14:textId="519795FC" w:rsidR="002C7706" w:rsidRPr="000C0134" w:rsidRDefault="002C7706" w:rsidP="00336004">
            <w:pPr>
              <w:spacing w:line="276" w:lineRule="auto"/>
              <w:ind w:left="40"/>
              <w:rPr>
                <w:rFonts w:ascii="Arial" w:hAnsi="Arial" w:cs="Arial"/>
              </w:rPr>
            </w:pPr>
            <w:r w:rsidRPr="000C0134">
              <w:rPr>
                <w:rFonts w:ascii="Arial" w:hAnsi="Arial" w:cs="Arial"/>
              </w:rPr>
              <w:t>Low concentration</w:t>
            </w:r>
          </w:p>
          <w:p w14:paraId="7F0E0AC0" w14:textId="77777777" w:rsidR="002C7706" w:rsidRPr="000C0134" w:rsidRDefault="002C7706" w:rsidP="00336004">
            <w:pPr>
              <w:spacing w:line="276" w:lineRule="auto"/>
              <w:ind w:left="40"/>
              <w:rPr>
                <w:rFonts w:ascii="Arial" w:hAnsi="Arial" w:cs="Arial"/>
              </w:rPr>
            </w:pPr>
          </w:p>
        </w:tc>
        <w:tc>
          <w:tcPr>
            <w:tcW w:w="1570" w:type="dxa"/>
          </w:tcPr>
          <w:p w14:paraId="58BF5D16"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7" w:type="dxa"/>
          </w:tcPr>
          <w:p w14:paraId="40630037"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8" w:type="dxa"/>
          </w:tcPr>
          <w:p w14:paraId="310C150C"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126" w:type="dxa"/>
          </w:tcPr>
          <w:p w14:paraId="379049BF" w14:textId="220B8213" w:rsidR="002C7706" w:rsidRPr="000C0134" w:rsidRDefault="002C7706" w:rsidP="00336004">
            <w:pPr>
              <w:spacing w:line="276" w:lineRule="auto"/>
              <w:rPr>
                <w:rFonts w:ascii="Arial" w:hAnsi="Arial" w:cs="Arial"/>
              </w:rPr>
            </w:pPr>
            <w:r w:rsidRPr="000C0134">
              <w:rPr>
                <w:rFonts w:ascii="Arial" w:hAnsi="Arial" w:cs="Arial"/>
              </w:rPr>
              <w:t xml:space="preserve">Wash hands, </w:t>
            </w:r>
            <w:r w:rsidR="00B97CD0">
              <w:rPr>
                <w:rFonts w:ascii="Arial" w:hAnsi="Arial" w:cs="Arial"/>
              </w:rPr>
              <w:t>eye-wash station</w:t>
            </w:r>
            <w:r w:rsidRPr="000C0134">
              <w:rPr>
                <w:rFonts w:ascii="Arial" w:hAnsi="Arial" w:cs="Arial"/>
              </w:rPr>
              <w:t xml:space="preserve"> available</w:t>
            </w:r>
          </w:p>
        </w:tc>
        <w:tc>
          <w:tcPr>
            <w:tcW w:w="1559" w:type="dxa"/>
          </w:tcPr>
          <w:p w14:paraId="3569FCCE" w14:textId="77777777" w:rsidR="002C7706" w:rsidRPr="000C0134" w:rsidRDefault="002C7706" w:rsidP="00336004">
            <w:pPr>
              <w:spacing w:line="276" w:lineRule="auto"/>
              <w:rPr>
                <w:rFonts w:ascii="Arial" w:hAnsi="Arial" w:cs="Arial"/>
              </w:rPr>
            </w:pPr>
          </w:p>
        </w:tc>
      </w:tr>
      <w:tr w:rsidR="002C7706" w:rsidRPr="000C0134" w14:paraId="610E0382" w14:textId="77777777" w:rsidTr="00336004">
        <w:trPr>
          <w:trHeight w:val="830"/>
        </w:trPr>
        <w:tc>
          <w:tcPr>
            <w:tcW w:w="2235" w:type="dxa"/>
          </w:tcPr>
          <w:p w14:paraId="26CA1E7E" w14:textId="77777777" w:rsidR="002C7706" w:rsidRPr="000C0134" w:rsidRDefault="002C7706" w:rsidP="00336004">
            <w:pPr>
              <w:spacing w:line="276" w:lineRule="auto"/>
              <w:rPr>
                <w:rFonts w:ascii="Arial" w:hAnsi="Arial" w:cs="Arial"/>
              </w:rPr>
            </w:pPr>
            <w:r w:rsidRPr="000C0134">
              <w:rPr>
                <w:rFonts w:ascii="Arial" w:hAnsi="Arial" w:cs="Arial"/>
              </w:rPr>
              <w:t>1% (w/w) starch solution</w:t>
            </w:r>
          </w:p>
        </w:tc>
        <w:tc>
          <w:tcPr>
            <w:tcW w:w="1800" w:type="dxa"/>
          </w:tcPr>
          <w:p w14:paraId="33008EE2" w14:textId="77777777" w:rsidR="002C7706" w:rsidRPr="000C0134" w:rsidRDefault="002C7706" w:rsidP="00336004">
            <w:pPr>
              <w:spacing w:line="276" w:lineRule="auto"/>
              <w:ind w:left="34"/>
              <w:rPr>
                <w:rFonts w:ascii="Arial" w:hAnsi="Arial" w:cs="Arial"/>
              </w:rPr>
            </w:pPr>
            <w:r w:rsidRPr="000C0134">
              <w:rPr>
                <w:rFonts w:ascii="Arial" w:hAnsi="Arial" w:cs="Arial"/>
              </w:rPr>
              <w:t>Low hazard</w:t>
            </w:r>
          </w:p>
        </w:tc>
        <w:tc>
          <w:tcPr>
            <w:tcW w:w="2160" w:type="dxa"/>
          </w:tcPr>
          <w:p w14:paraId="3776360A" w14:textId="77777777" w:rsidR="002C7706" w:rsidRPr="000C0134" w:rsidRDefault="002C7706" w:rsidP="00336004">
            <w:pPr>
              <w:spacing w:line="276" w:lineRule="auto"/>
              <w:ind w:left="40"/>
              <w:rPr>
                <w:rFonts w:ascii="Arial" w:hAnsi="Arial" w:cs="Arial"/>
              </w:rPr>
            </w:pPr>
            <w:r w:rsidRPr="000C0134">
              <w:rPr>
                <w:rFonts w:ascii="Arial" w:hAnsi="Arial" w:cs="Arial"/>
              </w:rPr>
              <w:t>Goggles</w:t>
            </w:r>
          </w:p>
        </w:tc>
        <w:tc>
          <w:tcPr>
            <w:tcW w:w="1570" w:type="dxa"/>
          </w:tcPr>
          <w:p w14:paraId="4D03F17A"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7" w:type="dxa"/>
          </w:tcPr>
          <w:p w14:paraId="2B53B8FA"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8" w:type="dxa"/>
          </w:tcPr>
          <w:p w14:paraId="45EC18A0"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2126" w:type="dxa"/>
          </w:tcPr>
          <w:p w14:paraId="0D7988BF" w14:textId="2E89C4E2" w:rsidR="002C7706" w:rsidRPr="000C0134" w:rsidRDefault="002C7706" w:rsidP="00336004">
            <w:pPr>
              <w:spacing w:line="276" w:lineRule="auto"/>
              <w:rPr>
                <w:rFonts w:ascii="Arial" w:hAnsi="Arial" w:cs="Arial"/>
              </w:rPr>
            </w:pPr>
            <w:r w:rsidRPr="000C0134">
              <w:rPr>
                <w:rFonts w:ascii="Arial" w:hAnsi="Arial" w:cs="Arial"/>
              </w:rPr>
              <w:t>Wash hands</w:t>
            </w:r>
          </w:p>
        </w:tc>
        <w:tc>
          <w:tcPr>
            <w:tcW w:w="1559" w:type="dxa"/>
          </w:tcPr>
          <w:p w14:paraId="0A7FB9F8" w14:textId="77777777" w:rsidR="002C7706" w:rsidRPr="000C0134" w:rsidRDefault="002C7706" w:rsidP="00336004">
            <w:pPr>
              <w:spacing w:line="276" w:lineRule="auto"/>
              <w:rPr>
                <w:rFonts w:ascii="Arial" w:hAnsi="Arial" w:cs="Arial"/>
              </w:rPr>
            </w:pPr>
          </w:p>
        </w:tc>
      </w:tr>
      <w:tr w:rsidR="002C7706" w:rsidRPr="000C0134" w14:paraId="12AF0661" w14:textId="77777777" w:rsidTr="00336004">
        <w:trPr>
          <w:trHeight w:val="840"/>
        </w:trPr>
        <w:tc>
          <w:tcPr>
            <w:tcW w:w="2235" w:type="dxa"/>
          </w:tcPr>
          <w:p w14:paraId="71A976B4" w14:textId="7652CB7E" w:rsidR="002C7706" w:rsidRPr="000C0134" w:rsidRDefault="002C7706" w:rsidP="00336004">
            <w:pPr>
              <w:spacing w:line="276" w:lineRule="auto"/>
              <w:rPr>
                <w:rFonts w:ascii="Arial" w:hAnsi="Arial" w:cs="Arial"/>
              </w:rPr>
            </w:pPr>
            <w:r w:rsidRPr="000C0134">
              <w:rPr>
                <w:rFonts w:ascii="Arial" w:hAnsi="Arial" w:cs="Arial"/>
              </w:rPr>
              <w:t xml:space="preserve">Glassware </w:t>
            </w:r>
            <w:r w:rsidR="004D75D8">
              <w:rPr>
                <w:rFonts w:ascii="Arial" w:hAnsi="Arial" w:cs="Arial"/>
              </w:rPr>
              <w:t>–</w:t>
            </w:r>
            <w:r w:rsidRPr="000C0134">
              <w:rPr>
                <w:rFonts w:ascii="Arial" w:hAnsi="Arial" w:cs="Arial"/>
              </w:rPr>
              <w:t xml:space="preserve"> broken</w:t>
            </w:r>
          </w:p>
        </w:tc>
        <w:tc>
          <w:tcPr>
            <w:tcW w:w="1800" w:type="dxa"/>
          </w:tcPr>
          <w:p w14:paraId="0D3BC77D" w14:textId="77777777" w:rsidR="002C7706" w:rsidRPr="000C0134" w:rsidRDefault="002C7706" w:rsidP="00336004">
            <w:pPr>
              <w:spacing w:line="276" w:lineRule="auto"/>
              <w:ind w:left="34"/>
              <w:rPr>
                <w:rFonts w:ascii="Arial" w:hAnsi="Arial" w:cs="Arial"/>
              </w:rPr>
            </w:pPr>
            <w:r w:rsidRPr="000C0134">
              <w:rPr>
                <w:rFonts w:ascii="Arial" w:hAnsi="Arial" w:cs="Arial"/>
              </w:rPr>
              <w:t>Cuts</w:t>
            </w:r>
          </w:p>
        </w:tc>
        <w:tc>
          <w:tcPr>
            <w:tcW w:w="2160" w:type="dxa"/>
          </w:tcPr>
          <w:p w14:paraId="4960AFB2" w14:textId="6155A638" w:rsidR="002C7706" w:rsidRPr="000C0134" w:rsidRDefault="002C7706" w:rsidP="00336004">
            <w:pPr>
              <w:spacing w:line="276" w:lineRule="auto"/>
              <w:ind w:left="40"/>
              <w:rPr>
                <w:rFonts w:ascii="Arial" w:hAnsi="Arial" w:cs="Arial"/>
              </w:rPr>
            </w:pPr>
            <w:r w:rsidRPr="000C0134">
              <w:rPr>
                <w:rFonts w:ascii="Arial" w:hAnsi="Arial" w:cs="Arial"/>
              </w:rPr>
              <w:t>Report damage</w:t>
            </w:r>
          </w:p>
          <w:p w14:paraId="1D411CBA" w14:textId="5DCF0891" w:rsidR="002C7706" w:rsidRPr="000C0134" w:rsidRDefault="00F14E74" w:rsidP="00336004">
            <w:pPr>
              <w:spacing w:line="276" w:lineRule="auto"/>
              <w:ind w:left="40"/>
              <w:rPr>
                <w:rFonts w:ascii="Arial" w:hAnsi="Arial" w:cs="Arial"/>
              </w:rPr>
            </w:pPr>
            <w:r>
              <w:rPr>
                <w:rFonts w:ascii="Arial" w:hAnsi="Arial" w:cs="Arial"/>
              </w:rPr>
              <w:t xml:space="preserve">First </w:t>
            </w:r>
            <w:r w:rsidR="002C7706" w:rsidRPr="000C0134">
              <w:rPr>
                <w:rFonts w:ascii="Arial" w:hAnsi="Arial" w:cs="Arial"/>
              </w:rPr>
              <w:t>aid kit</w:t>
            </w:r>
          </w:p>
        </w:tc>
        <w:tc>
          <w:tcPr>
            <w:tcW w:w="1570" w:type="dxa"/>
          </w:tcPr>
          <w:p w14:paraId="65F7D5F9" w14:textId="77777777" w:rsidR="002C7706" w:rsidRPr="000C0134" w:rsidRDefault="002C7706" w:rsidP="00336004">
            <w:pPr>
              <w:spacing w:line="276" w:lineRule="auto"/>
              <w:rPr>
                <w:rFonts w:ascii="Arial" w:hAnsi="Arial" w:cs="Arial"/>
              </w:rPr>
            </w:pPr>
            <w:r w:rsidRPr="000C0134">
              <w:rPr>
                <w:rFonts w:ascii="Arial" w:hAnsi="Arial" w:cs="Arial"/>
              </w:rPr>
              <w:t>1</w:t>
            </w:r>
          </w:p>
        </w:tc>
        <w:tc>
          <w:tcPr>
            <w:tcW w:w="1417" w:type="dxa"/>
          </w:tcPr>
          <w:p w14:paraId="6FD89974"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1418" w:type="dxa"/>
          </w:tcPr>
          <w:p w14:paraId="6383FBD6" w14:textId="77777777" w:rsidR="002C7706" w:rsidRPr="000C0134" w:rsidRDefault="002C7706" w:rsidP="00336004">
            <w:pPr>
              <w:spacing w:line="276" w:lineRule="auto"/>
              <w:rPr>
                <w:rFonts w:ascii="Arial" w:hAnsi="Arial" w:cs="Arial"/>
              </w:rPr>
            </w:pPr>
            <w:r w:rsidRPr="000C0134">
              <w:rPr>
                <w:rFonts w:ascii="Arial" w:hAnsi="Arial" w:cs="Arial"/>
              </w:rPr>
              <w:t>2</w:t>
            </w:r>
          </w:p>
        </w:tc>
        <w:tc>
          <w:tcPr>
            <w:tcW w:w="2126" w:type="dxa"/>
          </w:tcPr>
          <w:p w14:paraId="596134F4" w14:textId="6A8884D4" w:rsidR="002C7706" w:rsidRPr="000C0134" w:rsidRDefault="002C7706" w:rsidP="00336004">
            <w:pPr>
              <w:spacing w:line="276" w:lineRule="auto"/>
              <w:rPr>
                <w:rFonts w:ascii="Arial" w:hAnsi="Arial" w:cs="Arial"/>
              </w:rPr>
            </w:pPr>
            <w:r w:rsidRPr="000C0134">
              <w:rPr>
                <w:rFonts w:ascii="Arial" w:hAnsi="Arial" w:cs="Arial"/>
              </w:rPr>
              <w:t>Report breakages, clear up with dustpan and brush</w:t>
            </w:r>
          </w:p>
        </w:tc>
        <w:tc>
          <w:tcPr>
            <w:tcW w:w="1559" w:type="dxa"/>
          </w:tcPr>
          <w:p w14:paraId="01396A48" w14:textId="77777777" w:rsidR="002C7706" w:rsidRPr="000C0134" w:rsidRDefault="002C7706" w:rsidP="00336004">
            <w:pPr>
              <w:spacing w:line="276" w:lineRule="auto"/>
              <w:rPr>
                <w:rFonts w:ascii="Arial" w:hAnsi="Arial" w:cs="Arial"/>
              </w:rPr>
            </w:pPr>
          </w:p>
        </w:tc>
      </w:tr>
    </w:tbl>
    <w:p w14:paraId="5F946FE2" w14:textId="77777777" w:rsidR="002C7706" w:rsidRPr="000C0134" w:rsidRDefault="002C7706" w:rsidP="002C7706">
      <w:pPr>
        <w:spacing w:after="160"/>
      </w:pPr>
    </w:p>
    <w:p w14:paraId="5C9522BB" w14:textId="77777777" w:rsidR="002C7706" w:rsidRPr="000C0134" w:rsidRDefault="002C7706" w:rsidP="002C7706">
      <w:pPr>
        <w:jc w:val="center"/>
        <w:rPr>
          <w:rFonts w:eastAsia="Calibri"/>
          <w:b/>
          <w:bCs/>
          <w:sz w:val="28"/>
          <w:szCs w:val="28"/>
        </w:rPr>
      </w:pPr>
    </w:p>
    <w:p w14:paraId="60623833" w14:textId="77777777" w:rsidR="002C7706" w:rsidRPr="000C0134" w:rsidRDefault="002C7706" w:rsidP="002C7706">
      <w:pPr>
        <w:jc w:val="center"/>
        <w:rPr>
          <w:rFonts w:eastAsia="Calibri"/>
          <w:b/>
          <w:bCs/>
          <w:sz w:val="28"/>
          <w:szCs w:val="28"/>
        </w:rPr>
      </w:pPr>
    </w:p>
    <w:p w14:paraId="3312D552" w14:textId="77777777" w:rsidR="002C7706" w:rsidRPr="000C0134" w:rsidRDefault="002C7706" w:rsidP="002C7706">
      <w:pPr>
        <w:jc w:val="center"/>
        <w:rPr>
          <w:rFonts w:eastAsia="Calibri"/>
          <w:b/>
          <w:bCs/>
          <w:sz w:val="28"/>
          <w:szCs w:val="28"/>
        </w:rPr>
      </w:pPr>
    </w:p>
    <w:p w14:paraId="748E67A1" w14:textId="77777777" w:rsidR="002C7706" w:rsidRPr="000C0134" w:rsidRDefault="002C7706" w:rsidP="002C7706">
      <w:pPr>
        <w:jc w:val="center"/>
        <w:rPr>
          <w:rFonts w:eastAsia="Calibri"/>
          <w:b/>
          <w:bCs/>
          <w:sz w:val="28"/>
          <w:szCs w:val="28"/>
        </w:rPr>
      </w:pPr>
    </w:p>
    <w:p w14:paraId="162A7836" w14:textId="77777777" w:rsidR="002C7706" w:rsidRDefault="002C7706" w:rsidP="002C7706">
      <w:pPr>
        <w:rPr>
          <w:rFonts w:eastAsia="Calibri"/>
          <w:b/>
          <w:bCs/>
          <w:sz w:val="28"/>
          <w:szCs w:val="28"/>
        </w:rPr>
      </w:pPr>
      <w:r>
        <w:rPr>
          <w:rFonts w:eastAsia="Calibri"/>
          <w:b/>
          <w:bCs/>
          <w:sz w:val="28"/>
          <w:szCs w:val="28"/>
        </w:rPr>
        <w:br w:type="page"/>
      </w:r>
    </w:p>
    <w:p w14:paraId="765278AB" w14:textId="77777777" w:rsidR="002C7706" w:rsidRDefault="002C7706" w:rsidP="002C7706">
      <w:pPr>
        <w:jc w:val="center"/>
        <w:rPr>
          <w:rFonts w:eastAsia="Calibri"/>
          <w:b/>
          <w:bCs/>
          <w:sz w:val="28"/>
          <w:szCs w:val="28"/>
        </w:rPr>
      </w:pPr>
    </w:p>
    <w:p w14:paraId="54EC3C25" w14:textId="77777777" w:rsidR="002C7706" w:rsidRDefault="002C7706" w:rsidP="002C7706">
      <w:pPr>
        <w:jc w:val="center"/>
        <w:rPr>
          <w:rFonts w:eastAsia="Calibri"/>
          <w:b/>
          <w:bCs/>
          <w:sz w:val="28"/>
          <w:szCs w:val="28"/>
        </w:rPr>
      </w:pPr>
    </w:p>
    <w:p w14:paraId="05CC3362" w14:textId="77777777" w:rsidR="002C7706" w:rsidRDefault="002C7706" w:rsidP="002C7706">
      <w:pPr>
        <w:jc w:val="center"/>
        <w:rPr>
          <w:rFonts w:eastAsia="Calibri"/>
          <w:b/>
          <w:bCs/>
          <w:sz w:val="28"/>
          <w:szCs w:val="28"/>
        </w:rPr>
      </w:pPr>
    </w:p>
    <w:p w14:paraId="05DBE536" w14:textId="77777777" w:rsidR="002C7706" w:rsidRDefault="002C7706" w:rsidP="002C7706">
      <w:pPr>
        <w:jc w:val="center"/>
        <w:rPr>
          <w:rFonts w:eastAsia="Calibri"/>
          <w:b/>
          <w:bCs/>
          <w:sz w:val="28"/>
          <w:szCs w:val="28"/>
        </w:rPr>
      </w:pPr>
    </w:p>
    <w:p w14:paraId="5FF4FB58" w14:textId="77777777" w:rsidR="002C7706" w:rsidRDefault="002C7706" w:rsidP="002C7706">
      <w:pPr>
        <w:jc w:val="center"/>
        <w:rPr>
          <w:rFonts w:eastAsia="Calibri"/>
          <w:b/>
          <w:bCs/>
          <w:sz w:val="28"/>
          <w:szCs w:val="28"/>
        </w:rPr>
      </w:pPr>
    </w:p>
    <w:p w14:paraId="545B37AF" w14:textId="77777777" w:rsidR="002C7706" w:rsidRDefault="002C7706" w:rsidP="002C7706">
      <w:pPr>
        <w:jc w:val="center"/>
        <w:rPr>
          <w:rFonts w:eastAsia="Calibri"/>
          <w:b/>
          <w:bCs/>
          <w:sz w:val="28"/>
          <w:szCs w:val="28"/>
        </w:rPr>
      </w:pPr>
    </w:p>
    <w:p w14:paraId="4A7410D0" w14:textId="77777777" w:rsidR="002C7706" w:rsidRDefault="002C7706" w:rsidP="002C7706">
      <w:pPr>
        <w:jc w:val="center"/>
        <w:rPr>
          <w:rFonts w:eastAsia="Calibri"/>
          <w:b/>
          <w:bCs/>
          <w:sz w:val="28"/>
          <w:szCs w:val="28"/>
        </w:rPr>
      </w:pPr>
    </w:p>
    <w:p w14:paraId="157B5C9B" w14:textId="77117CFC" w:rsidR="002C7706" w:rsidRPr="000C0134" w:rsidRDefault="002C7706" w:rsidP="002C7706">
      <w:pPr>
        <w:jc w:val="center"/>
        <w:rPr>
          <w:rFonts w:eastAsia="Calibri"/>
          <w:b/>
          <w:bCs/>
          <w:sz w:val="28"/>
          <w:szCs w:val="28"/>
        </w:rPr>
      </w:pPr>
      <w:r w:rsidRPr="000C0134">
        <w:rPr>
          <w:rFonts w:eastAsia="Calibri"/>
          <w:b/>
          <w:bCs/>
          <w:sz w:val="28"/>
          <w:szCs w:val="28"/>
        </w:rPr>
        <w:t>L</w:t>
      </w:r>
      <w:r w:rsidR="00F14E74" w:rsidRPr="000C0134">
        <w:rPr>
          <w:rFonts w:eastAsia="Calibri"/>
          <w:b/>
          <w:bCs/>
          <w:sz w:val="28"/>
          <w:szCs w:val="28"/>
        </w:rPr>
        <w:t>esson 10 resources</w:t>
      </w:r>
    </w:p>
    <w:p w14:paraId="389C5A29" w14:textId="77777777" w:rsidR="002C7706" w:rsidRPr="000C0134" w:rsidRDefault="002C7706" w:rsidP="002C7706">
      <w:pPr>
        <w:rPr>
          <w:rFonts w:eastAsia="Calibri"/>
        </w:rPr>
      </w:pPr>
      <w:r w:rsidRPr="000C0134">
        <w:rPr>
          <w:rFonts w:eastAsia="Calibri"/>
        </w:rPr>
        <w:br w:type="page"/>
      </w:r>
    </w:p>
    <w:p w14:paraId="613BA50B" w14:textId="77777777" w:rsidR="002C7706" w:rsidRPr="000C0134" w:rsidRDefault="002C7706" w:rsidP="002C7706">
      <w:pPr>
        <w:rPr>
          <w:b/>
          <w:bCs/>
        </w:rPr>
      </w:pPr>
      <w:r w:rsidRPr="000C0134">
        <w:rPr>
          <w:b/>
          <w:bCs/>
        </w:rPr>
        <w:lastRenderedPageBreak/>
        <w:t>Scenario</w:t>
      </w:r>
    </w:p>
    <w:p w14:paraId="2FAFC69A" w14:textId="77777777" w:rsidR="006C3B4F" w:rsidRDefault="006C3B4F" w:rsidP="002C7706"/>
    <w:p w14:paraId="48378225" w14:textId="36E5C248" w:rsidR="002C7706" w:rsidRDefault="002C7706" w:rsidP="002C7706">
      <w:r w:rsidRPr="000C0134">
        <w:t>WFCG is a consumer healthcare company that supplies health supplements.</w:t>
      </w:r>
      <w:r w:rsidR="003135E7">
        <w:t xml:space="preserve"> </w:t>
      </w:r>
      <w:r w:rsidRPr="000C0134">
        <w:t xml:space="preserve">One of </w:t>
      </w:r>
      <w:r w:rsidR="00F14E74">
        <w:t xml:space="preserve">its </w:t>
      </w:r>
      <w:r w:rsidRPr="000C0134">
        <w:t>most popular brands is iron tablets.</w:t>
      </w:r>
      <w:r w:rsidR="003135E7">
        <w:t xml:space="preserve"> </w:t>
      </w:r>
      <w:r w:rsidR="00F14E74" w:rsidRPr="00F14E74">
        <w:t xml:space="preserve">WFCG </w:t>
      </w:r>
      <w:r w:rsidR="00F14E74">
        <w:t xml:space="preserve">staff </w:t>
      </w:r>
      <w:r w:rsidRPr="000C0134">
        <w:t>carry out quantitative analysis (assay) of each batch of their product before it is dispatched from the factory.</w:t>
      </w:r>
      <w:r w:rsidR="003135E7">
        <w:t xml:space="preserve"> </w:t>
      </w:r>
      <w:r w:rsidRPr="000C0134">
        <w:t>There is a quality control laboratory whose role is to determine the content of active ingredients in the finished product.</w:t>
      </w:r>
      <w:r w:rsidR="003135E7">
        <w:t xml:space="preserve"> </w:t>
      </w:r>
      <w:r w:rsidRPr="000C0134">
        <w:t>They also carry out testing of the raw ingredients to ensure the accuracy of the process.</w:t>
      </w:r>
    </w:p>
    <w:p w14:paraId="460D6777" w14:textId="77777777" w:rsidR="00F14E74" w:rsidRPr="000C0134" w:rsidRDefault="00F14E74" w:rsidP="002C7706"/>
    <w:p w14:paraId="1488958B" w14:textId="77777777" w:rsidR="002C7706" w:rsidRPr="000C0134" w:rsidRDefault="002C7706" w:rsidP="002C7706">
      <w:r w:rsidRPr="000C0134">
        <w:t>As an analytical technician, you will carry out quantitative analysis (assay) of iron in iron sulphate tablets using a standard process to determine the iron in each tablet.</w:t>
      </w:r>
    </w:p>
    <w:p w14:paraId="56DDAFA4" w14:textId="77777777" w:rsidR="002C7706" w:rsidRPr="000C0134" w:rsidRDefault="002C7706" w:rsidP="002C7706"/>
    <w:p w14:paraId="53CDBA7C" w14:textId="275B1AB3" w:rsidR="007403D4" w:rsidRPr="007403D4" w:rsidRDefault="007403D4" w:rsidP="002C7706">
      <w:pPr>
        <w:rPr>
          <w:b/>
          <w:bCs/>
        </w:rPr>
      </w:pPr>
      <w:r w:rsidRPr="007403D4">
        <w:rPr>
          <w:b/>
          <w:bCs/>
        </w:rPr>
        <w:t xml:space="preserve">Starter </w:t>
      </w:r>
      <w:r w:rsidR="00205302">
        <w:rPr>
          <w:b/>
          <w:bCs/>
        </w:rPr>
        <w:t>q</w:t>
      </w:r>
      <w:r w:rsidRPr="007403D4">
        <w:rPr>
          <w:b/>
          <w:bCs/>
        </w:rPr>
        <w:t>uestions</w:t>
      </w:r>
    </w:p>
    <w:p w14:paraId="11A7FE9F" w14:textId="6D1C16FF" w:rsidR="002C7706" w:rsidRPr="000C0134" w:rsidRDefault="002C7706" w:rsidP="002C7706"/>
    <w:p w14:paraId="74DFDDA5" w14:textId="77777777" w:rsidR="002C7706" w:rsidRPr="000C0134" w:rsidRDefault="002C7706" w:rsidP="002C7706">
      <w:pPr>
        <w:rPr>
          <w:vertAlign w:val="subscript"/>
        </w:rPr>
      </w:pPr>
      <w:r w:rsidRPr="000C0134">
        <w:t>1.</w:t>
      </w:r>
      <w:r w:rsidRPr="000C0134">
        <w:tab/>
      </w:r>
      <w:r w:rsidRPr="000C0134">
        <w:tab/>
        <w:t>Mg</w:t>
      </w:r>
      <w:r w:rsidRPr="000C0134">
        <w:rPr>
          <w:vertAlign w:val="subscript"/>
        </w:rPr>
        <w:t>(</w:t>
      </w:r>
      <w:proofErr w:type="gramStart"/>
      <w:r w:rsidRPr="000C0134">
        <w:rPr>
          <w:vertAlign w:val="subscript"/>
        </w:rPr>
        <w:t>s)</w:t>
      </w:r>
      <w:r w:rsidRPr="000C0134">
        <w:t xml:space="preserve">   </w:t>
      </w:r>
      <w:proofErr w:type="gramEnd"/>
      <w:r w:rsidRPr="000C0134">
        <w:t>+   Pb(NO</w:t>
      </w:r>
      <w:r w:rsidRPr="000C0134">
        <w:rPr>
          <w:vertAlign w:val="subscript"/>
        </w:rPr>
        <w:t>3</w:t>
      </w:r>
      <w:r w:rsidRPr="000C0134">
        <w:t>)</w:t>
      </w:r>
      <w:r w:rsidRPr="000C0134">
        <w:rPr>
          <w:vertAlign w:val="subscript"/>
        </w:rPr>
        <w:t>2(</w:t>
      </w:r>
      <w:proofErr w:type="spellStart"/>
      <w:r w:rsidRPr="000C0134">
        <w:rPr>
          <w:vertAlign w:val="subscript"/>
        </w:rPr>
        <w:t>aq</w:t>
      </w:r>
      <w:proofErr w:type="spellEnd"/>
      <w:r w:rsidRPr="000C0134">
        <w:rPr>
          <w:vertAlign w:val="subscript"/>
        </w:rPr>
        <w:t xml:space="preserve">)   </w:t>
      </w:r>
      <w:r w:rsidRPr="000C0134">
        <w:t>→   Mg(NO</w:t>
      </w:r>
      <w:r w:rsidRPr="000C0134">
        <w:rPr>
          <w:vertAlign w:val="subscript"/>
        </w:rPr>
        <w:t>3</w:t>
      </w:r>
      <w:r w:rsidRPr="000C0134">
        <w:t>)</w:t>
      </w:r>
      <w:r w:rsidRPr="000C0134">
        <w:rPr>
          <w:vertAlign w:val="subscript"/>
        </w:rPr>
        <w:t>2(</w:t>
      </w:r>
      <w:proofErr w:type="spellStart"/>
      <w:r w:rsidRPr="000C0134">
        <w:rPr>
          <w:vertAlign w:val="subscript"/>
        </w:rPr>
        <w:t>aq</w:t>
      </w:r>
      <w:proofErr w:type="spellEnd"/>
      <w:r w:rsidRPr="000C0134">
        <w:rPr>
          <w:vertAlign w:val="subscript"/>
        </w:rPr>
        <w:t xml:space="preserve">)   </w:t>
      </w:r>
      <w:r w:rsidRPr="000C0134">
        <w:t>+   Pb</w:t>
      </w:r>
      <w:r w:rsidRPr="000C0134">
        <w:rPr>
          <w:vertAlign w:val="subscript"/>
        </w:rPr>
        <w:t xml:space="preserve">(s)  </w:t>
      </w:r>
    </w:p>
    <w:p w14:paraId="4B46F282" w14:textId="77777777" w:rsidR="002C7706" w:rsidRPr="000C0134" w:rsidRDefault="002C7706" w:rsidP="002C7706"/>
    <w:p w14:paraId="7BD250E5" w14:textId="77777777" w:rsidR="002C7706" w:rsidRPr="000C0134" w:rsidRDefault="002C7706" w:rsidP="002C7706"/>
    <w:p w14:paraId="4E766211" w14:textId="77777777" w:rsidR="002C7706" w:rsidRPr="000C0134" w:rsidRDefault="002C7706" w:rsidP="002C7706">
      <w:r w:rsidRPr="000C0134">
        <w:t>2.</w:t>
      </w:r>
      <w:r w:rsidRPr="000C0134">
        <w:tab/>
      </w:r>
      <w:r w:rsidRPr="000C0134">
        <w:tab/>
        <w:t>2HCl</w:t>
      </w:r>
      <w:r w:rsidRPr="000C0134">
        <w:rPr>
          <w:vertAlign w:val="subscript"/>
        </w:rPr>
        <w:t>(</w:t>
      </w:r>
      <w:proofErr w:type="spellStart"/>
      <w:proofErr w:type="gramStart"/>
      <w:r w:rsidRPr="000C0134">
        <w:rPr>
          <w:vertAlign w:val="subscript"/>
        </w:rPr>
        <w:t>aq</w:t>
      </w:r>
      <w:proofErr w:type="spellEnd"/>
      <w:r w:rsidRPr="000C0134">
        <w:rPr>
          <w:vertAlign w:val="subscript"/>
        </w:rPr>
        <w:t>)</w:t>
      </w:r>
      <w:r w:rsidRPr="000C0134">
        <w:t xml:space="preserve">  +</w:t>
      </w:r>
      <w:proofErr w:type="gramEnd"/>
      <w:r w:rsidRPr="000C0134">
        <w:t xml:space="preserve">  Mg</w:t>
      </w:r>
      <w:r w:rsidRPr="000C0134">
        <w:rPr>
          <w:vertAlign w:val="subscript"/>
        </w:rPr>
        <w:t>(s)</w:t>
      </w:r>
      <w:r w:rsidRPr="000C0134">
        <w:t xml:space="preserve">  →   MgCl</w:t>
      </w:r>
      <w:r w:rsidRPr="000C0134">
        <w:rPr>
          <w:vertAlign w:val="subscript"/>
        </w:rPr>
        <w:t>2(</w:t>
      </w:r>
      <w:proofErr w:type="spellStart"/>
      <w:r w:rsidRPr="000C0134">
        <w:rPr>
          <w:vertAlign w:val="subscript"/>
        </w:rPr>
        <w:t>aq</w:t>
      </w:r>
      <w:proofErr w:type="spellEnd"/>
      <w:r w:rsidRPr="000C0134">
        <w:rPr>
          <w:vertAlign w:val="subscript"/>
        </w:rPr>
        <w:t xml:space="preserve">)  </w:t>
      </w:r>
      <w:r w:rsidRPr="000C0134">
        <w:t>+  H</w:t>
      </w:r>
      <w:r w:rsidRPr="000C0134">
        <w:rPr>
          <w:vertAlign w:val="subscript"/>
        </w:rPr>
        <w:t>2</w:t>
      </w:r>
      <w:r w:rsidRPr="000C0134">
        <w:t xml:space="preserve"> </w:t>
      </w:r>
      <w:r w:rsidRPr="000C0134">
        <w:rPr>
          <w:vertAlign w:val="subscript"/>
        </w:rPr>
        <w:t>(s)</w:t>
      </w:r>
      <w:r w:rsidRPr="000C0134">
        <w:tab/>
        <w:t xml:space="preserve">  </w:t>
      </w:r>
    </w:p>
    <w:p w14:paraId="2E9D1033" w14:textId="77777777" w:rsidR="002C7706" w:rsidRPr="000C0134" w:rsidRDefault="002C7706" w:rsidP="002C7706"/>
    <w:p w14:paraId="5A834F30" w14:textId="77777777" w:rsidR="002C7706" w:rsidRPr="000C0134" w:rsidRDefault="002C7706" w:rsidP="002C7706"/>
    <w:p w14:paraId="7A81DC65" w14:textId="77777777" w:rsidR="002C7706" w:rsidRPr="000C0134" w:rsidRDefault="002C7706" w:rsidP="002C7706">
      <w:pPr>
        <w:rPr>
          <w:vertAlign w:val="subscript"/>
        </w:rPr>
      </w:pPr>
      <w:r w:rsidRPr="000C0134">
        <w:t>3.</w:t>
      </w:r>
      <w:r w:rsidRPr="000C0134">
        <w:tab/>
      </w:r>
      <w:r w:rsidRPr="000C0134">
        <w:tab/>
        <w:t>3CuO</w:t>
      </w:r>
      <w:r w:rsidRPr="000C0134">
        <w:rPr>
          <w:vertAlign w:val="subscript"/>
        </w:rPr>
        <w:t>(</w:t>
      </w:r>
      <w:proofErr w:type="gramStart"/>
      <w:r w:rsidRPr="000C0134">
        <w:rPr>
          <w:vertAlign w:val="subscript"/>
        </w:rPr>
        <w:t>s)</w:t>
      </w:r>
      <w:r w:rsidRPr="000C0134">
        <w:t xml:space="preserve">  +</w:t>
      </w:r>
      <w:proofErr w:type="gramEnd"/>
      <w:r w:rsidRPr="000C0134">
        <w:t xml:space="preserve">  2NH</w:t>
      </w:r>
      <w:r w:rsidRPr="000C0134">
        <w:rPr>
          <w:vertAlign w:val="subscript"/>
        </w:rPr>
        <w:t xml:space="preserve">3(g)  </w:t>
      </w:r>
      <w:r w:rsidRPr="000C0134">
        <w:t>→   3Cu</w:t>
      </w:r>
      <w:r w:rsidRPr="000C0134">
        <w:rPr>
          <w:vertAlign w:val="subscript"/>
        </w:rPr>
        <w:t xml:space="preserve">(s)  </w:t>
      </w:r>
      <w:r w:rsidRPr="000C0134">
        <w:t>+  3H</w:t>
      </w:r>
      <w:r w:rsidRPr="000C0134">
        <w:rPr>
          <w:vertAlign w:val="subscript"/>
        </w:rPr>
        <w:t>2</w:t>
      </w:r>
      <w:r w:rsidRPr="000C0134">
        <w:t>O</w:t>
      </w:r>
      <w:r w:rsidRPr="000C0134">
        <w:rPr>
          <w:vertAlign w:val="subscript"/>
        </w:rPr>
        <w:t xml:space="preserve">(g)  </w:t>
      </w:r>
      <w:r w:rsidRPr="000C0134">
        <w:t>+  N</w:t>
      </w:r>
      <w:r w:rsidRPr="000C0134">
        <w:rPr>
          <w:vertAlign w:val="subscript"/>
        </w:rPr>
        <w:t xml:space="preserve">2(g) </w:t>
      </w:r>
    </w:p>
    <w:p w14:paraId="62F10779" w14:textId="77777777" w:rsidR="002C7706" w:rsidRPr="000C0134" w:rsidRDefault="002C7706" w:rsidP="002C7706"/>
    <w:p w14:paraId="53B8A5AA" w14:textId="77777777" w:rsidR="002C7706" w:rsidRPr="000C0134" w:rsidRDefault="002C7706" w:rsidP="002C7706"/>
    <w:p w14:paraId="6DB85C7F" w14:textId="77777777" w:rsidR="002C7706" w:rsidRPr="000C0134" w:rsidRDefault="002C7706" w:rsidP="002C7706"/>
    <w:p w14:paraId="54C169FF" w14:textId="77777777" w:rsidR="002C7706" w:rsidRPr="000C0134" w:rsidRDefault="002C7706" w:rsidP="002C7706"/>
    <w:p w14:paraId="1B0C5134" w14:textId="77777777" w:rsidR="002C7706" w:rsidRPr="000C0134" w:rsidRDefault="002C7706" w:rsidP="002C7706"/>
    <w:p w14:paraId="4293EB24" w14:textId="77777777" w:rsidR="002C7706" w:rsidRPr="000C0134" w:rsidRDefault="002C7706" w:rsidP="002C7706"/>
    <w:p w14:paraId="3FB0A735" w14:textId="77777777" w:rsidR="002C7706" w:rsidRPr="000C0134" w:rsidRDefault="002C7706" w:rsidP="002C7706">
      <w:pPr>
        <w:pStyle w:val="Heading1"/>
        <w:rPr>
          <w:color w:val="auto"/>
          <w:sz w:val="24"/>
          <w:szCs w:val="24"/>
        </w:rPr>
      </w:pPr>
      <w:r w:rsidRPr="000C0134">
        <w:rPr>
          <w:color w:val="auto"/>
          <w:sz w:val="24"/>
          <w:szCs w:val="24"/>
        </w:rPr>
        <w:t>Method 5</w:t>
      </w:r>
    </w:p>
    <w:p w14:paraId="770B8201" w14:textId="6D905F32" w:rsidR="002C7706" w:rsidRPr="000C0134" w:rsidRDefault="002C7706" w:rsidP="002C7706">
      <w:pPr>
        <w:pStyle w:val="Heading1"/>
        <w:rPr>
          <w:b w:val="0"/>
          <w:bCs/>
          <w:sz w:val="24"/>
          <w:szCs w:val="24"/>
        </w:rPr>
      </w:pPr>
      <w:r w:rsidRPr="000C0134">
        <w:rPr>
          <w:b w:val="0"/>
          <w:bCs/>
          <w:color w:val="auto"/>
          <w:sz w:val="24"/>
          <w:szCs w:val="24"/>
        </w:rPr>
        <w:t>Calculate the percentage by mass of iron in iron sulphate tablets</w:t>
      </w:r>
      <w:r w:rsidR="0083619D">
        <w:rPr>
          <w:b w:val="0"/>
          <w:bCs/>
          <w:color w:val="auto"/>
          <w:sz w:val="24"/>
          <w:szCs w:val="24"/>
        </w:rPr>
        <w:t>.</w:t>
      </w:r>
    </w:p>
    <w:p w14:paraId="0F8753D5" w14:textId="77777777" w:rsidR="002C7706" w:rsidRPr="000C0134" w:rsidRDefault="002C7706" w:rsidP="002C7706">
      <w:pPr>
        <w:rPr>
          <w:rFonts w:asciiTheme="minorHAnsi" w:hAnsiTheme="minorHAnsi" w:cstheme="minorHAnsi"/>
        </w:rPr>
      </w:pPr>
    </w:p>
    <w:p w14:paraId="55A7C268" w14:textId="69AB29E6" w:rsidR="002C7706" w:rsidRPr="000C0134" w:rsidRDefault="002C7706" w:rsidP="002C7706">
      <w:r w:rsidRPr="000C0134">
        <w:t>Iron is essential to the human body – it is the central metal in haemoglobin, the oxygen</w:t>
      </w:r>
      <w:r w:rsidR="00F14E74">
        <w:t>-</w:t>
      </w:r>
      <w:r w:rsidRPr="000C0134">
        <w:t xml:space="preserve">carrying agent in your blood. </w:t>
      </w:r>
    </w:p>
    <w:p w14:paraId="1FD9FA2F" w14:textId="667340BB" w:rsidR="002C7706" w:rsidRPr="000C0134" w:rsidRDefault="002C7706" w:rsidP="002C7706">
      <w:r w:rsidRPr="000C0134">
        <w:t xml:space="preserve">One form of iron tablets consist mainly of </w:t>
      </w:r>
      <w:r w:rsidRPr="000C0134">
        <w:rPr>
          <w:bCs/>
          <w:iCs/>
        </w:rPr>
        <w:t>iron</w:t>
      </w:r>
      <w:r w:rsidR="00F14E74">
        <w:rPr>
          <w:bCs/>
          <w:iCs/>
        </w:rPr>
        <w:t xml:space="preserve"> </w:t>
      </w:r>
      <w:r w:rsidRPr="000C0134">
        <w:rPr>
          <w:bCs/>
          <w:iCs/>
        </w:rPr>
        <w:t>(II)</w:t>
      </w:r>
      <w:r w:rsidR="00F14E74">
        <w:rPr>
          <w:bCs/>
          <w:iCs/>
        </w:rPr>
        <w:t xml:space="preserve"> </w:t>
      </w:r>
      <w:r w:rsidRPr="000C0134">
        <w:rPr>
          <w:bCs/>
          <w:iCs/>
        </w:rPr>
        <w:t>su</w:t>
      </w:r>
      <w:r>
        <w:rPr>
          <w:bCs/>
          <w:iCs/>
        </w:rPr>
        <w:t>lph</w:t>
      </w:r>
      <w:r w:rsidRPr="000C0134">
        <w:rPr>
          <w:bCs/>
          <w:iCs/>
        </w:rPr>
        <w:t>ate</w:t>
      </w:r>
      <w:r w:rsidR="00F14E74">
        <w:rPr>
          <w:bCs/>
          <w:iCs/>
        </w:rPr>
        <w:t>-</w:t>
      </w:r>
      <w:r w:rsidRPr="000C0134">
        <w:rPr>
          <w:bCs/>
          <w:iCs/>
        </w:rPr>
        <w:t>7</w:t>
      </w:r>
      <w:r w:rsidR="00F14E74">
        <w:rPr>
          <w:bCs/>
          <w:iCs/>
        </w:rPr>
        <w:t>-</w:t>
      </w:r>
      <w:r w:rsidRPr="000C0134">
        <w:rPr>
          <w:bCs/>
          <w:iCs/>
        </w:rPr>
        <w:t xml:space="preserve">water or </w:t>
      </w:r>
      <w:proofErr w:type="spellStart"/>
      <w:r w:rsidRPr="000C0134">
        <w:rPr>
          <w:bCs/>
          <w:iCs/>
        </w:rPr>
        <w:t>FeSO</w:t>
      </w:r>
      <w:proofErr w:type="spellEnd"/>
      <w:r w:rsidRPr="000C0134">
        <w:rPr>
          <w:bCs/>
          <w:iCs/>
          <w:position w:val="-6"/>
        </w:rPr>
        <w:t>4</w:t>
      </w:r>
      <w:r w:rsidRPr="000C0134">
        <w:rPr>
          <w:bCs/>
          <w:iCs/>
        </w:rPr>
        <w:t>.7H</w:t>
      </w:r>
      <w:r w:rsidRPr="000C0134">
        <w:rPr>
          <w:bCs/>
          <w:iCs/>
          <w:position w:val="-6"/>
        </w:rPr>
        <w:t>2</w:t>
      </w:r>
      <w:r w:rsidRPr="000C0134">
        <w:rPr>
          <w:bCs/>
          <w:iCs/>
        </w:rPr>
        <w:t>O</w:t>
      </w:r>
      <w:r w:rsidRPr="000C0134">
        <w:t xml:space="preserve"> in various binding agents and sweeteners. The iron tablets have a nominal iron content of 65mg from an iron sulphate content of about 200mg in a total tablet mass of about 1.0g.</w:t>
      </w:r>
    </w:p>
    <w:p w14:paraId="085F8DDB" w14:textId="77777777" w:rsidR="002C7706" w:rsidRPr="000C0134" w:rsidRDefault="002C7706" w:rsidP="002C7706"/>
    <w:p w14:paraId="54D1C78D" w14:textId="291D52F3" w:rsidR="002C7706" w:rsidRPr="000C0134" w:rsidRDefault="00F14E74" w:rsidP="002C7706">
      <w:r>
        <w:lastRenderedPageBreak/>
        <w:t>T</w:t>
      </w:r>
      <w:r w:rsidR="002C7706" w:rsidRPr="000C0134">
        <w:t xml:space="preserve">o calculate the </w:t>
      </w:r>
      <w:r>
        <w:t>percentage</w:t>
      </w:r>
      <w:r w:rsidRPr="000C0134">
        <w:t xml:space="preserve"> </w:t>
      </w:r>
      <w:r w:rsidR="002C7706" w:rsidRPr="000C0134">
        <w:t xml:space="preserve">of iron in </w:t>
      </w:r>
      <w:proofErr w:type="gramStart"/>
      <w:r w:rsidR="002C7706" w:rsidRPr="000C0134">
        <w:t>iron(</w:t>
      </w:r>
      <w:proofErr w:type="gramEnd"/>
      <w:r w:rsidR="002C7706" w:rsidRPr="000C0134">
        <w:t>II)sulphate</w:t>
      </w:r>
      <w:r>
        <w:t>-</w:t>
      </w:r>
      <w:r w:rsidR="002C7706" w:rsidRPr="000C0134">
        <w:t>7</w:t>
      </w:r>
      <w:r>
        <w:t>-</w:t>
      </w:r>
      <w:r w:rsidR="002C7706" w:rsidRPr="000C0134">
        <w:t>water</w:t>
      </w:r>
      <w:r w:rsidR="002C7706">
        <w:t>,</w:t>
      </w:r>
      <w:r w:rsidR="002C7706" w:rsidRPr="000C0134">
        <w:t xml:space="preserve"> the salt will be </w:t>
      </w:r>
      <w:r w:rsidR="002C7706" w:rsidRPr="000C0134">
        <w:rPr>
          <w:u w:val="single"/>
        </w:rPr>
        <w:t>titrated</w:t>
      </w:r>
      <w:r w:rsidR="002C7706" w:rsidRPr="000C0134">
        <w:t xml:space="preserve"> with potassium manganate (VII). The </w:t>
      </w:r>
      <w:r w:rsidR="002C7706" w:rsidRPr="000C0134">
        <w:rPr>
          <w:bCs/>
        </w:rPr>
        <w:t>Fe</w:t>
      </w:r>
      <w:r w:rsidR="002C7706" w:rsidRPr="000C0134">
        <w:rPr>
          <w:bCs/>
          <w:vertAlign w:val="superscript"/>
        </w:rPr>
        <w:t>2+</w:t>
      </w:r>
      <w:r w:rsidR="002C7706" w:rsidRPr="000C0134">
        <w:t xml:space="preserve"> in </w:t>
      </w:r>
      <w:proofErr w:type="spellStart"/>
      <w:r w:rsidR="002C7706" w:rsidRPr="000C0134">
        <w:rPr>
          <w:bCs/>
        </w:rPr>
        <w:t>FeSO</w:t>
      </w:r>
      <w:proofErr w:type="spellEnd"/>
      <w:r w:rsidR="002C7706" w:rsidRPr="000C0134">
        <w:rPr>
          <w:bCs/>
          <w:position w:val="-6"/>
        </w:rPr>
        <w:t>4</w:t>
      </w:r>
      <w:r w:rsidR="002C7706" w:rsidRPr="000C0134">
        <w:rPr>
          <w:bCs/>
        </w:rPr>
        <w:t>.7H</w:t>
      </w:r>
      <w:r w:rsidR="002C7706" w:rsidRPr="000C0134">
        <w:rPr>
          <w:bCs/>
          <w:position w:val="-6"/>
        </w:rPr>
        <w:t>2</w:t>
      </w:r>
      <w:r w:rsidR="002C7706" w:rsidRPr="000C0134">
        <w:rPr>
          <w:bCs/>
        </w:rPr>
        <w:t xml:space="preserve">O </w:t>
      </w:r>
      <w:r w:rsidR="002C7706" w:rsidRPr="000C0134">
        <w:rPr>
          <w:u w:val="single"/>
        </w:rPr>
        <w:t>is oxidised</w:t>
      </w:r>
      <w:r w:rsidR="002C7706" w:rsidRPr="000C0134">
        <w:t xml:space="preserve"> by manganese in the </w:t>
      </w:r>
      <w:proofErr w:type="spellStart"/>
      <w:r w:rsidR="002C7706" w:rsidRPr="000C0134">
        <w:rPr>
          <w:bCs/>
        </w:rPr>
        <w:t>MnO</w:t>
      </w:r>
      <w:proofErr w:type="spellEnd"/>
      <w:r w:rsidR="002C7706" w:rsidRPr="000C0134">
        <w:rPr>
          <w:bCs/>
          <w:position w:val="-6"/>
        </w:rPr>
        <w:t>4</w:t>
      </w:r>
      <w:r w:rsidR="002C7706" w:rsidRPr="000C0134">
        <w:rPr>
          <w:bCs/>
          <w:position w:val="6"/>
        </w:rPr>
        <w:t>-</w:t>
      </w:r>
      <w:r w:rsidR="003135E7">
        <w:t xml:space="preserve"> </w:t>
      </w:r>
      <w:r w:rsidR="002C7706" w:rsidRPr="000C0134">
        <w:t xml:space="preserve">ion to </w:t>
      </w:r>
      <w:r w:rsidR="002C7706" w:rsidRPr="000C0134">
        <w:rPr>
          <w:bCs/>
        </w:rPr>
        <w:t>Fe</w:t>
      </w:r>
      <w:r w:rsidR="002C7706" w:rsidRPr="000C0134">
        <w:rPr>
          <w:bCs/>
          <w:vertAlign w:val="superscript"/>
        </w:rPr>
        <w:t>3+</w:t>
      </w:r>
      <w:r w:rsidR="002C7706" w:rsidRPr="000C0134">
        <w:rPr>
          <w:bCs/>
        </w:rPr>
        <w:t>. The manganese is reduced to Mn</w:t>
      </w:r>
      <w:r w:rsidR="002C7706" w:rsidRPr="000C0134">
        <w:rPr>
          <w:bCs/>
          <w:vertAlign w:val="superscript"/>
        </w:rPr>
        <w:t>2+</w:t>
      </w:r>
      <w:r w:rsidR="002C7706" w:rsidRPr="000C0134">
        <w:rPr>
          <w:bCs/>
        </w:rPr>
        <w:t>.</w:t>
      </w:r>
    </w:p>
    <w:p w14:paraId="0EE14085" w14:textId="77777777" w:rsidR="002C7706" w:rsidRPr="000C0134" w:rsidRDefault="002C7706" w:rsidP="002C7706">
      <w:r w:rsidRPr="000C0134">
        <w:t xml:space="preserve"> </w:t>
      </w:r>
    </w:p>
    <w:p w14:paraId="7274EF0D" w14:textId="6503F77C" w:rsidR="002C7706" w:rsidRPr="00140C8B" w:rsidRDefault="002C7706" w:rsidP="002C7706">
      <w:pPr>
        <w:rPr>
          <w:bCs/>
        </w:rPr>
      </w:pPr>
      <w:r w:rsidRPr="00140C8B">
        <w:rPr>
          <w:bCs/>
        </w:rPr>
        <w:t>Procedure</w:t>
      </w:r>
    </w:p>
    <w:p w14:paraId="0B03C388" w14:textId="77777777" w:rsidR="002C7706" w:rsidRPr="000C0134" w:rsidRDefault="002C7706" w:rsidP="002C7706"/>
    <w:p w14:paraId="2A70EAFC" w14:textId="3954328B" w:rsidR="002C7706" w:rsidRPr="000C0134" w:rsidRDefault="002C7706" w:rsidP="002C7706">
      <w:r w:rsidRPr="000C0134">
        <w:t>1. Crush 5 iron tablets in a pestle and mortar and weigh the crushed tablets into a 150cm</w:t>
      </w:r>
      <w:r w:rsidRPr="000C0134">
        <w:rPr>
          <w:vertAlign w:val="superscript"/>
        </w:rPr>
        <w:t>3</w:t>
      </w:r>
      <w:r w:rsidRPr="000C0134">
        <w:t xml:space="preserve"> beaker.</w:t>
      </w:r>
    </w:p>
    <w:p w14:paraId="48F39053" w14:textId="77777777" w:rsidR="002C7706" w:rsidRPr="000C0134" w:rsidRDefault="002C7706" w:rsidP="002C7706"/>
    <w:p w14:paraId="42F4A4A2" w14:textId="77777777" w:rsidR="002C7706" w:rsidRPr="000C0134" w:rsidRDefault="002C7706" w:rsidP="002C7706">
      <w:r w:rsidRPr="000C0134">
        <w:t>2. Add 100cm</w:t>
      </w:r>
      <w:r w:rsidRPr="000C0134">
        <w:rPr>
          <w:vertAlign w:val="superscript"/>
        </w:rPr>
        <w:t>3</w:t>
      </w:r>
      <w:r w:rsidRPr="000C0134">
        <w:t xml:space="preserve"> of 1.5 moldm</w:t>
      </w:r>
      <w:r w:rsidRPr="000C0134">
        <w:rPr>
          <w:vertAlign w:val="superscript"/>
        </w:rPr>
        <w:t>-3</w:t>
      </w:r>
      <w:r w:rsidRPr="000C0134">
        <w:t xml:space="preserve"> sul</w:t>
      </w:r>
      <w:r>
        <w:t>ph</w:t>
      </w:r>
      <w:r w:rsidRPr="000C0134">
        <w:t>uric acid and stir to dissolve. Filter the dissolved iron into a 250cm</w:t>
      </w:r>
      <w:r w:rsidRPr="000C0134">
        <w:rPr>
          <w:vertAlign w:val="superscript"/>
        </w:rPr>
        <w:t>3</w:t>
      </w:r>
      <w:r w:rsidRPr="000C0134">
        <w:t xml:space="preserve"> volumetric flask and dilute to volume with distilled water.</w:t>
      </w:r>
    </w:p>
    <w:p w14:paraId="3E5CA495" w14:textId="77777777" w:rsidR="002C7706" w:rsidRPr="000C0134" w:rsidRDefault="002C7706" w:rsidP="002C7706"/>
    <w:p w14:paraId="0322B7C8" w14:textId="77777777" w:rsidR="002C7706" w:rsidRPr="000C0134" w:rsidRDefault="002C7706" w:rsidP="002C7706">
      <w:r w:rsidRPr="000C0134">
        <w:t>3. Pipette 25.00cm</w:t>
      </w:r>
      <w:r w:rsidRPr="000C0134">
        <w:rPr>
          <w:vertAlign w:val="superscript"/>
        </w:rPr>
        <w:t>3</w:t>
      </w:r>
      <w:r w:rsidRPr="000C0134">
        <w:t xml:space="preserve"> of the acidified iron solution into a conical flask.</w:t>
      </w:r>
    </w:p>
    <w:p w14:paraId="65F12A5A" w14:textId="77777777" w:rsidR="002C7706" w:rsidRPr="000C0134" w:rsidRDefault="002C7706" w:rsidP="002C7706"/>
    <w:p w14:paraId="6FF2AF76" w14:textId="77777777" w:rsidR="002C7706" w:rsidRPr="000C0134" w:rsidRDefault="002C7706" w:rsidP="002C7706">
      <w:r w:rsidRPr="000C0134">
        <w:t>4. Fill a clean burette with 0.005moldm</w:t>
      </w:r>
      <w:r w:rsidRPr="000C0134">
        <w:rPr>
          <w:vertAlign w:val="superscript"/>
        </w:rPr>
        <w:t>-3</w:t>
      </w:r>
      <w:r w:rsidRPr="000C0134">
        <w:t xml:space="preserve"> potassium </w:t>
      </w:r>
      <w:proofErr w:type="gramStart"/>
      <w:r w:rsidRPr="000C0134">
        <w:t>manganate(</w:t>
      </w:r>
      <w:proofErr w:type="gramEnd"/>
      <w:r w:rsidRPr="000C0134">
        <w:t>VII) solution.</w:t>
      </w:r>
    </w:p>
    <w:p w14:paraId="4C4240DF" w14:textId="77777777" w:rsidR="002C7706" w:rsidRPr="000C0134" w:rsidRDefault="002C7706" w:rsidP="002C7706"/>
    <w:p w14:paraId="24BF805B" w14:textId="77777777" w:rsidR="002C7706" w:rsidRPr="000C0134" w:rsidRDefault="002C7706" w:rsidP="002C7706">
      <w:pPr>
        <w:rPr>
          <w:position w:val="-6"/>
        </w:rPr>
      </w:pPr>
      <w:r w:rsidRPr="000C0134">
        <w:t>5. Titrate the acidified iron sulphate solution with 0.005moldm</w:t>
      </w:r>
      <w:r w:rsidRPr="000C0134">
        <w:rPr>
          <w:vertAlign w:val="superscript"/>
        </w:rPr>
        <w:t>-3</w:t>
      </w:r>
      <w:r w:rsidRPr="000C0134">
        <w:t xml:space="preserve"> potassium </w:t>
      </w:r>
      <w:proofErr w:type="gramStart"/>
      <w:r w:rsidRPr="000C0134">
        <w:t>manganate(</w:t>
      </w:r>
      <w:proofErr w:type="gramEnd"/>
      <w:r w:rsidRPr="000C0134">
        <w:t>VII) solution</w:t>
      </w:r>
      <w:r w:rsidRPr="000C0134">
        <w:rPr>
          <w:position w:val="-6"/>
          <w:vertAlign w:val="subscript"/>
        </w:rPr>
        <w:t xml:space="preserve"> </w:t>
      </w:r>
      <w:r w:rsidRPr="000C0134">
        <w:t xml:space="preserve"> from the burette. The solutions are self-indicating, the end point is a pale pink colour. Note that the pale pink colour will fade over time.</w:t>
      </w:r>
    </w:p>
    <w:p w14:paraId="61ABF8A0" w14:textId="77777777" w:rsidR="002C7706" w:rsidRPr="000C0134" w:rsidRDefault="002C7706" w:rsidP="002C7706"/>
    <w:p w14:paraId="1D6DFC9A" w14:textId="77777777" w:rsidR="002C7706" w:rsidRPr="000C0134" w:rsidRDefault="002C7706" w:rsidP="002C7706">
      <w:r w:rsidRPr="000C0134">
        <w:t>5. Repeat the titration until you record at least two further concordant titre volumes.</w:t>
      </w:r>
    </w:p>
    <w:p w14:paraId="1F8057B2" w14:textId="77777777" w:rsidR="002C7706" w:rsidRPr="000C0134" w:rsidRDefault="002C7706" w:rsidP="002C7706"/>
    <w:p w14:paraId="19B1008A" w14:textId="77777777" w:rsidR="002C7706" w:rsidRPr="000C0134" w:rsidRDefault="002C7706" w:rsidP="002C7706">
      <w:pPr>
        <w:jc w:val="center"/>
        <w:rPr>
          <w:u w:val="single"/>
        </w:rPr>
      </w:pPr>
    </w:p>
    <w:p w14:paraId="366E5C70" w14:textId="643A4DA0" w:rsidR="002C7706" w:rsidRPr="00140C8B" w:rsidRDefault="002C7706" w:rsidP="002C7706">
      <w:r w:rsidRPr="00140C8B">
        <w:t>Calculation</w:t>
      </w:r>
    </w:p>
    <w:p w14:paraId="42DD1844" w14:textId="77777777" w:rsidR="002C7706" w:rsidRPr="000C0134" w:rsidRDefault="002C7706" w:rsidP="002C7706">
      <w:pPr>
        <w:rPr>
          <w:u w:val="single"/>
        </w:rPr>
      </w:pPr>
    </w:p>
    <w:p w14:paraId="36F8D1E7" w14:textId="77777777" w:rsidR="002C7706" w:rsidRPr="000C0134" w:rsidRDefault="002C7706" w:rsidP="002C7706">
      <w:r w:rsidRPr="000C0134">
        <w:t xml:space="preserve">Write the reduction and oxidation half equation reactions and use these to balance the ionic equation. </w:t>
      </w:r>
    </w:p>
    <w:p w14:paraId="029965A9" w14:textId="77777777" w:rsidR="002C7706" w:rsidRPr="000C0134" w:rsidRDefault="002C7706" w:rsidP="002C7706">
      <w:r w:rsidRPr="000C0134">
        <w:t>Calculate the moles of Fe</w:t>
      </w:r>
      <w:r w:rsidRPr="000C0134">
        <w:rPr>
          <w:vertAlign w:val="superscript"/>
        </w:rPr>
        <w:t>2+</w:t>
      </w:r>
      <w:r w:rsidRPr="000C0134">
        <w:t xml:space="preserve"> in acidified solution from your titre volume and the stoichiometric ratio. </w:t>
      </w:r>
    </w:p>
    <w:p w14:paraId="51DDB699" w14:textId="77777777" w:rsidR="002C7706" w:rsidRPr="000C0134" w:rsidRDefault="002C7706" w:rsidP="002C7706">
      <w:r w:rsidRPr="000C0134">
        <w:t>Calculate the mass of iron for each tablet.</w:t>
      </w:r>
    </w:p>
    <w:p w14:paraId="41B2D9E2" w14:textId="77777777" w:rsidR="002C7706" w:rsidRPr="000C0134" w:rsidRDefault="002C7706" w:rsidP="002C7706">
      <w:pPr>
        <w:jc w:val="center"/>
        <w:rPr>
          <w:u w:val="single"/>
        </w:rPr>
      </w:pPr>
    </w:p>
    <w:p w14:paraId="055D9CD4" w14:textId="77777777" w:rsidR="002C7706" w:rsidRPr="000C0134" w:rsidRDefault="002C7706" w:rsidP="002C7706">
      <w:pPr>
        <w:rPr>
          <w:rFonts w:eastAsia="Calibri"/>
          <w:b/>
        </w:rPr>
      </w:pPr>
      <w:r w:rsidRPr="000C0134">
        <w:rPr>
          <w:rFonts w:eastAsia="Calibri"/>
          <w:b/>
        </w:rPr>
        <w:br w:type="page"/>
      </w:r>
    </w:p>
    <w:p w14:paraId="73562FCD" w14:textId="2BC0DD73" w:rsidR="002C7706" w:rsidRPr="00C634DD" w:rsidRDefault="002C7706" w:rsidP="002C7706">
      <w:pPr>
        <w:spacing w:after="160" w:line="259" w:lineRule="auto"/>
        <w:rPr>
          <w:rFonts w:eastAsia="Calibri"/>
          <w:b/>
          <w:bCs/>
          <w:lang w:val="fr-FR"/>
        </w:rPr>
      </w:pPr>
      <w:r w:rsidRPr="00C634DD">
        <w:rPr>
          <w:rFonts w:eastAsia="Calibri"/>
          <w:b/>
          <w:bCs/>
          <w:lang w:val="fr-FR"/>
        </w:rPr>
        <w:lastRenderedPageBreak/>
        <w:t>Exam</w:t>
      </w:r>
      <w:r w:rsidR="009D2724" w:rsidRPr="00C634DD">
        <w:rPr>
          <w:rFonts w:eastAsia="Calibri"/>
          <w:b/>
          <w:bCs/>
          <w:lang w:val="fr-FR"/>
        </w:rPr>
        <w:t>-</w:t>
      </w:r>
      <w:r w:rsidR="006C3B4F" w:rsidRPr="00C634DD">
        <w:rPr>
          <w:rFonts w:eastAsia="Calibri"/>
          <w:b/>
          <w:bCs/>
          <w:lang w:val="fr-FR"/>
        </w:rPr>
        <w:t>s</w:t>
      </w:r>
      <w:r w:rsidRPr="00C634DD">
        <w:rPr>
          <w:rFonts w:eastAsia="Calibri"/>
          <w:b/>
          <w:bCs/>
          <w:lang w:val="fr-FR"/>
        </w:rPr>
        <w:t xml:space="preserve">tyle </w:t>
      </w:r>
      <w:r w:rsidR="006C3B4F" w:rsidRPr="00C634DD">
        <w:rPr>
          <w:rFonts w:eastAsia="Calibri"/>
          <w:b/>
          <w:bCs/>
          <w:lang w:val="fr-FR"/>
        </w:rPr>
        <w:t>q</w:t>
      </w:r>
      <w:r w:rsidRPr="00C634DD">
        <w:rPr>
          <w:rFonts w:eastAsia="Calibri"/>
          <w:b/>
          <w:bCs/>
          <w:lang w:val="fr-FR"/>
        </w:rPr>
        <w:t>uestion</w:t>
      </w:r>
    </w:p>
    <w:p w14:paraId="4E702828" w14:textId="77777777" w:rsidR="00240849" w:rsidRPr="00C634DD" w:rsidRDefault="002C7706" w:rsidP="002C7706">
      <w:pPr>
        <w:rPr>
          <w:rFonts w:eastAsia="Calibri"/>
          <w:lang w:val="fr-FR"/>
        </w:rPr>
      </w:pPr>
      <w:r w:rsidRPr="00C634DD">
        <w:rPr>
          <w:rFonts w:eastAsia="Calibri"/>
          <w:lang w:val="fr-FR"/>
        </w:rPr>
        <w:t>Exam-style question</w:t>
      </w:r>
      <w:r w:rsidR="00F14E74" w:rsidRPr="00C634DD">
        <w:rPr>
          <w:rFonts w:eastAsia="Calibri"/>
          <w:lang w:val="fr-FR"/>
        </w:rPr>
        <w:t xml:space="preserve">. </w:t>
      </w:r>
    </w:p>
    <w:p w14:paraId="4C74D3EB" w14:textId="07CC94AB" w:rsidR="002C7706" w:rsidRPr="000C0134" w:rsidRDefault="00501006" w:rsidP="002C7706">
      <w:pPr>
        <w:rPr>
          <w:rFonts w:eastAsia="Calibri"/>
        </w:rPr>
      </w:pPr>
      <w:r>
        <w:rPr>
          <w:rFonts w:eastAsia="Calibri"/>
        </w:rPr>
        <w:t>Based on Occupational Specialism Assessment (OSA) Assignment 3</w:t>
      </w:r>
      <w:r w:rsidR="002C7706" w:rsidRPr="000C0134">
        <w:rPr>
          <w:rFonts w:eastAsia="Calibri"/>
        </w:rPr>
        <w:t xml:space="preserve">. </w:t>
      </w:r>
    </w:p>
    <w:p w14:paraId="38F2AF5F" w14:textId="0FF6FFCE" w:rsidR="002C7706" w:rsidRDefault="00240849" w:rsidP="002C7706">
      <w:pPr>
        <w:rPr>
          <w:b/>
          <w:bCs/>
          <w:sz w:val="23"/>
          <w:szCs w:val="23"/>
        </w:rPr>
      </w:pPr>
      <w:r>
        <w:rPr>
          <w:b/>
          <w:bCs/>
          <w:sz w:val="23"/>
          <w:szCs w:val="23"/>
        </w:rPr>
        <w:t>Task 3: identification of causes</w:t>
      </w:r>
    </w:p>
    <w:p w14:paraId="294C83AC" w14:textId="77777777" w:rsidR="00240849" w:rsidRDefault="00240849" w:rsidP="002C7706">
      <w:pPr>
        <w:rPr>
          <w:rFonts w:eastAsia="Calibri"/>
        </w:rPr>
      </w:pPr>
    </w:p>
    <w:p w14:paraId="513E908C" w14:textId="77777777" w:rsidR="002C7706" w:rsidRPr="000C0134" w:rsidRDefault="002C7706" w:rsidP="002C7706">
      <w:pPr>
        <w:ind w:firstLine="720"/>
        <w:rPr>
          <w:rFonts w:eastAsia="Calibri"/>
        </w:rPr>
      </w:pPr>
      <w:r w:rsidRPr="000C0134">
        <w:rPr>
          <w:rFonts w:eastAsia="Calibri"/>
        </w:rPr>
        <w:t xml:space="preserve">Identify factors that could cause data errors in measurements made during the </w:t>
      </w:r>
      <w:proofErr w:type="spellStart"/>
      <w:r w:rsidRPr="000C0134">
        <w:rPr>
          <w:rFonts w:eastAsia="Calibri"/>
        </w:rPr>
        <w:t>RedOx</w:t>
      </w:r>
      <w:proofErr w:type="spellEnd"/>
      <w:r w:rsidRPr="000C0134">
        <w:rPr>
          <w:rFonts w:eastAsia="Calibri"/>
        </w:rPr>
        <w:t xml:space="preserve"> titration.</w:t>
      </w:r>
    </w:p>
    <w:p w14:paraId="683C3E2C" w14:textId="77777777" w:rsidR="002C7706" w:rsidRPr="000C0134" w:rsidRDefault="002C7706" w:rsidP="002C7706">
      <w:pPr>
        <w:ind w:firstLine="720"/>
        <w:rPr>
          <w:rFonts w:eastAsia="Calibri"/>
        </w:rPr>
      </w:pPr>
      <w:r w:rsidRPr="000C0134">
        <w:rPr>
          <w:rFonts w:eastAsia="Calibri"/>
        </w:rPr>
        <w:t>Justify which factors are likely to cause the data errors measured.</w:t>
      </w:r>
    </w:p>
    <w:p w14:paraId="6A2A0CBA" w14:textId="77777777" w:rsidR="002C7706" w:rsidRPr="000C0134" w:rsidRDefault="002C7706" w:rsidP="002C7706">
      <w:pPr>
        <w:ind w:firstLine="720"/>
        <w:rPr>
          <w:rFonts w:eastAsia="Calibri"/>
        </w:rPr>
      </w:pPr>
      <w:r w:rsidRPr="000C0134">
        <w:rPr>
          <w:rFonts w:eastAsia="Calibri"/>
        </w:rPr>
        <w:t>Use the data recorded, as well as your own knowledge, to help you.</w:t>
      </w:r>
    </w:p>
    <w:p w14:paraId="6A37273D" w14:textId="2353647A" w:rsidR="002C7706" w:rsidRDefault="002C7706" w:rsidP="00140C8B">
      <w:pPr>
        <w:ind w:left="7920" w:firstLine="720"/>
        <w:rPr>
          <w:rFonts w:eastAsia="Calibri"/>
        </w:rPr>
      </w:pPr>
      <w:r w:rsidRPr="000C0134">
        <w:rPr>
          <w:rFonts w:eastAsia="Calibri"/>
        </w:rPr>
        <w:t>(8 marks)</w:t>
      </w:r>
    </w:p>
    <w:p w14:paraId="1AF681B2" w14:textId="77777777" w:rsidR="00516006" w:rsidRDefault="00516006" w:rsidP="002C7706">
      <w:pPr>
        <w:rPr>
          <w:rFonts w:eastAsia="Calibri"/>
        </w:rPr>
      </w:pPr>
    </w:p>
    <w:p w14:paraId="3786B9E7" w14:textId="77777777" w:rsidR="00516006" w:rsidRDefault="00516006" w:rsidP="002C7706">
      <w:pPr>
        <w:rPr>
          <w:rFonts w:eastAsia="Calibri"/>
        </w:rPr>
      </w:pPr>
    </w:p>
    <w:p w14:paraId="1CFB6553" w14:textId="77777777" w:rsidR="00516006" w:rsidRDefault="00516006" w:rsidP="002C7706">
      <w:pPr>
        <w:rPr>
          <w:rFonts w:eastAsia="Calibri"/>
        </w:rPr>
      </w:pPr>
    </w:p>
    <w:p w14:paraId="660FA347" w14:textId="77777777" w:rsidR="00516006" w:rsidRDefault="00516006" w:rsidP="002C7706">
      <w:pPr>
        <w:rPr>
          <w:rFonts w:eastAsia="Calibri"/>
        </w:rPr>
      </w:pPr>
    </w:p>
    <w:p w14:paraId="3B99E859" w14:textId="77777777" w:rsidR="00516006" w:rsidRDefault="00516006" w:rsidP="002C7706">
      <w:pPr>
        <w:rPr>
          <w:rFonts w:eastAsia="Calibri"/>
        </w:rPr>
      </w:pPr>
    </w:p>
    <w:p w14:paraId="5C293DDC" w14:textId="77777777" w:rsidR="00516006" w:rsidRDefault="00516006" w:rsidP="002C7706">
      <w:pPr>
        <w:rPr>
          <w:rFonts w:eastAsia="Calibri"/>
        </w:rPr>
      </w:pPr>
    </w:p>
    <w:p w14:paraId="19D735A9" w14:textId="77777777" w:rsidR="00516006" w:rsidRDefault="00516006" w:rsidP="002C7706">
      <w:pPr>
        <w:rPr>
          <w:rFonts w:eastAsia="Calibri"/>
        </w:rPr>
      </w:pPr>
    </w:p>
    <w:p w14:paraId="55AE1428" w14:textId="55B92E5A" w:rsidR="00516006" w:rsidRPr="000C0134" w:rsidRDefault="00516006" w:rsidP="002C7706">
      <w:pPr>
        <w:rPr>
          <w:rFonts w:eastAsia="Calibri"/>
        </w:rPr>
      </w:pPr>
    </w:p>
    <w:p w14:paraId="7BF1D67F" w14:textId="77777777" w:rsidR="00240849" w:rsidRDefault="00240849">
      <w:pPr>
        <w:rPr>
          <w:b/>
          <w:bCs/>
        </w:rPr>
      </w:pPr>
      <w:r>
        <w:rPr>
          <w:b/>
          <w:bCs/>
        </w:rPr>
        <w:br w:type="page"/>
      </w:r>
    </w:p>
    <w:p w14:paraId="513918DD" w14:textId="476B56E8" w:rsidR="00240849" w:rsidRDefault="00501006" w:rsidP="002C7706">
      <w:pPr>
        <w:rPr>
          <w:b/>
          <w:bCs/>
        </w:rPr>
      </w:pPr>
      <w:r w:rsidRPr="00240849">
        <w:rPr>
          <w:b/>
          <w:bCs/>
        </w:rPr>
        <w:lastRenderedPageBreak/>
        <w:t>Exam</w:t>
      </w:r>
      <w:r w:rsidR="00240849">
        <w:rPr>
          <w:b/>
          <w:bCs/>
        </w:rPr>
        <w:t>-</w:t>
      </w:r>
      <w:r w:rsidRPr="00240849">
        <w:rPr>
          <w:b/>
          <w:bCs/>
        </w:rPr>
        <w:t>style question</w:t>
      </w:r>
      <w:r w:rsidR="00240849">
        <w:rPr>
          <w:b/>
          <w:bCs/>
        </w:rPr>
        <w:t xml:space="preserve"> mark scheme</w:t>
      </w:r>
    </w:p>
    <w:p w14:paraId="20DBBBEA" w14:textId="77777777" w:rsidR="00240849" w:rsidRDefault="00240849" w:rsidP="002C7706">
      <w:pPr>
        <w:rPr>
          <w:b/>
          <w:bCs/>
        </w:rPr>
      </w:pPr>
    </w:p>
    <w:p w14:paraId="30881BC2" w14:textId="77777777" w:rsidR="00240849" w:rsidRDefault="00240849" w:rsidP="002C7706">
      <w:pPr>
        <w:rPr>
          <w:b/>
          <w:bCs/>
          <w:sz w:val="23"/>
          <w:szCs w:val="23"/>
        </w:rPr>
      </w:pPr>
      <w:r>
        <w:rPr>
          <w:b/>
          <w:bCs/>
          <w:sz w:val="23"/>
          <w:szCs w:val="23"/>
        </w:rPr>
        <w:t>Task 3: identification of causes</w:t>
      </w:r>
    </w:p>
    <w:p w14:paraId="1B8D94E6" w14:textId="77777777" w:rsidR="00240849" w:rsidRDefault="00240849" w:rsidP="002C7706">
      <w:pPr>
        <w:rPr>
          <w:b/>
          <w:bCs/>
          <w:sz w:val="23"/>
          <w:szCs w:val="23"/>
        </w:rPr>
      </w:pPr>
    </w:p>
    <w:tbl>
      <w:tblPr>
        <w:tblW w:w="1375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3"/>
        <w:gridCol w:w="8924"/>
      </w:tblGrid>
      <w:tr w:rsidR="00240849" w:rsidRPr="0081296F" w14:paraId="2D30EEFE" w14:textId="77777777" w:rsidTr="00240849">
        <w:trPr>
          <w:trHeight w:val="92"/>
        </w:trPr>
        <w:tc>
          <w:tcPr>
            <w:tcW w:w="4833" w:type="dxa"/>
          </w:tcPr>
          <w:p w14:paraId="709DAEBA" w14:textId="77777777" w:rsidR="00240849" w:rsidRPr="0081296F" w:rsidRDefault="00240849">
            <w:pPr>
              <w:pStyle w:val="Default"/>
            </w:pPr>
            <w:r w:rsidRPr="0081296F">
              <w:rPr>
                <w:b/>
                <w:bCs/>
              </w:rPr>
              <w:t xml:space="preserve">Mark </w:t>
            </w:r>
          </w:p>
        </w:tc>
        <w:tc>
          <w:tcPr>
            <w:tcW w:w="8924" w:type="dxa"/>
          </w:tcPr>
          <w:p w14:paraId="6C44F9D2" w14:textId="77777777" w:rsidR="00240849" w:rsidRPr="0081296F" w:rsidRDefault="00240849">
            <w:pPr>
              <w:pStyle w:val="Default"/>
            </w:pPr>
            <w:r w:rsidRPr="0081296F">
              <w:rPr>
                <w:b/>
                <w:bCs/>
              </w:rPr>
              <w:t xml:space="preserve">Descriptor </w:t>
            </w:r>
          </w:p>
        </w:tc>
      </w:tr>
      <w:tr w:rsidR="00240849" w:rsidRPr="0081296F" w14:paraId="48C2FD02" w14:textId="77777777" w:rsidTr="00240849">
        <w:trPr>
          <w:trHeight w:val="231"/>
        </w:trPr>
        <w:tc>
          <w:tcPr>
            <w:tcW w:w="4833" w:type="dxa"/>
          </w:tcPr>
          <w:p w14:paraId="494D49EF" w14:textId="77777777" w:rsidR="00240849" w:rsidRPr="0081296F" w:rsidRDefault="00240849">
            <w:pPr>
              <w:pStyle w:val="Default"/>
            </w:pPr>
            <w:r w:rsidRPr="0081296F">
              <w:t xml:space="preserve">7–8 </w:t>
            </w:r>
          </w:p>
        </w:tc>
        <w:tc>
          <w:tcPr>
            <w:tcW w:w="8924" w:type="dxa"/>
          </w:tcPr>
          <w:p w14:paraId="351A307D" w14:textId="77777777" w:rsidR="00240849" w:rsidRPr="0081296F" w:rsidRDefault="00240849">
            <w:pPr>
              <w:pStyle w:val="Default"/>
            </w:pPr>
            <w:r w:rsidRPr="0081296F">
              <w:t xml:space="preserve">The student has identified all potential causes (sources) of error, providing a comprehensive justification for each cause (source). </w:t>
            </w:r>
          </w:p>
        </w:tc>
      </w:tr>
      <w:tr w:rsidR="00240849" w:rsidRPr="0081296F" w14:paraId="070BDFA0" w14:textId="77777777" w:rsidTr="00240849">
        <w:trPr>
          <w:trHeight w:val="230"/>
        </w:trPr>
        <w:tc>
          <w:tcPr>
            <w:tcW w:w="4833" w:type="dxa"/>
          </w:tcPr>
          <w:p w14:paraId="7B710825" w14:textId="77777777" w:rsidR="00240849" w:rsidRPr="0081296F" w:rsidRDefault="00240849">
            <w:pPr>
              <w:pStyle w:val="Default"/>
            </w:pPr>
            <w:r w:rsidRPr="0081296F">
              <w:t xml:space="preserve">5–6 </w:t>
            </w:r>
          </w:p>
        </w:tc>
        <w:tc>
          <w:tcPr>
            <w:tcW w:w="8924" w:type="dxa"/>
          </w:tcPr>
          <w:p w14:paraId="3A526C27" w14:textId="77777777" w:rsidR="00240849" w:rsidRPr="0081296F" w:rsidRDefault="00240849">
            <w:pPr>
              <w:pStyle w:val="Default"/>
            </w:pPr>
            <w:r w:rsidRPr="0081296F">
              <w:t xml:space="preserve">The student has identified most potential causes (sources) of error, providing a logical explanation for each cause (source). </w:t>
            </w:r>
          </w:p>
        </w:tc>
      </w:tr>
      <w:tr w:rsidR="00240849" w:rsidRPr="0081296F" w14:paraId="15C44AC9" w14:textId="77777777" w:rsidTr="00240849">
        <w:trPr>
          <w:trHeight w:val="231"/>
        </w:trPr>
        <w:tc>
          <w:tcPr>
            <w:tcW w:w="4833" w:type="dxa"/>
          </w:tcPr>
          <w:p w14:paraId="6D8EAD3A" w14:textId="77777777" w:rsidR="00240849" w:rsidRPr="0081296F" w:rsidRDefault="00240849">
            <w:pPr>
              <w:pStyle w:val="Default"/>
            </w:pPr>
            <w:r w:rsidRPr="0081296F">
              <w:t xml:space="preserve">3–4 </w:t>
            </w:r>
          </w:p>
        </w:tc>
        <w:tc>
          <w:tcPr>
            <w:tcW w:w="8924" w:type="dxa"/>
          </w:tcPr>
          <w:p w14:paraId="15987B71" w14:textId="77777777" w:rsidR="00240849" w:rsidRPr="0081296F" w:rsidRDefault="00240849">
            <w:pPr>
              <w:pStyle w:val="Default"/>
            </w:pPr>
            <w:r w:rsidRPr="0081296F">
              <w:t xml:space="preserve">The student has identified some potential causes (sources) of error, providing a relevant description of each cause (source). </w:t>
            </w:r>
          </w:p>
        </w:tc>
      </w:tr>
      <w:tr w:rsidR="00240849" w:rsidRPr="0081296F" w14:paraId="002518FE" w14:textId="77777777" w:rsidTr="00240849">
        <w:trPr>
          <w:trHeight w:val="92"/>
        </w:trPr>
        <w:tc>
          <w:tcPr>
            <w:tcW w:w="4833" w:type="dxa"/>
          </w:tcPr>
          <w:p w14:paraId="2675C55B" w14:textId="77777777" w:rsidR="00240849" w:rsidRPr="0081296F" w:rsidRDefault="00240849">
            <w:pPr>
              <w:pStyle w:val="Default"/>
            </w:pPr>
            <w:r w:rsidRPr="0081296F">
              <w:t xml:space="preserve">1–2 </w:t>
            </w:r>
          </w:p>
        </w:tc>
        <w:tc>
          <w:tcPr>
            <w:tcW w:w="8924" w:type="dxa"/>
          </w:tcPr>
          <w:p w14:paraId="0F2100B7" w14:textId="77777777" w:rsidR="00240849" w:rsidRPr="0081296F" w:rsidRDefault="00240849">
            <w:pPr>
              <w:pStyle w:val="Default"/>
            </w:pPr>
            <w:r w:rsidRPr="0081296F">
              <w:t xml:space="preserve">The student has listed few potential causes (sources) of error. </w:t>
            </w:r>
          </w:p>
        </w:tc>
      </w:tr>
      <w:tr w:rsidR="00240849" w:rsidRPr="0081296F" w14:paraId="78142EE9" w14:textId="77777777" w:rsidTr="00240849">
        <w:trPr>
          <w:trHeight w:val="92"/>
        </w:trPr>
        <w:tc>
          <w:tcPr>
            <w:tcW w:w="4833" w:type="dxa"/>
          </w:tcPr>
          <w:p w14:paraId="2A3C77B4" w14:textId="77777777" w:rsidR="00240849" w:rsidRPr="0081296F" w:rsidRDefault="00240849">
            <w:pPr>
              <w:pStyle w:val="Default"/>
            </w:pPr>
            <w:r w:rsidRPr="0081296F">
              <w:t xml:space="preserve">0 </w:t>
            </w:r>
          </w:p>
        </w:tc>
        <w:tc>
          <w:tcPr>
            <w:tcW w:w="8924" w:type="dxa"/>
          </w:tcPr>
          <w:p w14:paraId="6CC90D68" w14:textId="77777777" w:rsidR="00240849" w:rsidRPr="0081296F" w:rsidRDefault="00240849">
            <w:pPr>
              <w:pStyle w:val="Default"/>
            </w:pPr>
            <w:r w:rsidRPr="0081296F">
              <w:t xml:space="preserve">No creditworthy material </w:t>
            </w:r>
          </w:p>
        </w:tc>
      </w:tr>
    </w:tbl>
    <w:p w14:paraId="640F01BA" w14:textId="77777777" w:rsidR="00240849" w:rsidRDefault="00240849" w:rsidP="002C7706">
      <w:pPr>
        <w:rPr>
          <w:b/>
          <w:bCs/>
        </w:rPr>
      </w:pPr>
    </w:p>
    <w:p w14:paraId="642F2361" w14:textId="77777777" w:rsidR="00240849" w:rsidRDefault="00240849" w:rsidP="002C7706">
      <w:pPr>
        <w:rPr>
          <w:b/>
          <w:bCs/>
        </w:rPr>
      </w:pPr>
      <w:r>
        <w:rPr>
          <w:b/>
          <w:bCs/>
        </w:rPr>
        <w:t>Indicative content</w:t>
      </w:r>
    </w:p>
    <w:p w14:paraId="144FA5EC" w14:textId="77777777" w:rsidR="00240849" w:rsidRDefault="00240849" w:rsidP="002C7706">
      <w:pPr>
        <w:rPr>
          <w:b/>
          <w:bCs/>
        </w:rPr>
      </w:pPr>
    </w:p>
    <w:tbl>
      <w:tblPr>
        <w:tblW w:w="1381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9"/>
        <w:gridCol w:w="7796"/>
      </w:tblGrid>
      <w:tr w:rsidR="00240849" w:rsidRPr="0081296F" w14:paraId="2B5EB418" w14:textId="77777777" w:rsidTr="00240849">
        <w:trPr>
          <w:trHeight w:val="93"/>
        </w:trPr>
        <w:tc>
          <w:tcPr>
            <w:tcW w:w="6019" w:type="dxa"/>
          </w:tcPr>
          <w:p w14:paraId="2866A77A" w14:textId="77777777" w:rsidR="00240849" w:rsidRPr="0081296F" w:rsidRDefault="00240849">
            <w:pPr>
              <w:pStyle w:val="Default"/>
            </w:pPr>
            <w:r w:rsidRPr="0081296F">
              <w:rPr>
                <w:b/>
                <w:bCs/>
              </w:rPr>
              <w:t xml:space="preserve">Source of error </w:t>
            </w:r>
          </w:p>
        </w:tc>
        <w:tc>
          <w:tcPr>
            <w:tcW w:w="7796" w:type="dxa"/>
          </w:tcPr>
          <w:p w14:paraId="0533B2CA" w14:textId="77777777" w:rsidR="00240849" w:rsidRPr="0081296F" w:rsidRDefault="00240849">
            <w:pPr>
              <w:pStyle w:val="Default"/>
            </w:pPr>
            <w:r w:rsidRPr="0081296F">
              <w:rPr>
                <w:b/>
                <w:bCs/>
              </w:rPr>
              <w:t xml:space="preserve">Justification </w:t>
            </w:r>
          </w:p>
        </w:tc>
      </w:tr>
      <w:tr w:rsidR="00240849" w:rsidRPr="0081296F" w14:paraId="50A0A388" w14:textId="77777777" w:rsidTr="00240849">
        <w:trPr>
          <w:trHeight w:val="713"/>
        </w:trPr>
        <w:tc>
          <w:tcPr>
            <w:tcW w:w="6019" w:type="dxa"/>
          </w:tcPr>
          <w:p w14:paraId="6B2FC5D9" w14:textId="77777777" w:rsidR="00240849" w:rsidRPr="0081296F" w:rsidRDefault="00240849">
            <w:pPr>
              <w:pStyle w:val="Default"/>
            </w:pPr>
            <w:r>
              <w:t>Volumes</w:t>
            </w:r>
            <w:r w:rsidRPr="0081296F">
              <w:t xml:space="preserve"> not </w:t>
            </w:r>
            <w:r>
              <w:t>recorded</w:t>
            </w:r>
            <w:r w:rsidRPr="0081296F">
              <w:t xml:space="preserve"> properly, for example: </w:t>
            </w:r>
          </w:p>
          <w:p w14:paraId="22C5FA76" w14:textId="77777777" w:rsidR="00240849" w:rsidRPr="0081296F" w:rsidRDefault="00240849" w:rsidP="00A71389">
            <w:pPr>
              <w:pStyle w:val="Default"/>
              <w:numPr>
                <w:ilvl w:val="0"/>
                <w:numId w:val="58"/>
              </w:numPr>
            </w:pPr>
            <w:r>
              <w:t>not recording at base of meniscus</w:t>
            </w:r>
          </w:p>
          <w:p w14:paraId="2026589C" w14:textId="1D1A1655" w:rsidR="00240849" w:rsidRPr="0081296F" w:rsidRDefault="00240849" w:rsidP="00A71389">
            <w:pPr>
              <w:pStyle w:val="Default"/>
              <w:numPr>
                <w:ilvl w:val="0"/>
                <w:numId w:val="58"/>
              </w:numPr>
            </w:pPr>
            <w:r>
              <w:t>parallax error.</w:t>
            </w:r>
          </w:p>
          <w:p w14:paraId="7A22270B" w14:textId="77777777" w:rsidR="00240849" w:rsidRPr="0081296F" w:rsidRDefault="00240849">
            <w:pPr>
              <w:pStyle w:val="Default"/>
            </w:pPr>
          </w:p>
        </w:tc>
        <w:tc>
          <w:tcPr>
            <w:tcW w:w="7796" w:type="dxa"/>
          </w:tcPr>
          <w:p w14:paraId="0B40D10D" w14:textId="515A16AD" w:rsidR="00240849" w:rsidRPr="0081296F" w:rsidRDefault="00240849">
            <w:pPr>
              <w:pStyle w:val="Default"/>
            </w:pPr>
            <w:r>
              <w:t>Likely to be significant because recording at top of meniscus will underestimate volume and not reading level with meniscus may overestimate or underestimate volume.</w:t>
            </w:r>
          </w:p>
        </w:tc>
      </w:tr>
      <w:tr w:rsidR="00240849" w:rsidRPr="0081296F" w14:paraId="38110F93" w14:textId="77777777" w:rsidTr="00240849">
        <w:trPr>
          <w:trHeight w:val="232"/>
        </w:trPr>
        <w:tc>
          <w:tcPr>
            <w:tcW w:w="6019" w:type="dxa"/>
          </w:tcPr>
          <w:p w14:paraId="3DAE8102" w14:textId="77777777" w:rsidR="00240849" w:rsidRDefault="00240849">
            <w:pPr>
              <w:pStyle w:val="Default"/>
            </w:pPr>
            <w:r>
              <w:t>Cleaning glassware</w:t>
            </w:r>
            <w:r w:rsidRPr="0081296F">
              <w:t xml:space="preserve">, </w:t>
            </w:r>
            <w:r>
              <w:t>for example:</w:t>
            </w:r>
          </w:p>
          <w:p w14:paraId="6A97F314" w14:textId="77777777" w:rsidR="00240849" w:rsidRDefault="00240849" w:rsidP="00A71389">
            <w:pPr>
              <w:pStyle w:val="Default"/>
              <w:numPr>
                <w:ilvl w:val="0"/>
                <w:numId w:val="59"/>
              </w:numPr>
            </w:pPr>
            <w:r>
              <w:t>conical flask with distilled water</w:t>
            </w:r>
          </w:p>
          <w:p w14:paraId="62553FCC" w14:textId="77777777" w:rsidR="00240849" w:rsidRDefault="00240849" w:rsidP="00A71389">
            <w:pPr>
              <w:pStyle w:val="Default"/>
              <w:numPr>
                <w:ilvl w:val="0"/>
                <w:numId w:val="59"/>
              </w:numPr>
            </w:pPr>
            <w:r>
              <w:t>pipette with water followed by acidified iron solution</w:t>
            </w:r>
          </w:p>
          <w:p w14:paraId="7B7D66C6" w14:textId="77777777" w:rsidR="00240849" w:rsidRDefault="00240849" w:rsidP="00A71389">
            <w:pPr>
              <w:pStyle w:val="Default"/>
              <w:numPr>
                <w:ilvl w:val="0"/>
                <w:numId w:val="59"/>
              </w:numPr>
            </w:pPr>
            <w:r>
              <w:t>volumetric flask with water</w:t>
            </w:r>
          </w:p>
          <w:p w14:paraId="14DCA8D4" w14:textId="77777777" w:rsidR="00240849" w:rsidRPr="0081296F" w:rsidRDefault="00240849" w:rsidP="00A71389">
            <w:pPr>
              <w:pStyle w:val="Default"/>
              <w:numPr>
                <w:ilvl w:val="0"/>
                <w:numId w:val="59"/>
              </w:numPr>
            </w:pPr>
            <w:r>
              <w:t>burette with water followed by permanganate solution</w:t>
            </w:r>
            <w:r w:rsidRPr="0081296F">
              <w:t xml:space="preserve">. </w:t>
            </w:r>
          </w:p>
        </w:tc>
        <w:tc>
          <w:tcPr>
            <w:tcW w:w="7796" w:type="dxa"/>
          </w:tcPr>
          <w:p w14:paraId="704579E5" w14:textId="77777777" w:rsidR="00240849" w:rsidRDefault="00240849">
            <w:pPr>
              <w:pStyle w:val="Default"/>
            </w:pPr>
            <w:r w:rsidRPr="0081296F">
              <w:t xml:space="preserve">Likely </w:t>
            </w:r>
            <w:r>
              <w:t>to be significant as water droplets in burette or pipette will dilute standard solution or sample</w:t>
            </w:r>
            <w:r w:rsidRPr="0081296F">
              <w:t>.</w:t>
            </w:r>
          </w:p>
          <w:p w14:paraId="34623ED4" w14:textId="77777777" w:rsidR="00240849" w:rsidRPr="0081296F" w:rsidRDefault="00240849">
            <w:pPr>
              <w:pStyle w:val="Default"/>
            </w:pPr>
            <w:r>
              <w:t>Poor cleaning of conical flask may leave permanganate residue that would partially react with sample.</w:t>
            </w:r>
          </w:p>
        </w:tc>
      </w:tr>
      <w:tr w:rsidR="00240849" w:rsidRPr="0081296F" w14:paraId="4F26124B" w14:textId="77777777" w:rsidTr="00240849">
        <w:trPr>
          <w:trHeight w:val="232"/>
        </w:trPr>
        <w:tc>
          <w:tcPr>
            <w:tcW w:w="6019" w:type="dxa"/>
          </w:tcPr>
          <w:p w14:paraId="018F5BF7" w14:textId="0E112FFB" w:rsidR="00240849" w:rsidRDefault="00240849">
            <w:pPr>
              <w:pStyle w:val="Default"/>
            </w:pPr>
            <w:r>
              <w:t xml:space="preserve">Concentration of </w:t>
            </w:r>
            <w:r w:rsidR="00095D79">
              <w:t>permanganate</w:t>
            </w:r>
            <w:r>
              <w:t xml:space="preserve"> solution.</w:t>
            </w:r>
          </w:p>
        </w:tc>
        <w:tc>
          <w:tcPr>
            <w:tcW w:w="7796" w:type="dxa"/>
          </w:tcPr>
          <w:p w14:paraId="73C7B2DF" w14:textId="42B74276" w:rsidR="00240849" w:rsidRPr="0081296F" w:rsidRDefault="00240849">
            <w:pPr>
              <w:pStyle w:val="Default"/>
            </w:pPr>
            <w:r>
              <w:t xml:space="preserve">The standard </w:t>
            </w:r>
            <w:r w:rsidR="00095D79">
              <w:t>permanganate</w:t>
            </w:r>
            <w:r>
              <w:t xml:space="preserve"> solution concentration is only quoted to one significant figure. This gives a standard error of 10% (0.0005moldm</w:t>
            </w:r>
            <w:r w:rsidRPr="000A545A">
              <w:rPr>
                <w:vertAlign w:val="superscript"/>
              </w:rPr>
              <w:t>-3</w:t>
            </w:r>
            <w:r>
              <w:t>).</w:t>
            </w:r>
          </w:p>
        </w:tc>
      </w:tr>
      <w:tr w:rsidR="00240849" w:rsidRPr="0081296F" w14:paraId="088F18EF" w14:textId="77777777" w:rsidTr="00240849">
        <w:trPr>
          <w:trHeight w:val="232"/>
        </w:trPr>
        <w:tc>
          <w:tcPr>
            <w:tcW w:w="6019" w:type="dxa"/>
          </w:tcPr>
          <w:p w14:paraId="0298A13D" w14:textId="77777777" w:rsidR="00240849" w:rsidRDefault="00240849">
            <w:pPr>
              <w:pStyle w:val="Default"/>
            </w:pPr>
            <w:r>
              <w:lastRenderedPageBreak/>
              <w:t>Inaccurate end point of titration.</w:t>
            </w:r>
          </w:p>
        </w:tc>
        <w:tc>
          <w:tcPr>
            <w:tcW w:w="7796" w:type="dxa"/>
          </w:tcPr>
          <w:p w14:paraId="346E5A68" w14:textId="77777777" w:rsidR="00240849" w:rsidRPr="0081296F" w:rsidRDefault="00240849">
            <w:pPr>
              <w:pStyle w:val="Default"/>
            </w:pPr>
            <w:r>
              <w:t>Likely to be significant for reproducibility between analysts as colour change (purple to pale pink) is subjective. Good practice requires concordant data to be used so repeatability should be high.</w:t>
            </w:r>
          </w:p>
        </w:tc>
      </w:tr>
      <w:tr w:rsidR="00240849" w:rsidRPr="0081296F" w14:paraId="3D26C09E" w14:textId="77777777" w:rsidTr="00240849">
        <w:trPr>
          <w:trHeight w:val="373"/>
        </w:trPr>
        <w:tc>
          <w:tcPr>
            <w:tcW w:w="6019" w:type="dxa"/>
          </w:tcPr>
          <w:p w14:paraId="74BC486F" w14:textId="77777777" w:rsidR="00240849" w:rsidRPr="0081296F" w:rsidRDefault="00240849">
            <w:pPr>
              <w:pStyle w:val="Default"/>
            </w:pPr>
            <w:r w:rsidRPr="0081296F">
              <w:t xml:space="preserve">Correct method of use not followed, for example, standard operating procedure (SOP) is not followed. </w:t>
            </w:r>
          </w:p>
        </w:tc>
        <w:tc>
          <w:tcPr>
            <w:tcW w:w="7796" w:type="dxa"/>
          </w:tcPr>
          <w:p w14:paraId="7633D2B1" w14:textId="77777777" w:rsidR="00240849" w:rsidRPr="0081296F" w:rsidRDefault="00240849">
            <w:pPr>
              <w:pStyle w:val="Default"/>
            </w:pPr>
            <w:r>
              <w:t>Unl</w:t>
            </w:r>
            <w:r w:rsidRPr="0081296F">
              <w:t xml:space="preserve">ikely because there is reference to a standard operating procedure (SOP). </w:t>
            </w:r>
          </w:p>
        </w:tc>
      </w:tr>
      <w:tr w:rsidR="00240849" w:rsidRPr="0081296F" w14:paraId="743B1505" w14:textId="77777777" w:rsidTr="00240849">
        <w:trPr>
          <w:trHeight w:val="232"/>
        </w:trPr>
        <w:tc>
          <w:tcPr>
            <w:tcW w:w="6019" w:type="dxa"/>
          </w:tcPr>
          <w:p w14:paraId="12B85208" w14:textId="77777777" w:rsidR="00240849" w:rsidRPr="0081296F" w:rsidRDefault="00240849">
            <w:pPr>
              <w:pStyle w:val="Default"/>
            </w:pPr>
            <w:r w:rsidRPr="0081296F">
              <w:t>Contamination of sample</w:t>
            </w:r>
            <w:r>
              <w:t xml:space="preserve"> or standard solutions</w:t>
            </w:r>
            <w:r w:rsidRPr="0081296F">
              <w:t xml:space="preserve">. </w:t>
            </w:r>
          </w:p>
        </w:tc>
        <w:tc>
          <w:tcPr>
            <w:tcW w:w="7796" w:type="dxa"/>
          </w:tcPr>
          <w:p w14:paraId="442FAE36" w14:textId="77777777" w:rsidR="00240849" w:rsidRPr="0081296F" w:rsidRDefault="00240849">
            <w:pPr>
              <w:pStyle w:val="Default"/>
            </w:pPr>
            <w:r w:rsidRPr="0081296F">
              <w:t xml:space="preserve">Unlikely because these are </w:t>
            </w:r>
            <w:r>
              <w:t>laboratory grade reagents</w:t>
            </w:r>
            <w:r w:rsidRPr="0081296F">
              <w:t>.</w:t>
            </w:r>
            <w:r>
              <w:t xml:space="preserve"> It is important to record batch number and shelf-life data in the laboratory records.</w:t>
            </w:r>
            <w:r w:rsidRPr="0081296F">
              <w:t xml:space="preserve"> </w:t>
            </w:r>
          </w:p>
        </w:tc>
      </w:tr>
      <w:tr w:rsidR="00240849" w:rsidRPr="0081296F" w14:paraId="28425702" w14:textId="77777777" w:rsidTr="00240849">
        <w:trPr>
          <w:trHeight w:val="93"/>
        </w:trPr>
        <w:tc>
          <w:tcPr>
            <w:tcW w:w="6019" w:type="dxa"/>
          </w:tcPr>
          <w:p w14:paraId="19A264FE" w14:textId="05A35F44" w:rsidR="00240849" w:rsidRPr="0081296F" w:rsidRDefault="00240849">
            <w:pPr>
              <w:pStyle w:val="Default"/>
            </w:pPr>
            <w:r w:rsidRPr="0081296F">
              <w:t>Storage of sample</w:t>
            </w:r>
            <w:r>
              <w:t xml:space="preserve"> leading to degradation</w:t>
            </w:r>
            <w:r w:rsidRPr="0081296F">
              <w:t xml:space="preserve">. </w:t>
            </w:r>
          </w:p>
        </w:tc>
        <w:tc>
          <w:tcPr>
            <w:tcW w:w="7796" w:type="dxa"/>
          </w:tcPr>
          <w:p w14:paraId="060927A3" w14:textId="62EF1F53" w:rsidR="00240849" w:rsidRPr="0081296F" w:rsidRDefault="00240849">
            <w:pPr>
              <w:pStyle w:val="Default"/>
            </w:pPr>
            <w:r>
              <w:t xml:space="preserve">Possible if </w:t>
            </w:r>
            <w:r w:rsidR="00095D79">
              <w:t>permanganate</w:t>
            </w:r>
            <w:r>
              <w:t xml:space="preserve"> solution or acid solutions have long shelf-life. It is good practice to use freshly prepared, standardised solutions and give solutions a batch number, made on and shelf-life date</w:t>
            </w:r>
            <w:r w:rsidRPr="0081296F">
              <w:t xml:space="preserve">. </w:t>
            </w:r>
          </w:p>
        </w:tc>
      </w:tr>
      <w:tr w:rsidR="00240849" w:rsidRPr="0081296F" w14:paraId="0B814CAE" w14:textId="77777777" w:rsidTr="00240849">
        <w:trPr>
          <w:trHeight w:val="93"/>
        </w:trPr>
        <w:tc>
          <w:tcPr>
            <w:tcW w:w="6019" w:type="dxa"/>
          </w:tcPr>
          <w:p w14:paraId="1410A373" w14:textId="77777777" w:rsidR="00240849" w:rsidRPr="0081296F" w:rsidRDefault="00240849">
            <w:pPr>
              <w:pStyle w:val="Default"/>
            </w:pPr>
            <w:r w:rsidRPr="0081296F">
              <w:t>In</w:t>
            </w:r>
            <w:r>
              <w:t>accura</w:t>
            </w:r>
            <w:r w:rsidRPr="0081296F">
              <w:t>t</w:t>
            </w:r>
            <w:r>
              <w:t>e</w:t>
            </w:r>
            <w:r w:rsidRPr="0081296F">
              <w:t xml:space="preserve"> equipment</w:t>
            </w:r>
            <w:r>
              <w:t xml:space="preserve"> with high standard error.</w:t>
            </w:r>
          </w:p>
        </w:tc>
        <w:tc>
          <w:tcPr>
            <w:tcW w:w="7796" w:type="dxa"/>
          </w:tcPr>
          <w:p w14:paraId="5D5B1D56" w14:textId="77777777" w:rsidR="00240849" w:rsidRPr="0081296F" w:rsidRDefault="00240849">
            <w:pPr>
              <w:pStyle w:val="Default"/>
            </w:pPr>
            <w:r>
              <w:t>Small significance</w:t>
            </w:r>
            <w:r w:rsidRPr="0081296F">
              <w:t xml:space="preserve"> </w:t>
            </w:r>
            <w:r>
              <w:t>–</w:t>
            </w:r>
            <w:r w:rsidRPr="0081296F">
              <w:t xml:space="preserve"> </w:t>
            </w:r>
            <w:r>
              <w:t>accurate quantitative glassware and three decimal point balance used. Expected error for each step will be less than 0.2%.</w:t>
            </w:r>
          </w:p>
        </w:tc>
      </w:tr>
    </w:tbl>
    <w:p w14:paraId="76E9749E" w14:textId="77777777" w:rsidR="00240849" w:rsidRDefault="00240849" w:rsidP="002C7706">
      <w:pPr>
        <w:rPr>
          <w:b/>
          <w:bCs/>
        </w:rPr>
      </w:pPr>
    </w:p>
    <w:p w14:paraId="60E95009" w14:textId="56C52527" w:rsidR="002C7706" w:rsidRPr="00240849" w:rsidRDefault="002C7706" w:rsidP="002C7706">
      <w:pPr>
        <w:rPr>
          <w:b/>
          <w:bCs/>
        </w:rPr>
      </w:pPr>
      <w:r w:rsidRPr="00240849">
        <w:rPr>
          <w:b/>
          <w:bCs/>
        </w:rPr>
        <w:br w:type="page"/>
      </w:r>
    </w:p>
    <w:p w14:paraId="71B0534A" w14:textId="77777777" w:rsidR="002C7706" w:rsidRDefault="002C7706" w:rsidP="002C7706">
      <w:pPr>
        <w:jc w:val="center"/>
        <w:rPr>
          <w:b/>
          <w:bCs/>
          <w:sz w:val="28"/>
          <w:szCs w:val="28"/>
        </w:rPr>
      </w:pPr>
    </w:p>
    <w:p w14:paraId="14783EEA" w14:textId="77777777" w:rsidR="002C7706" w:rsidRDefault="002C7706" w:rsidP="002C7706">
      <w:pPr>
        <w:jc w:val="center"/>
        <w:rPr>
          <w:b/>
          <w:bCs/>
          <w:sz w:val="28"/>
          <w:szCs w:val="28"/>
        </w:rPr>
      </w:pPr>
    </w:p>
    <w:p w14:paraId="64124264" w14:textId="77777777" w:rsidR="002C7706" w:rsidRDefault="002C7706" w:rsidP="002C7706">
      <w:pPr>
        <w:jc w:val="center"/>
        <w:rPr>
          <w:b/>
          <w:bCs/>
          <w:sz w:val="28"/>
          <w:szCs w:val="28"/>
        </w:rPr>
      </w:pPr>
    </w:p>
    <w:p w14:paraId="2B89D6B0" w14:textId="77777777" w:rsidR="002C7706" w:rsidRDefault="002C7706" w:rsidP="002C7706">
      <w:pPr>
        <w:jc w:val="center"/>
        <w:rPr>
          <w:b/>
          <w:bCs/>
          <w:sz w:val="28"/>
          <w:szCs w:val="28"/>
        </w:rPr>
      </w:pPr>
    </w:p>
    <w:p w14:paraId="61FDE80A" w14:textId="77777777" w:rsidR="002C7706" w:rsidRDefault="002C7706" w:rsidP="002C7706">
      <w:pPr>
        <w:jc w:val="center"/>
        <w:rPr>
          <w:b/>
          <w:bCs/>
          <w:sz w:val="28"/>
          <w:szCs w:val="28"/>
        </w:rPr>
      </w:pPr>
    </w:p>
    <w:p w14:paraId="64BBBA1F" w14:textId="77777777" w:rsidR="002C7706" w:rsidRDefault="002C7706" w:rsidP="002C7706">
      <w:pPr>
        <w:jc w:val="center"/>
        <w:rPr>
          <w:b/>
          <w:bCs/>
          <w:sz w:val="28"/>
          <w:szCs w:val="28"/>
        </w:rPr>
      </w:pPr>
    </w:p>
    <w:p w14:paraId="10E02615" w14:textId="77777777" w:rsidR="002C7706" w:rsidRDefault="002C7706" w:rsidP="002C7706">
      <w:pPr>
        <w:jc w:val="center"/>
        <w:rPr>
          <w:b/>
          <w:bCs/>
          <w:sz w:val="28"/>
          <w:szCs w:val="28"/>
        </w:rPr>
      </w:pPr>
    </w:p>
    <w:p w14:paraId="0221BFE9" w14:textId="77777777" w:rsidR="002C7706" w:rsidRDefault="002C7706" w:rsidP="002C7706">
      <w:pPr>
        <w:jc w:val="center"/>
        <w:rPr>
          <w:b/>
          <w:bCs/>
          <w:sz w:val="28"/>
          <w:szCs w:val="28"/>
        </w:rPr>
      </w:pPr>
    </w:p>
    <w:p w14:paraId="63CBFDAC" w14:textId="284724D6" w:rsidR="002C7706" w:rsidRDefault="002C7706" w:rsidP="002C7706">
      <w:pPr>
        <w:jc w:val="center"/>
        <w:rPr>
          <w:b/>
          <w:bCs/>
          <w:sz w:val="28"/>
          <w:szCs w:val="28"/>
        </w:rPr>
      </w:pPr>
      <w:r w:rsidRPr="00D54E91">
        <w:rPr>
          <w:b/>
          <w:bCs/>
          <w:sz w:val="28"/>
          <w:szCs w:val="28"/>
        </w:rPr>
        <w:t>L</w:t>
      </w:r>
      <w:r w:rsidR="00F14E74" w:rsidRPr="00D54E91">
        <w:rPr>
          <w:b/>
          <w:bCs/>
          <w:sz w:val="28"/>
          <w:szCs w:val="28"/>
        </w:rPr>
        <w:t xml:space="preserve">esson </w:t>
      </w:r>
      <w:r w:rsidR="00F14E74">
        <w:rPr>
          <w:b/>
          <w:bCs/>
          <w:sz w:val="28"/>
          <w:szCs w:val="28"/>
        </w:rPr>
        <w:t>11</w:t>
      </w:r>
      <w:r w:rsidR="00F14E74" w:rsidRPr="00D54E91">
        <w:rPr>
          <w:b/>
          <w:bCs/>
          <w:sz w:val="28"/>
          <w:szCs w:val="28"/>
        </w:rPr>
        <w:t xml:space="preserve"> resources</w:t>
      </w:r>
    </w:p>
    <w:p w14:paraId="23CF99E3" w14:textId="77777777" w:rsidR="002C7706" w:rsidRDefault="002C7706" w:rsidP="002C7706">
      <w:pPr>
        <w:jc w:val="center"/>
        <w:rPr>
          <w:b/>
          <w:bCs/>
          <w:sz w:val="28"/>
          <w:szCs w:val="28"/>
        </w:rPr>
      </w:pPr>
    </w:p>
    <w:p w14:paraId="6E4F613E" w14:textId="77777777" w:rsidR="002C7706" w:rsidRDefault="002C7706" w:rsidP="002C7706">
      <w:pPr>
        <w:jc w:val="center"/>
        <w:rPr>
          <w:b/>
          <w:bCs/>
          <w:sz w:val="28"/>
          <w:szCs w:val="28"/>
        </w:rPr>
      </w:pPr>
    </w:p>
    <w:p w14:paraId="7652882C" w14:textId="77777777" w:rsidR="002C7706" w:rsidRDefault="002C7706" w:rsidP="002C7706">
      <w:pPr>
        <w:jc w:val="center"/>
        <w:rPr>
          <w:b/>
          <w:bCs/>
          <w:sz w:val="28"/>
          <w:szCs w:val="28"/>
        </w:rPr>
      </w:pPr>
    </w:p>
    <w:p w14:paraId="573EFB8A" w14:textId="77777777" w:rsidR="002C7706" w:rsidRPr="00D54E91" w:rsidRDefault="002C7706" w:rsidP="002C7706">
      <w:pPr>
        <w:jc w:val="center"/>
        <w:rPr>
          <w:rFonts w:ascii="Times New Roman" w:eastAsia="Times New Roman" w:hAnsi="Times New Roman" w:cs="Times New Roman"/>
          <w:b/>
          <w:bCs/>
          <w:sz w:val="28"/>
          <w:szCs w:val="28"/>
        </w:rPr>
      </w:pPr>
    </w:p>
    <w:p w14:paraId="2644CB34" w14:textId="77777777" w:rsidR="002C7706" w:rsidRDefault="002C7706" w:rsidP="002C7706">
      <w:pPr>
        <w:rPr>
          <w:sz w:val="22"/>
          <w:szCs w:val="22"/>
        </w:rPr>
      </w:pPr>
      <w:r>
        <w:rPr>
          <w:sz w:val="22"/>
          <w:szCs w:val="22"/>
        </w:rPr>
        <w:br w:type="page"/>
      </w:r>
    </w:p>
    <w:p w14:paraId="38345D36" w14:textId="58EA63E5" w:rsidR="002C7706" w:rsidRDefault="002C7706" w:rsidP="002C7706">
      <w:pPr>
        <w:spacing w:after="160" w:line="259" w:lineRule="auto"/>
        <w:rPr>
          <w:b/>
          <w:bCs/>
        </w:rPr>
      </w:pPr>
      <w:r>
        <w:rPr>
          <w:b/>
          <w:bCs/>
        </w:rPr>
        <w:lastRenderedPageBreak/>
        <w:t xml:space="preserve">OSA </w:t>
      </w:r>
      <w:r w:rsidR="006C3B4F">
        <w:rPr>
          <w:b/>
          <w:bCs/>
        </w:rPr>
        <w:t>a</w:t>
      </w:r>
      <w:r>
        <w:rPr>
          <w:b/>
          <w:bCs/>
        </w:rPr>
        <w:t>ssignment 2</w:t>
      </w:r>
      <w:r w:rsidR="00F14E74">
        <w:rPr>
          <w:b/>
          <w:bCs/>
        </w:rPr>
        <w:t>,</w:t>
      </w:r>
      <w:r>
        <w:rPr>
          <w:b/>
          <w:bCs/>
        </w:rPr>
        <w:t xml:space="preserve"> </w:t>
      </w:r>
      <w:r w:rsidR="006C3B4F">
        <w:rPr>
          <w:b/>
          <w:bCs/>
        </w:rPr>
        <w:t>p</w:t>
      </w:r>
      <w:r>
        <w:rPr>
          <w:b/>
          <w:bCs/>
        </w:rPr>
        <w:t xml:space="preserve">art A – </w:t>
      </w:r>
      <w:r w:rsidR="006C3B4F">
        <w:rPr>
          <w:b/>
          <w:bCs/>
        </w:rPr>
        <w:t>a</w:t>
      </w:r>
      <w:r>
        <w:rPr>
          <w:b/>
          <w:bCs/>
        </w:rPr>
        <w:t xml:space="preserve">ssignment </w:t>
      </w:r>
      <w:r w:rsidR="006C3B4F">
        <w:rPr>
          <w:b/>
          <w:bCs/>
        </w:rPr>
        <w:t>b</w:t>
      </w:r>
      <w:r>
        <w:rPr>
          <w:b/>
          <w:bCs/>
        </w:rPr>
        <w:t>rief</w:t>
      </w:r>
      <w:r w:rsidR="007403D4">
        <w:rPr>
          <w:b/>
          <w:bCs/>
        </w:rPr>
        <w:t xml:space="preserve"> 1</w:t>
      </w:r>
    </w:p>
    <w:p w14:paraId="4BE8B9DB" w14:textId="5FCC1A87" w:rsidR="002C7706" w:rsidRDefault="002C7706" w:rsidP="002C7706">
      <w:pPr>
        <w:rPr>
          <w:b/>
          <w:bCs/>
        </w:rPr>
      </w:pPr>
      <w:r>
        <w:rPr>
          <w:b/>
          <w:bCs/>
        </w:rPr>
        <w:t xml:space="preserve">T Level in Science, Occupational </w:t>
      </w:r>
      <w:r w:rsidR="006C3B4F">
        <w:rPr>
          <w:b/>
          <w:bCs/>
        </w:rPr>
        <w:t>S</w:t>
      </w:r>
      <w:r>
        <w:rPr>
          <w:b/>
          <w:bCs/>
        </w:rPr>
        <w:t xml:space="preserve">pecialism </w:t>
      </w:r>
      <w:r w:rsidR="006C3B4F">
        <w:rPr>
          <w:b/>
          <w:bCs/>
        </w:rPr>
        <w:t>A</w:t>
      </w:r>
      <w:r>
        <w:rPr>
          <w:b/>
          <w:bCs/>
        </w:rPr>
        <w:t xml:space="preserve">ssessment (OSA) </w:t>
      </w:r>
      <w:r w:rsidR="00F14E74">
        <w:rPr>
          <w:b/>
          <w:bCs/>
        </w:rPr>
        <w:t>–</w:t>
      </w:r>
      <w:r>
        <w:rPr>
          <w:b/>
          <w:bCs/>
        </w:rPr>
        <w:t xml:space="preserve"> Laboratory </w:t>
      </w:r>
      <w:r w:rsidR="00F14E74">
        <w:rPr>
          <w:b/>
          <w:bCs/>
        </w:rPr>
        <w:t xml:space="preserve">sciences </w:t>
      </w:r>
    </w:p>
    <w:p w14:paraId="3A2EED36" w14:textId="77777777" w:rsidR="002C7706" w:rsidRDefault="002C7706" w:rsidP="002C7706">
      <w:r>
        <w:t xml:space="preserve">Assignment brief </w:t>
      </w:r>
    </w:p>
    <w:p w14:paraId="354F049D" w14:textId="34229917" w:rsidR="002C7706" w:rsidRDefault="002C7706" w:rsidP="002C7706">
      <w:r>
        <w:t xml:space="preserve">Assignment 2, </w:t>
      </w:r>
      <w:r w:rsidR="00F14E74">
        <w:t xml:space="preserve">part </w:t>
      </w:r>
      <w:r>
        <w:t xml:space="preserve">A </w:t>
      </w:r>
    </w:p>
    <w:p w14:paraId="3370C644" w14:textId="77777777" w:rsidR="002C7706" w:rsidRDefault="002C7706" w:rsidP="002C7706"/>
    <w:p w14:paraId="0872E045" w14:textId="77777777" w:rsidR="002C7706" w:rsidRDefault="002C7706" w:rsidP="002C7706">
      <w:pPr>
        <w:rPr>
          <w:b/>
          <w:bCs/>
        </w:rPr>
      </w:pPr>
      <w:r>
        <w:rPr>
          <w:b/>
          <w:bCs/>
        </w:rPr>
        <w:t xml:space="preserve">Scenario </w:t>
      </w:r>
    </w:p>
    <w:p w14:paraId="3A126812" w14:textId="2E57DE59" w:rsidR="002C7706" w:rsidRDefault="002C7706" w:rsidP="002C7706">
      <w:r>
        <w:t>A consumer food products company produces fruit juices from concentrate. During the manufacturing process, the juice is pasteurised at 70°C. At high temperature</w:t>
      </w:r>
      <w:r w:rsidR="00F14E74">
        <w:t>,</w:t>
      </w:r>
      <w:r>
        <w:t xml:space="preserve"> ascorbic acid (</w:t>
      </w:r>
      <w:r w:rsidR="0083619D">
        <w:t>v</w:t>
      </w:r>
      <w:r>
        <w:t xml:space="preserve">itamin C) can break down. Each batch of the product is tested to ensure that the content of vitamin C remains above a threshold level. </w:t>
      </w:r>
    </w:p>
    <w:p w14:paraId="2A168B6C" w14:textId="77777777" w:rsidR="00F14E74" w:rsidRDefault="00F14E74" w:rsidP="002C7706"/>
    <w:p w14:paraId="6F2F4C6F" w14:textId="7BF9D1BF" w:rsidR="002C7706" w:rsidRDefault="002C7706" w:rsidP="002C7706">
      <w:r>
        <w:t xml:space="preserve">The </w:t>
      </w:r>
      <w:r w:rsidR="0083619D">
        <w:t>v</w:t>
      </w:r>
      <w:r>
        <w:t xml:space="preserve">itamin C content in the fruit juice can be titrated directly against a blue dye, </w:t>
      </w:r>
      <w:r w:rsidR="00F14E74" w:rsidRPr="00F14E74">
        <w:t xml:space="preserve">2,6-dichlorophenolindophenol </w:t>
      </w:r>
      <w:r w:rsidR="00F14E74">
        <w:t>(</w:t>
      </w:r>
      <w:r>
        <w:t>DCPIP</w:t>
      </w:r>
      <w:r w:rsidR="00F14E74">
        <w:t>),</w:t>
      </w:r>
      <w:r>
        <w:t xml:space="preserve"> that has been standardised against ascorbic acid. </w:t>
      </w:r>
    </w:p>
    <w:p w14:paraId="04942C9F" w14:textId="77777777" w:rsidR="002C7706" w:rsidRDefault="002C7706" w:rsidP="002C7706"/>
    <w:p w14:paraId="438091A0" w14:textId="77777777" w:rsidR="002C7706" w:rsidRDefault="002C7706" w:rsidP="002C7706">
      <w:pPr>
        <w:rPr>
          <w:b/>
          <w:bCs/>
        </w:rPr>
      </w:pPr>
      <w:r>
        <w:rPr>
          <w:b/>
          <w:bCs/>
        </w:rPr>
        <w:t xml:space="preserve">Task 1 </w:t>
      </w:r>
    </w:p>
    <w:p w14:paraId="365F7401" w14:textId="39F08F4A" w:rsidR="002C7706" w:rsidRDefault="002C7706" w:rsidP="002C7706">
      <w:r>
        <w:t xml:space="preserve">You have one hour to complete tasks 1(a) and 1 (b). </w:t>
      </w:r>
    </w:p>
    <w:p w14:paraId="06F20BC8" w14:textId="45112E5E" w:rsidR="002C7706" w:rsidRDefault="002C7706" w:rsidP="002C7706">
      <w:r>
        <w:t xml:space="preserve">1(a): Carry out a titration to determine the </w:t>
      </w:r>
      <w:r w:rsidR="0083619D">
        <w:t>v</w:t>
      </w:r>
      <w:r>
        <w:t xml:space="preserve">itamin C content in a samples of fruit juice provided following the </w:t>
      </w:r>
      <w:r w:rsidR="0083619D">
        <w:t>SOP</w:t>
      </w:r>
      <w:r>
        <w:t xml:space="preserve"> and the safety information provided. During this activity, you will be observed by an assessor to make judgements on your practice. (23 marks) </w:t>
      </w:r>
    </w:p>
    <w:p w14:paraId="0EBA9ABA" w14:textId="77777777" w:rsidR="002C7706" w:rsidRDefault="002C7706" w:rsidP="002C7706">
      <w:r>
        <w:t>1(b): Record your results in a suitable table and carry out any necessary calculations. (12 marks)</w:t>
      </w:r>
    </w:p>
    <w:p w14:paraId="27CE8559" w14:textId="77777777" w:rsidR="002C7706" w:rsidRDefault="002C7706" w:rsidP="002C7706"/>
    <w:p w14:paraId="38DE6E84" w14:textId="77777777" w:rsidR="002C7706" w:rsidRDefault="002C7706" w:rsidP="002C7706">
      <w:pPr>
        <w:rPr>
          <w:b/>
          <w:bCs/>
        </w:rPr>
      </w:pPr>
      <w:r>
        <w:rPr>
          <w:b/>
          <w:bCs/>
        </w:rPr>
        <w:t xml:space="preserve">Experimental practical </w:t>
      </w:r>
    </w:p>
    <w:p w14:paraId="484286DC" w14:textId="77777777" w:rsidR="002C7706" w:rsidRDefault="002C7706" w:rsidP="002C7706">
      <w:pPr>
        <w:widowControl w:val="0"/>
        <w:spacing w:before="361"/>
        <w:ind w:left="15"/>
        <w:rPr>
          <w:rFonts w:asciiTheme="minorHAnsi" w:hAnsiTheme="minorHAnsi" w:cstheme="minorBidi"/>
          <w:b/>
        </w:rPr>
      </w:pPr>
      <w:r>
        <w:rPr>
          <w:b/>
        </w:rPr>
        <w:t xml:space="preserve">Introduction </w:t>
      </w:r>
    </w:p>
    <w:p w14:paraId="3B3C75A5" w14:textId="77777777" w:rsidR="002C7706" w:rsidRPr="00140C8B" w:rsidRDefault="002C7706" w:rsidP="002C7706">
      <w:pPr>
        <w:rPr>
          <w:rFonts w:eastAsia="Times New Roman"/>
        </w:rPr>
      </w:pPr>
      <w:r w:rsidRPr="00140C8B">
        <w:rPr>
          <w:rFonts w:eastAsia="Trebuchet MS"/>
        </w:rPr>
        <w:t>Vitamin C is the carboxylic acid ascorb</w:t>
      </w:r>
      <w:r w:rsidRPr="00140C8B">
        <w:rPr>
          <w:rFonts w:eastAsia="Trebuchet MS"/>
          <w:color w:val="000000"/>
        </w:rPr>
        <w:t xml:space="preserve">ic acid. It is </w:t>
      </w:r>
      <w:r w:rsidRPr="00140C8B">
        <w:rPr>
          <w:rFonts w:eastAsia="Trebuchet MS"/>
        </w:rPr>
        <w:t>found</w:t>
      </w:r>
      <w:r w:rsidRPr="00140C8B">
        <w:rPr>
          <w:rFonts w:eastAsia="Trebuchet MS"/>
          <w:color w:val="000000"/>
        </w:rPr>
        <w:t xml:space="preserve"> in food products such as </w:t>
      </w:r>
      <w:r w:rsidRPr="00140C8B">
        <w:rPr>
          <w:rFonts w:eastAsia="Trebuchet MS"/>
        </w:rPr>
        <w:t>fruit juice and green vegetables</w:t>
      </w:r>
      <w:r w:rsidRPr="00140C8B">
        <w:rPr>
          <w:rFonts w:eastAsia="Trebuchet MS"/>
          <w:color w:val="000000"/>
        </w:rPr>
        <w:t xml:space="preserve">. Vitamin C content can be </w:t>
      </w:r>
      <w:r w:rsidRPr="00140C8B">
        <w:rPr>
          <w:rFonts w:eastAsia="Trebuchet MS"/>
        </w:rPr>
        <w:t>determined</w:t>
      </w:r>
      <w:r w:rsidRPr="00140C8B">
        <w:rPr>
          <w:rFonts w:eastAsia="Trebuchet MS"/>
          <w:color w:val="000000"/>
        </w:rPr>
        <w:t xml:space="preserve"> </w:t>
      </w:r>
      <w:r w:rsidRPr="00140C8B">
        <w:rPr>
          <w:rFonts w:eastAsia="Trebuchet MS"/>
        </w:rPr>
        <w:t>quantitatively</w:t>
      </w:r>
      <w:r w:rsidRPr="00140C8B">
        <w:rPr>
          <w:rFonts w:eastAsia="Trebuchet MS"/>
          <w:color w:val="000000"/>
        </w:rPr>
        <w:t xml:space="preserve"> using the blue dye </w:t>
      </w:r>
      <w:r w:rsidRPr="00140C8B">
        <w:rPr>
          <w:rFonts w:eastAsia="Trebuchet MS"/>
        </w:rPr>
        <w:t>DCPIP,</w:t>
      </w:r>
      <w:r w:rsidRPr="00140C8B">
        <w:rPr>
          <w:rFonts w:eastAsia="Trebuchet MS"/>
          <w:color w:val="000000"/>
        </w:rPr>
        <w:t xml:space="preserve"> </w:t>
      </w:r>
      <w:r w:rsidRPr="00140C8B">
        <w:rPr>
          <w:rFonts w:eastAsia="Trebuchet MS"/>
        </w:rPr>
        <w:t>which is oxidised by ascorbic acid to a colourless solution.</w:t>
      </w:r>
    </w:p>
    <w:p w14:paraId="197A1EF9" w14:textId="77777777" w:rsidR="002C7706" w:rsidRPr="00140C8B" w:rsidRDefault="002C7706" w:rsidP="002C7706">
      <w:pPr>
        <w:widowControl w:val="0"/>
        <w:spacing w:before="131"/>
        <w:ind w:left="11" w:right="210" w:firstLine="4"/>
        <w:rPr>
          <w:rFonts w:eastAsiaTheme="minorHAnsi"/>
          <w:color w:val="000000"/>
        </w:rPr>
      </w:pPr>
      <w:r w:rsidRPr="00140C8B">
        <w:rPr>
          <w:rFonts w:eastAsia="Trebuchet MS"/>
        </w:rPr>
        <w:t>The vitamin C content in foods can be determined by titration against DCPIP that has been standardised against a standard solution of ascorbic acid</w:t>
      </w:r>
      <w:r w:rsidRPr="00140C8B">
        <w:rPr>
          <w:rFonts w:eastAsia="Trebuchet MS"/>
          <w:color w:val="000000"/>
        </w:rPr>
        <w:t>.</w:t>
      </w:r>
      <w:r w:rsidRPr="004D75D8">
        <w:rPr>
          <w:color w:val="000000"/>
        </w:rPr>
        <w:t xml:space="preserve"> </w:t>
      </w:r>
    </w:p>
    <w:p w14:paraId="274AE09D" w14:textId="77777777" w:rsidR="00F874C8" w:rsidRDefault="00F874C8" w:rsidP="002C7706">
      <w:pPr>
        <w:widowControl w:val="0"/>
        <w:spacing w:before="335"/>
        <w:ind w:left="18"/>
        <w:rPr>
          <w:b/>
        </w:rPr>
      </w:pPr>
    </w:p>
    <w:p w14:paraId="1D0EB739" w14:textId="77777777" w:rsidR="00F874C8" w:rsidRDefault="00F874C8" w:rsidP="002C7706">
      <w:pPr>
        <w:widowControl w:val="0"/>
        <w:spacing w:before="335"/>
        <w:ind w:left="18"/>
        <w:rPr>
          <w:b/>
        </w:rPr>
      </w:pPr>
    </w:p>
    <w:p w14:paraId="53F7E016" w14:textId="77777777" w:rsidR="00F874C8" w:rsidRDefault="00F874C8" w:rsidP="002C7706">
      <w:pPr>
        <w:widowControl w:val="0"/>
        <w:spacing w:before="335"/>
        <w:ind w:left="18"/>
        <w:rPr>
          <w:b/>
        </w:rPr>
      </w:pPr>
    </w:p>
    <w:p w14:paraId="7D02FCBD" w14:textId="5897D5F4" w:rsidR="002C7706" w:rsidRDefault="002C7706" w:rsidP="002C7706">
      <w:pPr>
        <w:widowControl w:val="0"/>
        <w:spacing w:before="335"/>
        <w:ind w:left="18"/>
        <w:rPr>
          <w:b/>
        </w:rPr>
      </w:pPr>
      <w:r>
        <w:rPr>
          <w:b/>
        </w:rPr>
        <w:lastRenderedPageBreak/>
        <w:t>Risk assessment</w:t>
      </w:r>
    </w:p>
    <w:tbl>
      <w:tblPr>
        <w:tblW w:w="13512" w:type="dxa"/>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6"/>
        <w:gridCol w:w="1134"/>
        <w:gridCol w:w="3828"/>
        <w:gridCol w:w="5244"/>
      </w:tblGrid>
      <w:tr w:rsidR="002C7706" w14:paraId="61E508D1" w14:textId="77777777" w:rsidTr="00336004">
        <w:trPr>
          <w:trHeight w:val="731"/>
        </w:trPr>
        <w:tc>
          <w:tcPr>
            <w:tcW w:w="3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E7F28" w14:textId="36919509" w:rsidR="002C7706" w:rsidRPr="002D3DAC" w:rsidRDefault="002C7706" w:rsidP="00140C8B">
            <w:pPr>
              <w:widowControl w:val="0"/>
              <w:ind w:left="96"/>
              <w:rPr>
                <w:b/>
                <w:color w:val="000000"/>
              </w:rPr>
            </w:pPr>
            <w:r w:rsidRPr="002D3DAC">
              <w:rPr>
                <w:b/>
                <w:color w:val="000000"/>
              </w:rPr>
              <w:t xml:space="preserve">Substance, </w:t>
            </w:r>
            <w:r w:rsidRPr="002D3DAC">
              <w:rPr>
                <w:b/>
                <w:color w:val="000000"/>
                <w:shd w:val="clear" w:color="auto" w:fill="F2F2F2"/>
              </w:rPr>
              <w:t>equipment or</w:t>
            </w:r>
            <w:r w:rsidR="003135E7">
              <w:rPr>
                <w:b/>
                <w:color w:val="000000"/>
              </w:rPr>
              <w:t xml:space="preserve"> </w:t>
            </w:r>
            <w:r w:rsidRPr="002D3DAC">
              <w:rPr>
                <w:b/>
                <w:color w:val="000000"/>
              </w:rPr>
              <w:t>procedure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1081C" w14:textId="77777777" w:rsidR="002C7706" w:rsidRPr="002D3DAC" w:rsidRDefault="002C7706" w:rsidP="00336004">
            <w:pPr>
              <w:widowControl w:val="0"/>
              <w:ind w:left="102"/>
              <w:rPr>
                <w:b/>
                <w:color w:val="000000"/>
              </w:rPr>
            </w:pPr>
            <w:r w:rsidRPr="002D3DAC">
              <w:rPr>
                <w:b/>
                <w:color w:val="000000"/>
              </w:rPr>
              <w:t xml:space="preserve">Hazard </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30E745" w14:textId="77777777" w:rsidR="002C7706" w:rsidRPr="002D3DAC" w:rsidRDefault="002C7706" w:rsidP="00336004">
            <w:pPr>
              <w:widowControl w:val="0"/>
              <w:ind w:left="103"/>
              <w:rPr>
                <w:b/>
                <w:color w:val="000000"/>
              </w:rPr>
            </w:pPr>
            <w:r w:rsidRPr="002D3DAC">
              <w:rPr>
                <w:b/>
                <w:color w:val="000000"/>
              </w:rPr>
              <w:t xml:space="preserve">Risk </w:t>
            </w:r>
          </w:p>
        </w:tc>
        <w:tc>
          <w:tcPr>
            <w:tcW w:w="5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53EBF" w14:textId="77777777" w:rsidR="002C7706" w:rsidRPr="002D3DAC" w:rsidRDefault="002C7706" w:rsidP="00336004">
            <w:pPr>
              <w:widowControl w:val="0"/>
              <w:ind w:left="97"/>
              <w:rPr>
                <w:b/>
                <w:color w:val="000000"/>
              </w:rPr>
            </w:pPr>
            <w:r w:rsidRPr="002D3DAC">
              <w:rPr>
                <w:b/>
                <w:color w:val="000000"/>
              </w:rPr>
              <w:t>Control(s)</w:t>
            </w:r>
          </w:p>
        </w:tc>
      </w:tr>
      <w:tr w:rsidR="002C7706" w14:paraId="105849BA" w14:textId="77777777" w:rsidTr="00336004">
        <w:trPr>
          <w:trHeight w:val="692"/>
        </w:trPr>
        <w:tc>
          <w:tcPr>
            <w:tcW w:w="3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01531" w14:textId="77777777" w:rsidR="002C7706" w:rsidRDefault="002C7706" w:rsidP="00336004">
            <w:pPr>
              <w:widowControl w:val="0"/>
              <w:spacing w:before="45"/>
              <w:ind w:left="94"/>
              <w:rPr>
                <w:b/>
                <w:color w:val="000000"/>
              </w:rPr>
            </w:pPr>
            <w:r>
              <w:rPr>
                <w:b/>
                <w:color w:val="000000"/>
              </w:rPr>
              <w:t>0.1% (w/v) ascorbic acid solution</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9B56A" w14:textId="77777777" w:rsidR="002C7706" w:rsidRDefault="002C7706" w:rsidP="00336004">
            <w:pPr>
              <w:widowControl w:val="0"/>
              <w:ind w:left="97"/>
              <w:rPr>
                <w:color w:val="000000"/>
              </w:rPr>
            </w:pPr>
            <w:r>
              <w:rPr>
                <w:color w:val="000000"/>
              </w:rPr>
              <w:t>Low</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C6C807" w14:textId="77777777" w:rsidR="004D75D8" w:rsidRDefault="002C7706" w:rsidP="00336004">
            <w:pPr>
              <w:widowControl w:val="0"/>
              <w:spacing w:line="278" w:lineRule="auto"/>
              <w:ind w:left="91" w:right="170" w:firstLine="6"/>
              <w:rPr>
                <w:color w:val="000000"/>
              </w:rPr>
            </w:pPr>
            <w:r>
              <w:rPr>
                <w:color w:val="000000"/>
              </w:rPr>
              <w:t>No hazard symbol required</w:t>
            </w:r>
          </w:p>
          <w:p w14:paraId="6201A1AF" w14:textId="077C9A78" w:rsidR="002C7706" w:rsidRDefault="002C7706" w:rsidP="00336004">
            <w:pPr>
              <w:widowControl w:val="0"/>
              <w:spacing w:line="278" w:lineRule="auto"/>
              <w:ind w:left="91" w:right="170" w:firstLine="6"/>
              <w:rPr>
                <w:color w:val="000000"/>
              </w:rPr>
            </w:pPr>
            <w:r>
              <w:rPr>
                <w:color w:val="000000"/>
              </w:rPr>
              <w:t>No hazard specified</w:t>
            </w:r>
          </w:p>
        </w:tc>
        <w:tc>
          <w:tcPr>
            <w:tcW w:w="5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4B247" w14:textId="4A56A2F3" w:rsidR="002C7706" w:rsidRDefault="002C7706" w:rsidP="00336004">
            <w:pPr>
              <w:widowControl w:val="0"/>
              <w:spacing w:before="53"/>
              <w:ind w:left="104"/>
              <w:rPr>
                <w:color w:val="000000"/>
              </w:rPr>
            </w:pPr>
            <w:r>
              <w:rPr>
                <w:color w:val="000000"/>
              </w:rPr>
              <w:t>Wear eye protection and protective gloves Dispose of waste or spillages as advised</w:t>
            </w:r>
          </w:p>
        </w:tc>
      </w:tr>
      <w:tr w:rsidR="002C7706" w14:paraId="54C1140D" w14:textId="77777777" w:rsidTr="00336004">
        <w:trPr>
          <w:trHeight w:val="762"/>
        </w:trPr>
        <w:tc>
          <w:tcPr>
            <w:tcW w:w="3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128D5" w14:textId="77777777" w:rsidR="002C7706" w:rsidRDefault="002C7706" w:rsidP="00336004">
            <w:pPr>
              <w:widowControl w:val="0"/>
              <w:spacing w:before="45"/>
              <w:ind w:left="94"/>
              <w:rPr>
                <w:b/>
                <w:color w:val="000000"/>
              </w:rPr>
            </w:pPr>
            <w:r>
              <w:rPr>
                <w:b/>
                <w:color w:val="000000"/>
              </w:rPr>
              <w:t xml:space="preserve">0.1% (w/v) DCPIP solution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58390F" w14:textId="77777777" w:rsidR="002C7706" w:rsidRDefault="002C7706" w:rsidP="00336004">
            <w:pPr>
              <w:widowControl w:val="0"/>
              <w:spacing w:before="48"/>
              <w:ind w:left="101"/>
              <w:rPr>
                <w:color w:val="000000"/>
              </w:rPr>
            </w:pPr>
            <w:r>
              <w:rPr>
                <w:color w:val="000000"/>
              </w:rPr>
              <w:t>Low</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91F1CF" w14:textId="78B6186B" w:rsidR="002C7706" w:rsidRDefault="002C7706" w:rsidP="00336004">
            <w:pPr>
              <w:widowControl w:val="0"/>
              <w:spacing w:line="280" w:lineRule="auto"/>
              <w:ind w:left="91" w:right="472" w:firstLine="4"/>
              <w:rPr>
                <w:color w:val="000000"/>
              </w:rPr>
            </w:pPr>
            <w:r>
              <w:rPr>
                <w:color w:val="000000"/>
              </w:rPr>
              <w:t xml:space="preserve">No hazard symbol required </w:t>
            </w:r>
          </w:p>
          <w:p w14:paraId="33F64155" w14:textId="7CD3C065" w:rsidR="002C7706" w:rsidRDefault="002C7706" w:rsidP="00336004">
            <w:pPr>
              <w:widowControl w:val="0"/>
              <w:spacing w:line="280" w:lineRule="auto"/>
              <w:ind w:left="91" w:right="472" w:firstLine="4"/>
              <w:rPr>
                <w:color w:val="000000"/>
              </w:rPr>
            </w:pPr>
            <w:r>
              <w:rPr>
                <w:color w:val="000000"/>
              </w:rPr>
              <w:t>No hazard specified</w:t>
            </w:r>
          </w:p>
        </w:tc>
        <w:tc>
          <w:tcPr>
            <w:tcW w:w="5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51707" w14:textId="395B3298" w:rsidR="002C7706" w:rsidRDefault="002C7706" w:rsidP="00336004">
            <w:pPr>
              <w:widowControl w:val="0"/>
              <w:ind w:left="104" w:right="364" w:hanging="12"/>
              <w:rPr>
                <w:color w:val="000000"/>
              </w:rPr>
            </w:pPr>
            <w:r>
              <w:rPr>
                <w:color w:val="000000"/>
              </w:rPr>
              <w:t>Wear eye protection and protective gloves Dispose of waste or spillages as advised</w:t>
            </w:r>
          </w:p>
        </w:tc>
      </w:tr>
      <w:tr w:rsidR="002C7706" w14:paraId="79395655" w14:textId="77777777" w:rsidTr="00336004">
        <w:trPr>
          <w:trHeight w:val="818"/>
        </w:trPr>
        <w:tc>
          <w:tcPr>
            <w:tcW w:w="33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B0C85" w14:textId="77777777" w:rsidR="002C7706" w:rsidRDefault="002C7706" w:rsidP="00336004">
            <w:pPr>
              <w:widowControl w:val="0"/>
              <w:ind w:left="103"/>
              <w:rPr>
                <w:b/>
                <w:color w:val="000000"/>
              </w:rPr>
            </w:pPr>
            <w:r>
              <w:rPr>
                <w:b/>
                <w:color w:val="000000"/>
              </w:rPr>
              <w:t xml:space="preserve">Filling of burette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BFCF8" w14:textId="77777777" w:rsidR="002C7706" w:rsidRDefault="002C7706" w:rsidP="00336004">
            <w:pPr>
              <w:widowControl w:val="0"/>
              <w:ind w:left="103"/>
              <w:rPr>
                <w:color w:val="000000"/>
              </w:rPr>
            </w:pPr>
            <w:r>
              <w:rPr>
                <w:color w:val="000000"/>
              </w:rPr>
              <w:t xml:space="preserve">Low </w:t>
            </w:r>
          </w:p>
        </w:tc>
        <w:tc>
          <w:tcPr>
            <w:tcW w:w="38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487D8" w14:textId="7AB0BACC" w:rsidR="002C7706" w:rsidRDefault="002C7706" w:rsidP="00336004">
            <w:pPr>
              <w:widowControl w:val="0"/>
              <w:ind w:left="106"/>
              <w:rPr>
                <w:color w:val="000000"/>
              </w:rPr>
            </w:pPr>
            <w:r>
              <w:rPr>
                <w:color w:val="000000"/>
              </w:rPr>
              <w:t xml:space="preserve">Risk of spills and splashes </w:t>
            </w:r>
          </w:p>
        </w:tc>
        <w:tc>
          <w:tcPr>
            <w:tcW w:w="5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62996" w14:textId="77777777" w:rsidR="004D75D8" w:rsidRDefault="002C7706" w:rsidP="00336004">
            <w:pPr>
              <w:widowControl w:val="0"/>
              <w:spacing w:line="278" w:lineRule="auto"/>
              <w:ind w:left="91" w:right="143"/>
              <w:rPr>
                <w:color w:val="000000"/>
              </w:rPr>
            </w:pPr>
            <w:r>
              <w:rPr>
                <w:color w:val="000000"/>
              </w:rPr>
              <w:t>Wear eye protection</w:t>
            </w:r>
          </w:p>
          <w:p w14:paraId="768C2376" w14:textId="020F4C75" w:rsidR="002C7706" w:rsidRDefault="004D75D8" w:rsidP="00336004">
            <w:pPr>
              <w:widowControl w:val="0"/>
              <w:spacing w:line="278" w:lineRule="auto"/>
              <w:ind w:left="91" w:right="143"/>
              <w:rPr>
                <w:color w:val="000000"/>
              </w:rPr>
            </w:pPr>
            <w:r>
              <w:rPr>
                <w:color w:val="000000"/>
              </w:rPr>
              <w:t>F</w:t>
            </w:r>
            <w:r w:rsidR="002C7706">
              <w:rPr>
                <w:color w:val="000000"/>
              </w:rPr>
              <w:t>ollow good practice for filling burettes</w:t>
            </w:r>
          </w:p>
        </w:tc>
      </w:tr>
    </w:tbl>
    <w:p w14:paraId="27B1ED72" w14:textId="77777777" w:rsidR="002C7706" w:rsidRPr="00F52842" w:rsidRDefault="002C7706" w:rsidP="002C7706">
      <w:pPr>
        <w:widowControl w:val="0"/>
        <w:spacing w:before="499"/>
        <w:ind w:left="18"/>
        <w:rPr>
          <w:b/>
          <w:kern w:val="2"/>
          <w:lang w:eastAsia="en-US"/>
        </w:rPr>
      </w:pPr>
      <w:r w:rsidRPr="004D75D8">
        <w:rPr>
          <w:b/>
        </w:rPr>
        <w:t xml:space="preserve">Procedure </w:t>
      </w:r>
    </w:p>
    <w:p w14:paraId="6FEEFDE9" w14:textId="1FF4CEC4" w:rsidR="002C7706" w:rsidRPr="00140C8B" w:rsidRDefault="002C7706" w:rsidP="00A71389">
      <w:pPr>
        <w:numPr>
          <w:ilvl w:val="0"/>
          <w:numId w:val="34"/>
        </w:numPr>
        <w:rPr>
          <w:rFonts w:eastAsia="Tahoma"/>
        </w:rPr>
      </w:pPr>
      <w:r w:rsidRPr="00140C8B">
        <w:rPr>
          <w:rFonts w:eastAsia="Tahoma"/>
        </w:rPr>
        <w:t>Standardisation with vitamin C solution</w:t>
      </w:r>
    </w:p>
    <w:p w14:paraId="3E8FC922" w14:textId="0DACF9C5" w:rsidR="002C7706" w:rsidRPr="004D75D8" w:rsidRDefault="002C7706" w:rsidP="00A71389">
      <w:pPr>
        <w:numPr>
          <w:ilvl w:val="0"/>
          <w:numId w:val="35"/>
        </w:numPr>
        <w:spacing w:before="80" w:after="80"/>
        <w:ind w:left="360"/>
        <w:rPr>
          <w:color w:val="000000"/>
        </w:rPr>
      </w:pPr>
      <w:r w:rsidRPr="004D75D8">
        <w:rPr>
          <w:color w:val="000000"/>
        </w:rPr>
        <w:t xml:space="preserve">The </w:t>
      </w:r>
      <w:r w:rsidRPr="004D75D8">
        <w:t>ascorb</w:t>
      </w:r>
      <w:r w:rsidRPr="004D75D8">
        <w:rPr>
          <w:color w:val="000000"/>
        </w:rPr>
        <w:t xml:space="preserve">ic acid solution has been prepared </w:t>
      </w:r>
      <w:r w:rsidRPr="004D75D8">
        <w:t>as a 0.1 %(w/v) solution</w:t>
      </w:r>
      <w:r w:rsidRPr="004D75D8">
        <w:rPr>
          <w:color w:val="000000"/>
        </w:rPr>
        <w:t>. This should provide a concentration of 1.0m</w:t>
      </w:r>
      <w:r w:rsidRPr="004D75D8">
        <w:t>gc</w:t>
      </w:r>
      <w:r w:rsidRPr="004D75D8">
        <w:rPr>
          <w:color w:val="000000"/>
        </w:rPr>
        <w:t>m</w:t>
      </w:r>
      <w:r w:rsidRPr="004D75D8">
        <w:rPr>
          <w:color w:val="000000"/>
          <w:vertAlign w:val="superscript"/>
        </w:rPr>
        <w:t>-3</w:t>
      </w:r>
      <w:r w:rsidRPr="004D75D8">
        <w:rPr>
          <w:color w:val="000000"/>
        </w:rPr>
        <w:t>.</w:t>
      </w:r>
    </w:p>
    <w:p w14:paraId="2D23F000" w14:textId="3FF6A666" w:rsidR="002C7706" w:rsidRPr="004D75D8" w:rsidRDefault="002C7706" w:rsidP="00A71389">
      <w:pPr>
        <w:numPr>
          <w:ilvl w:val="0"/>
          <w:numId w:val="35"/>
        </w:numPr>
        <w:spacing w:before="80" w:after="80"/>
        <w:ind w:left="360"/>
        <w:rPr>
          <w:color w:val="000000"/>
        </w:rPr>
      </w:pPr>
      <w:r w:rsidRPr="004D75D8">
        <w:rPr>
          <w:color w:val="000000"/>
        </w:rPr>
        <w:t xml:space="preserve">Using a pipette filler, rinse the graduated pipette with </w:t>
      </w:r>
      <w:r w:rsidRPr="004D75D8">
        <w:t>0.1 %(w/v) DCPIP</w:t>
      </w:r>
      <w:r w:rsidRPr="004D75D8">
        <w:rPr>
          <w:color w:val="000000"/>
        </w:rPr>
        <w:t xml:space="preserve"> solution and carefully transfer </w:t>
      </w:r>
      <w:r w:rsidRPr="004D75D8">
        <w:t>1.0</w:t>
      </w:r>
      <w:r w:rsidRPr="004D75D8">
        <w:rPr>
          <w:color w:val="000000"/>
        </w:rPr>
        <w:t>cm</w:t>
      </w:r>
      <w:r w:rsidRPr="004D75D8">
        <w:rPr>
          <w:color w:val="000000"/>
          <w:vertAlign w:val="superscript"/>
        </w:rPr>
        <w:t>3</w:t>
      </w:r>
      <w:r w:rsidRPr="004D75D8">
        <w:rPr>
          <w:color w:val="000000"/>
        </w:rPr>
        <w:t xml:space="preserve"> of the solution to a clean </w:t>
      </w:r>
      <w:r w:rsidRPr="004D75D8">
        <w:t>test tube</w:t>
      </w:r>
      <w:r w:rsidRPr="004D75D8">
        <w:rPr>
          <w:color w:val="000000"/>
        </w:rPr>
        <w:t xml:space="preserve">. </w:t>
      </w:r>
    </w:p>
    <w:p w14:paraId="56BAF0E3" w14:textId="74A04534" w:rsidR="002C7706" w:rsidRPr="004D75D8" w:rsidRDefault="002C7706" w:rsidP="00A71389">
      <w:pPr>
        <w:numPr>
          <w:ilvl w:val="0"/>
          <w:numId w:val="35"/>
        </w:numPr>
        <w:spacing w:before="80" w:after="80"/>
        <w:ind w:left="360"/>
        <w:rPr>
          <w:color w:val="000000"/>
        </w:rPr>
      </w:pPr>
      <w:r w:rsidRPr="004D75D8">
        <w:rPr>
          <w:color w:val="000000"/>
        </w:rPr>
        <w:t>Rinse a clean 10cm</w:t>
      </w:r>
      <w:r w:rsidRPr="004D75D8">
        <w:rPr>
          <w:color w:val="000000"/>
          <w:vertAlign w:val="superscript"/>
        </w:rPr>
        <w:t>3</w:t>
      </w:r>
      <w:r w:rsidRPr="004D75D8">
        <w:rPr>
          <w:color w:val="000000"/>
        </w:rPr>
        <w:t xml:space="preserve"> burette with </w:t>
      </w:r>
      <w:r w:rsidRPr="004D75D8">
        <w:t>ascorbic acid</w:t>
      </w:r>
      <w:r w:rsidRPr="004D75D8">
        <w:rPr>
          <w:color w:val="000000"/>
        </w:rPr>
        <w:t xml:space="preserve"> solution and fill it with the same solution. Record the initial burette reading </w:t>
      </w:r>
      <w:r w:rsidRPr="004D75D8">
        <w:t>in</w:t>
      </w:r>
      <w:r w:rsidRPr="004D75D8">
        <w:rPr>
          <w:color w:val="000000"/>
        </w:rPr>
        <w:t xml:space="preserve"> the results table provided. Readings should be taken to the nearest 0.05cm</w:t>
      </w:r>
      <w:r w:rsidRPr="004D75D8">
        <w:rPr>
          <w:color w:val="000000"/>
          <w:vertAlign w:val="superscript"/>
        </w:rPr>
        <w:t>3</w:t>
      </w:r>
      <w:r w:rsidR="004D75D8">
        <w:rPr>
          <w:color w:val="000000"/>
        </w:rPr>
        <w:t xml:space="preserve">, </w:t>
      </w:r>
      <w:r w:rsidRPr="004D75D8">
        <w:rPr>
          <w:color w:val="000000"/>
        </w:rPr>
        <w:t>which is equivalent to one drop.</w:t>
      </w:r>
    </w:p>
    <w:p w14:paraId="5CB819D7" w14:textId="77777777" w:rsidR="002C7706" w:rsidRPr="004D75D8" w:rsidRDefault="002C7706" w:rsidP="00A71389">
      <w:pPr>
        <w:numPr>
          <w:ilvl w:val="0"/>
          <w:numId w:val="35"/>
        </w:numPr>
        <w:spacing w:before="80" w:after="80"/>
        <w:ind w:left="360"/>
        <w:rPr>
          <w:color w:val="000000"/>
        </w:rPr>
      </w:pPr>
      <w:r w:rsidRPr="004D75D8">
        <w:rPr>
          <w:color w:val="000000"/>
        </w:rPr>
        <w:t xml:space="preserve">Run </w:t>
      </w:r>
      <w:r w:rsidRPr="004D75D8">
        <w:t>the ascorbic acid</w:t>
      </w:r>
      <w:r w:rsidRPr="004D75D8">
        <w:rPr>
          <w:color w:val="000000"/>
        </w:rPr>
        <w:t xml:space="preserve"> solution slowly </w:t>
      </w:r>
      <w:r w:rsidRPr="004D75D8">
        <w:t>drop by drop from</w:t>
      </w:r>
      <w:r w:rsidRPr="004D75D8">
        <w:rPr>
          <w:color w:val="000000"/>
        </w:rPr>
        <w:t xml:space="preserve"> the burette into the </w:t>
      </w:r>
      <w:r w:rsidRPr="004D75D8">
        <w:t>test tube,</w:t>
      </w:r>
      <w:r w:rsidRPr="004D75D8">
        <w:rPr>
          <w:color w:val="000000"/>
        </w:rPr>
        <w:t xml:space="preserve"> </w:t>
      </w:r>
      <w:r w:rsidRPr="004D75D8">
        <w:t>ensuring to mix the solution</w:t>
      </w:r>
      <w:r w:rsidRPr="004D75D8">
        <w:rPr>
          <w:color w:val="000000"/>
        </w:rPr>
        <w:t xml:space="preserve"> with gentle swirling, until the solution </w:t>
      </w:r>
      <w:r w:rsidRPr="004D75D8">
        <w:t>decolourises and record the final volume.</w:t>
      </w:r>
    </w:p>
    <w:p w14:paraId="1DC44418" w14:textId="438BE2E9" w:rsidR="002C7706" w:rsidRPr="004D75D8" w:rsidRDefault="002C7706" w:rsidP="00A71389">
      <w:pPr>
        <w:numPr>
          <w:ilvl w:val="0"/>
          <w:numId w:val="35"/>
        </w:numPr>
        <w:spacing w:before="80" w:after="80"/>
        <w:ind w:left="360"/>
        <w:rPr>
          <w:color w:val="000000"/>
        </w:rPr>
      </w:pPr>
      <w:r w:rsidRPr="004D75D8">
        <w:rPr>
          <w:color w:val="000000"/>
        </w:rPr>
        <w:t>Refill the burette</w:t>
      </w:r>
      <w:r w:rsidR="004D75D8">
        <w:rPr>
          <w:color w:val="000000"/>
        </w:rPr>
        <w:t>,</w:t>
      </w:r>
      <w:r w:rsidRPr="004D75D8">
        <w:rPr>
          <w:color w:val="000000"/>
        </w:rPr>
        <w:t xml:space="preserve"> if necessary, with more </w:t>
      </w:r>
      <w:r w:rsidRPr="004D75D8">
        <w:t>ascorbic acid</w:t>
      </w:r>
      <w:r w:rsidRPr="004D75D8">
        <w:rPr>
          <w:color w:val="000000"/>
        </w:rPr>
        <w:t xml:space="preserve"> solution, and </w:t>
      </w:r>
      <w:r w:rsidRPr="004D75D8">
        <w:t>repeat the procedure from step 2,</w:t>
      </w:r>
      <w:r w:rsidRPr="004D75D8">
        <w:rPr>
          <w:color w:val="000000"/>
        </w:rPr>
        <w:t xml:space="preserve"> reading to the nearest 0.05cm</w:t>
      </w:r>
      <w:r w:rsidRPr="004D75D8">
        <w:rPr>
          <w:vertAlign w:val="superscript"/>
        </w:rPr>
        <w:t>3</w:t>
      </w:r>
      <w:r w:rsidRPr="004D75D8">
        <w:rPr>
          <w:color w:val="000000"/>
        </w:rPr>
        <w:t xml:space="preserve"> (one drop).</w:t>
      </w:r>
    </w:p>
    <w:p w14:paraId="0D751148" w14:textId="77777777" w:rsidR="002C7706" w:rsidRPr="004D75D8" w:rsidRDefault="002C7706" w:rsidP="00A71389">
      <w:pPr>
        <w:numPr>
          <w:ilvl w:val="0"/>
          <w:numId w:val="35"/>
        </w:numPr>
        <w:spacing w:before="80" w:after="80"/>
        <w:ind w:left="360"/>
        <w:rPr>
          <w:color w:val="000000"/>
        </w:rPr>
      </w:pPr>
      <w:r w:rsidRPr="004D75D8">
        <w:t>Using the average volume calculate the mass of ascorbic acid that is required to decolourise 1.0 cm</w:t>
      </w:r>
      <w:r w:rsidRPr="004D75D8">
        <w:rPr>
          <w:vertAlign w:val="superscript"/>
        </w:rPr>
        <w:t>3</w:t>
      </w:r>
      <w:r w:rsidRPr="004D75D8">
        <w:t xml:space="preserve"> of DCPIP</w:t>
      </w:r>
      <w:r w:rsidRPr="004D75D8">
        <w:rPr>
          <w:color w:val="000000"/>
        </w:rPr>
        <w:t>.</w:t>
      </w:r>
    </w:p>
    <w:p w14:paraId="5F24B259" w14:textId="77777777" w:rsidR="002C7706" w:rsidRPr="004D75D8" w:rsidRDefault="002C7706" w:rsidP="00140C8B">
      <w:pPr>
        <w:spacing w:before="80" w:after="80"/>
        <w:ind w:firstLine="360"/>
      </w:pPr>
      <w:r w:rsidRPr="004D75D8">
        <w:t>B. Vitamin C content in fruit juice</w:t>
      </w:r>
    </w:p>
    <w:p w14:paraId="1DDAED35" w14:textId="688CEAC5" w:rsidR="002C7706" w:rsidRPr="004D75D8" w:rsidRDefault="002C7706" w:rsidP="00A71389">
      <w:pPr>
        <w:numPr>
          <w:ilvl w:val="0"/>
          <w:numId w:val="35"/>
        </w:numPr>
        <w:spacing w:before="80" w:after="80"/>
        <w:ind w:left="360"/>
        <w:rPr>
          <w:color w:val="000000"/>
        </w:rPr>
      </w:pPr>
      <w:r w:rsidRPr="004D75D8">
        <w:t>Using a pipette filler, rinse the graduated pipette with 0.1 %(w/v) DCPIP solution and carefully transfer 1.0cm</w:t>
      </w:r>
      <w:r w:rsidRPr="00140C8B">
        <w:rPr>
          <w:vertAlign w:val="superscript"/>
        </w:rPr>
        <w:t>3</w:t>
      </w:r>
      <w:r w:rsidRPr="004D75D8">
        <w:t xml:space="preserve"> of the solution to a clean test tube.</w:t>
      </w:r>
    </w:p>
    <w:p w14:paraId="72CABACE" w14:textId="3BD5D547" w:rsidR="002C7706" w:rsidRDefault="002C7706" w:rsidP="00A71389">
      <w:pPr>
        <w:numPr>
          <w:ilvl w:val="0"/>
          <w:numId w:val="35"/>
        </w:numPr>
        <w:spacing w:before="80" w:after="80"/>
        <w:ind w:left="360"/>
      </w:pPr>
      <w:r>
        <w:lastRenderedPageBreak/>
        <w:t>Rinse a clean 10cm</w:t>
      </w:r>
      <w:r w:rsidRPr="003A2F87">
        <w:rPr>
          <w:vertAlign w:val="superscript"/>
        </w:rPr>
        <w:t>3</w:t>
      </w:r>
      <w:r>
        <w:t xml:space="preserve"> burette with fruit juice solution and fill it with the same solution. Record the initial burette reading in the results table provided. Readings should be taken to the nearest 0.05cm</w:t>
      </w:r>
      <w:r>
        <w:rPr>
          <w:vertAlign w:val="superscript"/>
        </w:rPr>
        <w:t>3</w:t>
      </w:r>
      <w:r w:rsidR="004D75D8">
        <w:t xml:space="preserve">, </w:t>
      </w:r>
      <w:r>
        <w:t>which is equivalent to one drop.</w:t>
      </w:r>
    </w:p>
    <w:p w14:paraId="666D65A6" w14:textId="77777777" w:rsidR="002C7706" w:rsidRDefault="002C7706" w:rsidP="00A71389">
      <w:pPr>
        <w:numPr>
          <w:ilvl w:val="0"/>
          <w:numId w:val="35"/>
        </w:numPr>
        <w:spacing w:before="80" w:after="80"/>
        <w:ind w:left="360"/>
        <w:rPr>
          <w:color w:val="000000"/>
        </w:rPr>
      </w:pPr>
      <w:r>
        <w:t>Run the fruit juice solution slowly drop by drop from the burette into the test tube, ensuring to mix the solution with gentle swirling, until the solution decolourises and record the final volume.</w:t>
      </w:r>
    </w:p>
    <w:p w14:paraId="0DE1720A" w14:textId="77777777" w:rsidR="002C7706" w:rsidRDefault="002C7706" w:rsidP="00A71389">
      <w:pPr>
        <w:numPr>
          <w:ilvl w:val="0"/>
          <w:numId w:val="35"/>
        </w:numPr>
        <w:spacing w:before="80" w:after="80"/>
        <w:ind w:left="360"/>
        <w:rPr>
          <w:color w:val="000000"/>
        </w:rPr>
      </w:pPr>
      <w:r>
        <w:rPr>
          <w:color w:val="000000"/>
        </w:rPr>
        <w:t>Repeat accurate titrations to record at least two more concordant results.</w:t>
      </w:r>
    </w:p>
    <w:p w14:paraId="1CE0B038" w14:textId="77777777" w:rsidR="002C7706" w:rsidRDefault="002C7706" w:rsidP="00A71389">
      <w:pPr>
        <w:numPr>
          <w:ilvl w:val="0"/>
          <w:numId w:val="35"/>
        </w:numPr>
        <w:spacing w:before="80" w:after="80"/>
        <w:ind w:left="360"/>
        <w:rPr>
          <w:color w:val="000000"/>
        </w:rPr>
      </w:pPr>
      <w:r>
        <w:t>Calculate the vitamin C content of the fruit juice using the standardised ascorbic acid content from part A.</w:t>
      </w:r>
      <w:r>
        <w:rPr>
          <w:color w:val="000000"/>
        </w:rPr>
        <w:t> </w:t>
      </w:r>
    </w:p>
    <w:p w14:paraId="72D50BDD" w14:textId="77777777" w:rsidR="002C7706" w:rsidRDefault="002C7706" w:rsidP="002C7706">
      <w:pPr>
        <w:widowControl w:val="0"/>
        <w:spacing w:before="365"/>
        <w:ind w:left="10"/>
        <w:rPr>
          <w:rFonts w:asciiTheme="minorHAnsi" w:eastAsiaTheme="minorHAnsi" w:hAnsiTheme="minorHAnsi" w:cstheme="minorBidi"/>
          <w:b/>
        </w:rPr>
      </w:pPr>
      <w:r>
        <w:rPr>
          <w:b/>
        </w:rPr>
        <w:t xml:space="preserve">Calculating of vitamin C content. </w:t>
      </w:r>
    </w:p>
    <w:p w14:paraId="72350DF9" w14:textId="1563D9FD" w:rsidR="002C7706" w:rsidRDefault="002C7706" w:rsidP="002C7706">
      <w:pPr>
        <w:widowControl w:val="0"/>
        <w:spacing w:before="157"/>
        <w:ind w:left="21"/>
        <w:rPr>
          <w:color w:val="000000"/>
        </w:rPr>
      </w:pPr>
      <w:r>
        <w:rPr>
          <w:color w:val="000000"/>
        </w:rPr>
        <w:t>The concordant volume of ascorbic acid required to neutralise DCPIP is Va</w:t>
      </w:r>
      <w:r w:rsidR="004D75D8">
        <w:rPr>
          <w:color w:val="000000"/>
        </w:rPr>
        <w:t>. T</w:t>
      </w:r>
      <w:r>
        <w:rPr>
          <w:color w:val="000000"/>
        </w:rPr>
        <w:t>he concordant volume of fruit juice required to neutralise DCPIP is Vb.</w:t>
      </w:r>
    </w:p>
    <w:p w14:paraId="786610D9" w14:textId="32AE868B" w:rsidR="002C7706" w:rsidRDefault="002C7706" w:rsidP="002C7706">
      <w:pPr>
        <w:widowControl w:val="0"/>
        <w:spacing w:before="157"/>
        <w:ind w:left="21"/>
        <w:rPr>
          <w:rFonts w:asciiTheme="minorHAnsi" w:eastAsiaTheme="minorHAnsi" w:hAnsiTheme="minorHAnsi" w:cstheme="minorBidi"/>
          <w:color w:val="000000"/>
        </w:rPr>
      </w:pPr>
      <w:r>
        <w:rPr>
          <w:color w:val="000000"/>
        </w:rPr>
        <w:t>The concentration of standard ascorbic acid, Ca is 1.0m</w:t>
      </w:r>
      <w:r>
        <w:t>gc</w:t>
      </w:r>
      <w:r>
        <w:rPr>
          <w:color w:val="000000"/>
        </w:rPr>
        <w:t>m</w:t>
      </w:r>
      <w:r>
        <w:rPr>
          <w:color w:val="000000"/>
          <w:vertAlign w:val="superscript"/>
        </w:rPr>
        <w:t>-3</w:t>
      </w:r>
      <w:r>
        <w:rPr>
          <w:color w:val="000000"/>
        </w:rPr>
        <w:t xml:space="preserve">. </w:t>
      </w:r>
    </w:p>
    <w:p w14:paraId="7EA15DB9" w14:textId="6C6C4ED8" w:rsidR="002C7706" w:rsidRDefault="002C7706" w:rsidP="002C7706">
      <w:pPr>
        <w:widowControl w:val="0"/>
        <w:spacing w:before="129" w:line="266" w:lineRule="auto"/>
        <w:ind w:left="7" w:right="116" w:hanging="5"/>
        <w:rPr>
          <w:color w:val="000000"/>
        </w:rPr>
      </w:pPr>
      <w:r>
        <w:rPr>
          <w:color w:val="000000"/>
        </w:rPr>
        <w:t>Calculate the mass of ascorbic acid reacted by 1cm</w:t>
      </w:r>
      <w:r w:rsidRPr="003A2F87">
        <w:rPr>
          <w:color w:val="000000"/>
          <w:vertAlign w:val="superscript"/>
        </w:rPr>
        <w:t>3</w:t>
      </w:r>
      <w:r>
        <w:rPr>
          <w:color w:val="000000"/>
        </w:rPr>
        <w:t xml:space="preserve"> DCPIP using m = Ca x Va. This is the mass equivalent.</w:t>
      </w:r>
    </w:p>
    <w:p w14:paraId="0F957D05" w14:textId="77777777" w:rsidR="002C7706" w:rsidRDefault="002C7706" w:rsidP="002C7706">
      <w:pPr>
        <w:widowControl w:val="0"/>
        <w:spacing w:before="139" w:line="280" w:lineRule="auto"/>
        <w:ind w:left="7" w:right="221" w:firstLine="7"/>
        <w:rPr>
          <w:rFonts w:asciiTheme="minorHAnsi" w:eastAsiaTheme="minorHAnsi" w:hAnsiTheme="minorHAnsi" w:cstheme="minorBidi"/>
          <w:color w:val="000000"/>
        </w:rPr>
      </w:pPr>
      <w:r>
        <w:rPr>
          <w:color w:val="000000"/>
        </w:rPr>
        <w:t>Calculate the concentration of ascorbic acid (mgcm</w:t>
      </w:r>
      <w:r>
        <w:rPr>
          <w:color w:val="000000"/>
          <w:vertAlign w:val="superscript"/>
        </w:rPr>
        <w:t>-3</w:t>
      </w:r>
      <w:r>
        <w:rPr>
          <w:color w:val="000000"/>
        </w:rPr>
        <w:t xml:space="preserve">) in the fruit juice using the mass equivalent and </w:t>
      </w:r>
      <w:proofErr w:type="spellStart"/>
      <w:r>
        <w:rPr>
          <w:color w:val="000000"/>
        </w:rPr>
        <w:t>Cb</w:t>
      </w:r>
      <w:proofErr w:type="spellEnd"/>
      <w:r>
        <w:rPr>
          <w:color w:val="000000"/>
        </w:rPr>
        <w:t xml:space="preserve"> = m/Vb.</w:t>
      </w:r>
    </w:p>
    <w:p w14:paraId="74E9D133" w14:textId="675C7BCA" w:rsidR="00F874C8" w:rsidRDefault="00F874C8">
      <w:r>
        <w:br w:type="page"/>
      </w:r>
    </w:p>
    <w:p w14:paraId="6205DF61" w14:textId="77777777" w:rsidR="002C7706" w:rsidRDefault="002C7706" w:rsidP="002C7706"/>
    <w:p w14:paraId="490B8E0F" w14:textId="2FC92A9E" w:rsidR="002C7706" w:rsidRDefault="002C7706" w:rsidP="002C7706">
      <w:pPr>
        <w:spacing w:after="160" w:line="259" w:lineRule="auto"/>
        <w:rPr>
          <w:b/>
          <w:bCs/>
        </w:rPr>
      </w:pPr>
      <w:r>
        <w:rPr>
          <w:b/>
          <w:bCs/>
        </w:rPr>
        <w:t xml:space="preserve">OSA </w:t>
      </w:r>
      <w:r w:rsidR="003A59B9">
        <w:rPr>
          <w:b/>
          <w:bCs/>
        </w:rPr>
        <w:t>m</w:t>
      </w:r>
      <w:r>
        <w:rPr>
          <w:b/>
          <w:bCs/>
        </w:rPr>
        <w:t xml:space="preserve">ark </w:t>
      </w:r>
      <w:r w:rsidR="003A59B9">
        <w:rPr>
          <w:b/>
          <w:bCs/>
        </w:rPr>
        <w:t>s</w:t>
      </w:r>
      <w:r>
        <w:rPr>
          <w:b/>
          <w:bCs/>
        </w:rPr>
        <w:t>cheme</w:t>
      </w:r>
      <w:r w:rsidR="007403D4">
        <w:rPr>
          <w:b/>
          <w:bCs/>
        </w:rPr>
        <w:t xml:space="preserve"> 1</w:t>
      </w:r>
    </w:p>
    <w:p w14:paraId="5B55AB17" w14:textId="1219B832" w:rsidR="002C7706" w:rsidRDefault="002C7706" w:rsidP="002C7706">
      <w:pPr>
        <w:rPr>
          <w:b/>
          <w:bCs/>
        </w:rPr>
      </w:pPr>
      <w:r>
        <w:rPr>
          <w:b/>
          <w:bCs/>
        </w:rPr>
        <w:t xml:space="preserve">T Level in Science </w:t>
      </w:r>
    </w:p>
    <w:p w14:paraId="009182CD" w14:textId="6DAD9485" w:rsidR="002C7706" w:rsidRDefault="002C7706" w:rsidP="002C7706">
      <w:pPr>
        <w:rPr>
          <w:b/>
          <w:bCs/>
        </w:rPr>
      </w:pPr>
      <w:r>
        <w:rPr>
          <w:b/>
          <w:bCs/>
        </w:rPr>
        <w:t xml:space="preserve">Occupational </w:t>
      </w:r>
      <w:r w:rsidR="003A59B9">
        <w:rPr>
          <w:b/>
          <w:bCs/>
        </w:rPr>
        <w:t>S</w:t>
      </w:r>
      <w:r>
        <w:rPr>
          <w:b/>
          <w:bCs/>
        </w:rPr>
        <w:t xml:space="preserve">pecialism </w:t>
      </w:r>
      <w:r w:rsidR="003A59B9">
        <w:rPr>
          <w:b/>
          <w:bCs/>
        </w:rPr>
        <w:t>A</w:t>
      </w:r>
      <w:r>
        <w:rPr>
          <w:b/>
          <w:bCs/>
        </w:rPr>
        <w:t xml:space="preserve">ssessment (OSA) </w:t>
      </w:r>
      <w:r w:rsidR="00205302">
        <w:rPr>
          <w:b/>
          <w:bCs/>
        </w:rPr>
        <w:t>–</w:t>
      </w:r>
      <w:r>
        <w:rPr>
          <w:b/>
          <w:bCs/>
        </w:rPr>
        <w:t xml:space="preserve"> Laboratory </w:t>
      </w:r>
      <w:r w:rsidR="00205302">
        <w:rPr>
          <w:b/>
          <w:bCs/>
        </w:rPr>
        <w:t xml:space="preserve">sciences </w:t>
      </w:r>
    </w:p>
    <w:p w14:paraId="6953A619" w14:textId="77777777" w:rsidR="002C7706" w:rsidRDefault="002C7706" w:rsidP="002C7706">
      <w:r>
        <w:t xml:space="preserve">Mark Scheme </w:t>
      </w:r>
    </w:p>
    <w:p w14:paraId="7C38CCAA" w14:textId="77777777" w:rsidR="00134A28" w:rsidRDefault="002C7706" w:rsidP="00775E71">
      <w:pPr>
        <w:spacing w:before="240"/>
      </w:pPr>
      <w:r>
        <w:t>Assignment 2,</w:t>
      </w:r>
      <w:r w:rsidR="004D75D8">
        <w:t xml:space="preserve"> p</w:t>
      </w:r>
      <w:r>
        <w:t>art A</w:t>
      </w:r>
    </w:p>
    <w:p w14:paraId="225E29AB" w14:textId="08CB1EFF" w:rsidR="00134A28" w:rsidRDefault="002C7706" w:rsidP="000E196B">
      <w:pPr>
        <w:spacing w:before="240"/>
        <w:rPr>
          <w:b/>
        </w:rPr>
      </w:pPr>
      <w:r>
        <w:rPr>
          <w:b/>
        </w:rPr>
        <w:t xml:space="preserve">Task 1(a) </w:t>
      </w:r>
      <w:r w:rsidR="004D75D8">
        <w:rPr>
          <w:b/>
        </w:rPr>
        <w:t xml:space="preserve">– </w:t>
      </w:r>
      <w:r>
        <w:rPr>
          <w:b/>
        </w:rPr>
        <w:t>Following the SOP</w:t>
      </w:r>
    </w:p>
    <w:p w14:paraId="6E0209A5" w14:textId="77777777" w:rsidR="000E196B" w:rsidRDefault="000E196B" w:rsidP="000E196B">
      <w:pPr>
        <w:spacing w:before="240"/>
      </w:pPr>
    </w:p>
    <w:p w14:paraId="3A9A8718" w14:textId="08A7EDB0" w:rsidR="002C7706" w:rsidRDefault="002C7706" w:rsidP="00134A28">
      <w:pPr>
        <w:widowControl w:val="0"/>
        <w:rPr>
          <w:b/>
        </w:rPr>
      </w:pPr>
      <w:r>
        <w:rPr>
          <w:b/>
        </w:rPr>
        <w:t xml:space="preserve">Task 1(a) – </w:t>
      </w:r>
      <w:r w:rsidR="00CB6F3C">
        <w:rPr>
          <w:b/>
        </w:rPr>
        <w:t>A</w:t>
      </w:r>
      <w:r>
        <w:rPr>
          <w:b/>
        </w:rPr>
        <w:t>ssessor observation checklist</w:t>
      </w:r>
    </w:p>
    <w:tbl>
      <w:tblPr>
        <w:tblW w:w="14426"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12"/>
        <w:gridCol w:w="1559"/>
        <w:gridCol w:w="4820"/>
        <w:gridCol w:w="2835"/>
      </w:tblGrid>
      <w:tr w:rsidR="002C7706" w14:paraId="2A874541" w14:textId="77777777" w:rsidTr="00134A28">
        <w:trPr>
          <w:trHeight w:val="562"/>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3D7FF4" w14:textId="77777777" w:rsidR="002C7706" w:rsidRDefault="002C7706" w:rsidP="00336004">
            <w:pPr>
              <w:widowControl w:val="0"/>
              <w:ind w:left="97"/>
              <w:rPr>
                <w:b/>
                <w:color w:val="000000"/>
              </w:rPr>
            </w:pPr>
            <w:r>
              <w:rPr>
                <w:b/>
                <w:color w:val="000000"/>
              </w:rPr>
              <w:t xml:space="preserve">Criteria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62A47C" w14:textId="2D56333C" w:rsidR="002C7706" w:rsidRDefault="002C7706" w:rsidP="00336004">
            <w:pPr>
              <w:widowControl w:val="0"/>
              <w:spacing w:line="280" w:lineRule="auto"/>
              <w:ind w:left="95" w:right="159" w:hanging="2"/>
              <w:rPr>
                <w:b/>
                <w:color w:val="000000"/>
              </w:rPr>
            </w:pPr>
            <w:r>
              <w:rPr>
                <w:b/>
                <w:color w:val="000000"/>
              </w:rPr>
              <w:t>Assessor</w:t>
            </w:r>
            <w:r w:rsidR="003135E7">
              <w:rPr>
                <w:b/>
                <w:color w:val="000000"/>
              </w:rPr>
              <w:t xml:space="preserve"> </w:t>
            </w:r>
            <w:r>
              <w:rPr>
                <w:b/>
                <w:color w:val="000000"/>
              </w:rPr>
              <w:t>check</w:t>
            </w: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CF1A6" w14:textId="77777777" w:rsidR="002C7706" w:rsidRDefault="002C7706" w:rsidP="00336004">
            <w:pPr>
              <w:widowControl w:val="0"/>
              <w:ind w:left="102"/>
              <w:rPr>
                <w:b/>
                <w:color w:val="000000"/>
              </w:rPr>
            </w:pPr>
            <w:r>
              <w:rPr>
                <w:b/>
                <w:color w:val="000000"/>
              </w:rPr>
              <w:t xml:space="preserve">Marks awarded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F6DE2" w14:textId="7529937E" w:rsidR="002C7706" w:rsidRDefault="002C7706" w:rsidP="00336004">
            <w:pPr>
              <w:widowControl w:val="0"/>
              <w:spacing w:line="280" w:lineRule="auto"/>
              <w:ind w:left="100" w:right="157" w:firstLine="3"/>
              <w:rPr>
                <w:color w:val="000000"/>
              </w:rPr>
            </w:pPr>
            <w:r>
              <w:rPr>
                <w:b/>
                <w:color w:val="000000"/>
              </w:rPr>
              <w:t>Essential criteria</w:t>
            </w:r>
            <w:r w:rsidR="003135E7">
              <w:rPr>
                <w:b/>
                <w:color w:val="000000"/>
              </w:rPr>
              <w:t xml:space="preserve"> </w:t>
            </w:r>
            <w:r>
              <w:rPr>
                <w:color w:val="000000"/>
                <w:shd w:val="clear" w:color="auto" w:fill="F2F2F2"/>
              </w:rPr>
              <w:t>(All essential criteria</w:t>
            </w:r>
            <w:r w:rsidR="003135E7">
              <w:rPr>
                <w:color w:val="000000"/>
                <w:shd w:val="clear" w:color="auto" w:fill="F2F2F2"/>
              </w:rPr>
              <w:t xml:space="preserve"> </w:t>
            </w:r>
            <w:r>
              <w:rPr>
                <w:color w:val="000000"/>
                <w:shd w:val="clear" w:color="auto" w:fill="F2F2F2"/>
              </w:rPr>
              <w:t>must be awarded to</w:t>
            </w:r>
            <w:r w:rsidR="003135E7">
              <w:rPr>
                <w:color w:val="000000"/>
                <w:shd w:val="clear" w:color="auto" w:fill="F2F2F2"/>
              </w:rPr>
              <w:t xml:space="preserve"> </w:t>
            </w:r>
            <w:r>
              <w:rPr>
                <w:color w:val="000000"/>
              </w:rPr>
              <w:t>pass)</w:t>
            </w:r>
          </w:p>
        </w:tc>
      </w:tr>
      <w:tr w:rsidR="002C7706" w14:paraId="32901AB7" w14:textId="77777777" w:rsidTr="000E196B">
        <w:trPr>
          <w:trHeight w:val="238"/>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89366" w14:textId="77777777" w:rsidR="002C7706" w:rsidRDefault="002C7706" w:rsidP="00336004">
            <w:pPr>
              <w:widowControl w:val="0"/>
              <w:ind w:left="98"/>
              <w:rPr>
                <w:color w:val="000000"/>
              </w:rPr>
            </w:pPr>
            <w:r>
              <w:rPr>
                <w:color w:val="000000"/>
              </w:rPr>
              <w:t xml:space="preserve">Safe handling of chemical agents during task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BB8028"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038AD" w14:textId="77777777" w:rsidR="002C7706" w:rsidRDefault="002C7706" w:rsidP="00336004">
            <w:pPr>
              <w:widowControl w:val="0"/>
              <w:ind w:left="108"/>
              <w:rPr>
                <w:color w:val="000000"/>
              </w:rPr>
            </w:pPr>
            <w:r>
              <w:rPr>
                <w:color w:val="000000"/>
              </w:rPr>
              <w:t xml:space="preserve">1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B1CE3" w14:textId="77777777" w:rsidR="002C7706" w:rsidRDefault="002C7706" w:rsidP="00336004">
            <w:pPr>
              <w:widowControl w:val="0"/>
              <w:ind w:left="91"/>
              <w:rPr>
                <w:color w:val="000000"/>
              </w:rPr>
            </w:pPr>
            <w:r>
              <w:rPr>
                <w:color w:val="000000"/>
              </w:rPr>
              <w:t>Yes</w:t>
            </w:r>
          </w:p>
        </w:tc>
      </w:tr>
      <w:tr w:rsidR="002C7706" w14:paraId="400A9256" w14:textId="77777777" w:rsidTr="000E196B">
        <w:trPr>
          <w:trHeight w:val="332"/>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DA7D5" w14:textId="77777777" w:rsidR="002C7706" w:rsidRDefault="002C7706" w:rsidP="00336004">
            <w:pPr>
              <w:widowControl w:val="0"/>
              <w:ind w:left="98"/>
              <w:rPr>
                <w:color w:val="000000"/>
              </w:rPr>
            </w:pPr>
            <w:r>
              <w:rPr>
                <w:color w:val="000000"/>
              </w:rPr>
              <w:t xml:space="preserve">Safe storage and disposal of chemical agents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FC8FE9"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29CF50" w14:textId="77777777" w:rsidR="002C7706" w:rsidRDefault="002C7706" w:rsidP="00336004">
            <w:pPr>
              <w:widowControl w:val="0"/>
              <w:ind w:left="108"/>
              <w:rPr>
                <w:color w:val="000000"/>
              </w:rPr>
            </w:pPr>
            <w:r>
              <w:rPr>
                <w:color w:val="000000"/>
              </w:rPr>
              <w:t xml:space="preserve">1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2F8AB" w14:textId="77777777" w:rsidR="002C7706" w:rsidRDefault="002C7706" w:rsidP="00336004">
            <w:pPr>
              <w:widowControl w:val="0"/>
              <w:ind w:left="91"/>
              <w:rPr>
                <w:color w:val="000000"/>
              </w:rPr>
            </w:pPr>
            <w:r>
              <w:rPr>
                <w:color w:val="000000"/>
              </w:rPr>
              <w:t>Yes</w:t>
            </w:r>
          </w:p>
        </w:tc>
      </w:tr>
      <w:tr w:rsidR="002C7706" w14:paraId="5C15E00F" w14:textId="77777777" w:rsidTr="000E196B">
        <w:trPr>
          <w:trHeight w:val="596"/>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CBB64" w14:textId="77777777" w:rsidR="002C7706" w:rsidRDefault="002C7706" w:rsidP="00336004">
            <w:pPr>
              <w:widowControl w:val="0"/>
              <w:spacing w:line="280" w:lineRule="auto"/>
              <w:ind w:left="96" w:right="481" w:hanging="4"/>
              <w:rPr>
                <w:color w:val="000000"/>
              </w:rPr>
            </w:pPr>
            <w:r>
              <w:rPr>
                <w:color w:val="000000"/>
              </w:rPr>
              <w:t>Well organised workstation to facilitate the completion of the task</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DD67A"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9D692" w14:textId="77777777" w:rsidR="002C7706" w:rsidRDefault="002C7706" w:rsidP="00336004">
            <w:pPr>
              <w:widowControl w:val="0"/>
              <w:ind w:left="108"/>
              <w:rPr>
                <w:color w:val="000000"/>
              </w:rPr>
            </w:pPr>
            <w:r>
              <w:rPr>
                <w:color w:val="000000"/>
              </w:rPr>
              <w:t xml:space="preserve">1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96720" w14:textId="77777777" w:rsidR="002C7706" w:rsidRDefault="002C7706" w:rsidP="00336004">
            <w:pPr>
              <w:widowControl w:val="0"/>
              <w:ind w:left="91"/>
              <w:rPr>
                <w:color w:val="000000"/>
              </w:rPr>
            </w:pPr>
            <w:r>
              <w:rPr>
                <w:color w:val="000000"/>
              </w:rPr>
              <w:t>Yes</w:t>
            </w:r>
          </w:p>
        </w:tc>
      </w:tr>
      <w:tr w:rsidR="002C7706" w14:paraId="07B5C19E" w14:textId="77777777" w:rsidTr="00775E71">
        <w:trPr>
          <w:trHeight w:val="282"/>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18A72" w14:textId="77777777" w:rsidR="002C7706" w:rsidRDefault="002C7706" w:rsidP="00336004">
            <w:pPr>
              <w:widowControl w:val="0"/>
              <w:ind w:left="98"/>
              <w:rPr>
                <w:color w:val="000000"/>
              </w:rPr>
            </w:pPr>
            <w:r>
              <w:rPr>
                <w:color w:val="000000"/>
              </w:rPr>
              <w:t xml:space="preserve">Safe handling of equipment during task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91FF0"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B22F0" w14:textId="77777777" w:rsidR="002C7706" w:rsidRDefault="002C7706" w:rsidP="00336004">
            <w:pPr>
              <w:widowControl w:val="0"/>
              <w:ind w:left="108"/>
              <w:rPr>
                <w:color w:val="000000"/>
              </w:rPr>
            </w:pPr>
            <w:r>
              <w:rPr>
                <w:color w:val="000000"/>
              </w:rPr>
              <w:t xml:space="preserve">1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8287A" w14:textId="77777777" w:rsidR="002C7706" w:rsidRDefault="002C7706" w:rsidP="00336004">
            <w:pPr>
              <w:widowControl w:val="0"/>
              <w:ind w:left="91"/>
              <w:rPr>
                <w:color w:val="000000"/>
              </w:rPr>
            </w:pPr>
            <w:r>
              <w:rPr>
                <w:color w:val="000000"/>
              </w:rPr>
              <w:t>Yes</w:t>
            </w:r>
          </w:p>
        </w:tc>
      </w:tr>
      <w:tr w:rsidR="002C7706" w14:paraId="7F6666AD" w14:textId="77777777" w:rsidTr="00775E71">
        <w:trPr>
          <w:trHeight w:val="520"/>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17016" w14:textId="77777777" w:rsidR="002C7706" w:rsidRDefault="002C7706" w:rsidP="00336004">
            <w:pPr>
              <w:widowControl w:val="0"/>
              <w:ind w:left="96" w:right="446" w:firstLine="7"/>
              <w:rPr>
                <w:color w:val="000000"/>
              </w:rPr>
            </w:pPr>
            <w:r>
              <w:rPr>
                <w:color w:val="000000"/>
              </w:rPr>
              <w:t>Use of appropriate PPE in preparation and completion of the task</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5E3D8"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2A5DF" w14:textId="77777777" w:rsidR="002C7706" w:rsidRDefault="002C7706" w:rsidP="00336004">
            <w:pPr>
              <w:widowControl w:val="0"/>
              <w:ind w:left="108"/>
              <w:rPr>
                <w:color w:val="000000"/>
              </w:rPr>
            </w:pPr>
            <w:r>
              <w:rPr>
                <w:color w:val="000000"/>
              </w:rPr>
              <w:t xml:space="preserve">1 </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20BAA" w14:textId="77777777" w:rsidR="002C7706" w:rsidRDefault="002C7706" w:rsidP="00336004">
            <w:pPr>
              <w:widowControl w:val="0"/>
              <w:ind w:left="91"/>
              <w:rPr>
                <w:color w:val="000000"/>
              </w:rPr>
            </w:pPr>
            <w:r>
              <w:rPr>
                <w:color w:val="000000"/>
              </w:rPr>
              <w:t>Yes</w:t>
            </w:r>
          </w:p>
        </w:tc>
      </w:tr>
      <w:tr w:rsidR="002C7706" w14:paraId="4866C275" w14:textId="77777777" w:rsidTr="000E196B">
        <w:trPr>
          <w:trHeight w:val="778"/>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DE699" w14:textId="77777777" w:rsidR="002C7706" w:rsidRDefault="002C7706" w:rsidP="00336004">
            <w:pPr>
              <w:widowControl w:val="0"/>
              <w:ind w:left="99" w:right="493" w:firstLine="6"/>
              <w:rPr>
                <w:color w:val="000000"/>
              </w:rPr>
            </w:pPr>
            <w:r>
              <w:rPr>
                <w:color w:val="000000"/>
              </w:rPr>
              <w:t>Performed scientific techniques effectively: measuring; observing and use equipment correctly (manual dexterity)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436D9"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7976F" w14:textId="6EF5E593" w:rsidR="002C7706" w:rsidRDefault="002C7706" w:rsidP="000E196B">
            <w:pPr>
              <w:widowControl w:val="0"/>
              <w:ind w:left="108"/>
              <w:rPr>
                <w:color w:val="000000"/>
              </w:rPr>
            </w:pPr>
            <w:r>
              <w:rPr>
                <w:color w:val="000000"/>
              </w:rPr>
              <w:t xml:space="preserve">1 mark for completing technique effectively and </w:t>
            </w:r>
            <w:r w:rsidR="0048687E">
              <w:rPr>
                <w:color w:val="000000"/>
              </w:rPr>
              <w:t>one</w:t>
            </w:r>
            <w:r>
              <w:rPr>
                <w:color w:val="000000"/>
              </w:rPr>
              <w:t xml:space="preserve"> mark for completing techniques accurately (maximum 6 marks) </w:t>
            </w:r>
          </w:p>
          <w:p w14:paraId="426933CC" w14:textId="77777777" w:rsidR="002C7706" w:rsidRDefault="002C7706" w:rsidP="00336004">
            <w:pPr>
              <w:widowControl w:val="0"/>
              <w:spacing w:before="48" w:line="278" w:lineRule="auto"/>
              <w:ind w:left="95" w:right="362"/>
              <w:rPr>
                <w:color w:val="000000"/>
              </w:rPr>
            </w:pP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4F4F8" w14:textId="77777777" w:rsidR="002C7706" w:rsidRDefault="002C7706" w:rsidP="00336004">
            <w:pPr>
              <w:widowControl w:val="0"/>
              <w:ind w:left="91"/>
              <w:rPr>
                <w:color w:val="000000"/>
              </w:rPr>
            </w:pPr>
            <w:r>
              <w:rPr>
                <w:color w:val="000000"/>
              </w:rPr>
              <w:t>Yes</w:t>
            </w:r>
          </w:p>
        </w:tc>
      </w:tr>
      <w:tr w:rsidR="002C7706" w14:paraId="389935E3" w14:textId="77777777" w:rsidTr="00775E71">
        <w:trPr>
          <w:trHeight w:val="329"/>
        </w:trPr>
        <w:tc>
          <w:tcPr>
            <w:tcW w:w="52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EDFB7" w14:textId="357A71A4" w:rsidR="002C7706" w:rsidRDefault="002C7706" w:rsidP="00336004">
            <w:pPr>
              <w:widowControl w:val="0"/>
              <w:ind w:left="91"/>
              <w:rPr>
                <w:color w:val="000000"/>
              </w:rPr>
            </w:pPr>
            <w:r>
              <w:rPr>
                <w:color w:val="000000"/>
              </w:rPr>
              <w:t xml:space="preserve">Total awarded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947D2" w14:textId="77777777" w:rsidR="002C7706" w:rsidRDefault="002C7706" w:rsidP="00336004">
            <w:pPr>
              <w:widowControl w:val="0"/>
              <w:spacing w:line="276" w:lineRule="auto"/>
              <w:rPr>
                <w:color w:val="000000"/>
              </w:rPr>
            </w:pPr>
          </w:p>
        </w:tc>
        <w:tc>
          <w:tcPr>
            <w:tcW w:w="4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5230D" w14:textId="77777777" w:rsidR="002C7706" w:rsidRDefault="002C7706" w:rsidP="00336004">
            <w:pPr>
              <w:widowControl w:val="0"/>
              <w:ind w:left="108"/>
              <w:rPr>
                <w:color w:val="000000"/>
              </w:rPr>
            </w:pPr>
            <w:r>
              <w:rPr>
                <w:color w:val="000000"/>
              </w:rPr>
              <w:t>11 marks</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E6299" w14:textId="77777777" w:rsidR="002C7706" w:rsidRDefault="002C7706" w:rsidP="00336004">
            <w:pPr>
              <w:widowControl w:val="0"/>
              <w:spacing w:line="276" w:lineRule="auto"/>
              <w:rPr>
                <w:color w:val="000000"/>
              </w:rPr>
            </w:pPr>
          </w:p>
        </w:tc>
      </w:tr>
    </w:tbl>
    <w:p w14:paraId="68B5290B" w14:textId="77777777" w:rsidR="002C7706" w:rsidRPr="00F52842" w:rsidRDefault="002C7706" w:rsidP="002C7706">
      <w:pPr>
        <w:rPr>
          <w:rFonts w:asciiTheme="minorHAnsi" w:eastAsiaTheme="minorHAnsi" w:hAnsiTheme="minorHAnsi" w:cstheme="minorBidi"/>
          <w:kern w:val="2"/>
          <w:sz w:val="22"/>
          <w:szCs w:val="22"/>
          <w:lang w:eastAsia="en-US"/>
        </w:rPr>
      </w:pPr>
    </w:p>
    <w:p w14:paraId="08F47433" w14:textId="0A955063" w:rsidR="002C7706" w:rsidRDefault="002C7706" w:rsidP="002C7706">
      <w:pPr>
        <w:rPr>
          <w:b/>
          <w:bCs/>
        </w:rPr>
      </w:pPr>
      <w:r>
        <w:rPr>
          <w:b/>
          <w:bCs/>
        </w:rPr>
        <w:t>Task 1(a)</w:t>
      </w:r>
      <w:r w:rsidR="00CB6F3C">
        <w:rPr>
          <w:b/>
          <w:bCs/>
        </w:rPr>
        <w:t xml:space="preserve"> –</w:t>
      </w:r>
      <w:r>
        <w:rPr>
          <w:b/>
          <w:bCs/>
        </w:rPr>
        <w:t xml:space="preserve"> </w:t>
      </w:r>
      <w:r w:rsidR="009D2724">
        <w:rPr>
          <w:b/>
          <w:bCs/>
        </w:rPr>
        <w:t>Learner</w:t>
      </w:r>
      <w:r>
        <w:rPr>
          <w:b/>
          <w:bCs/>
        </w:rPr>
        <w:t xml:space="preserve"> procedure assessment</w:t>
      </w:r>
    </w:p>
    <w:p w14:paraId="359F8C75" w14:textId="77777777" w:rsidR="00390395" w:rsidRDefault="00390395" w:rsidP="002C7706">
      <w:pPr>
        <w:rPr>
          <w:b/>
          <w:bCs/>
        </w:rPr>
      </w:pPr>
    </w:p>
    <w:tbl>
      <w:tblPr>
        <w:tblW w:w="1431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
        <w:gridCol w:w="1276"/>
        <w:gridCol w:w="12049"/>
      </w:tblGrid>
      <w:tr w:rsidR="002C7706" w14:paraId="28F9320E" w14:textId="77777777" w:rsidTr="00174456">
        <w:trPr>
          <w:trHeight w:val="444"/>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A7CE7" w14:textId="77777777" w:rsidR="002C7706" w:rsidRDefault="002C7706" w:rsidP="00336004">
            <w:pPr>
              <w:widowControl w:val="0"/>
              <w:ind w:left="103"/>
              <w:rPr>
                <w:rFonts w:asciiTheme="minorHAnsi" w:hAnsiTheme="minorHAnsi" w:cstheme="minorBidi"/>
                <w:b/>
                <w:color w:val="000000"/>
              </w:rPr>
            </w:pPr>
            <w:r>
              <w:rPr>
                <w:b/>
                <w:color w:val="000000"/>
              </w:rPr>
              <w:t xml:space="preserve">Band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6827D" w14:textId="77777777" w:rsidR="002C7706" w:rsidRDefault="002C7706" w:rsidP="00336004">
            <w:pPr>
              <w:widowControl w:val="0"/>
              <w:ind w:left="102"/>
              <w:rPr>
                <w:b/>
                <w:color w:val="000000"/>
              </w:rPr>
            </w:pPr>
            <w:r>
              <w:rPr>
                <w:b/>
                <w:color w:val="000000"/>
              </w:rPr>
              <w:t xml:space="preserve">Mark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89D59" w14:textId="1D3989EF" w:rsidR="002C7706" w:rsidRDefault="002C7706" w:rsidP="00336004">
            <w:pPr>
              <w:widowControl w:val="0"/>
              <w:ind w:left="103"/>
              <w:rPr>
                <w:color w:val="000000"/>
              </w:rPr>
            </w:pPr>
            <w:r>
              <w:rPr>
                <w:b/>
                <w:color w:val="000000"/>
              </w:rPr>
              <w:t xml:space="preserve">Descriptor </w:t>
            </w:r>
            <w:r>
              <w:rPr>
                <w:color w:val="000000"/>
              </w:rPr>
              <w:t xml:space="preserve">The </w:t>
            </w:r>
            <w:r w:rsidR="009D2724">
              <w:rPr>
                <w:color w:val="000000"/>
              </w:rPr>
              <w:t>learner</w:t>
            </w:r>
            <w:r>
              <w:rPr>
                <w:color w:val="000000"/>
              </w:rPr>
              <w:t xml:space="preserve"> has:</w:t>
            </w:r>
          </w:p>
        </w:tc>
      </w:tr>
      <w:tr w:rsidR="002C7706" w14:paraId="3FA2834F" w14:textId="77777777" w:rsidTr="00174456">
        <w:trPr>
          <w:trHeight w:val="836"/>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20AF0" w14:textId="77777777" w:rsidR="002C7706" w:rsidRDefault="002C7706" w:rsidP="00336004">
            <w:pPr>
              <w:widowControl w:val="0"/>
              <w:ind w:left="93"/>
              <w:rPr>
                <w:color w:val="000000"/>
              </w:rPr>
            </w:pPr>
            <w:r>
              <w:rPr>
                <w:color w:val="000000"/>
              </w:rPr>
              <w:t xml:space="preserve">4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AA0CF" w14:textId="436D507E" w:rsidR="002C7706" w:rsidRDefault="002C7706" w:rsidP="00336004">
            <w:pPr>
              <w:widowControl w:val="0"/>
              <w:ind w:left="108"/>
              <w:rPr>
                <w:color w:val="000000"/>
              </w:rPr>
            </w:pPr>
            <w:r>
              <w:rPr>
                <w:color w:val="000000"/>
              </w:rPr>
              <w:t>10</w:t>
            </w:r>
            <w:r w:rsidR="004D75D8">
              <w:rPr>
                <w:color w:val="000000"/>
              </w:rPr>
              <w:t>-</w:t>
            </w:r>
            <w:r>
              <w:rPr>
                <w:color w:val="000000"/>
              </w:rPr>
              <w:t xml:space="preserve">12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A7F659" w14:textId="4BA8E592" w:rsidR="002C7706" w:rsidRDefault="002C7706" w:rsidP="00336004">
            <w:pPr>
              <w:widowControl w:val="0"/>
              <w:spacing w:line="278" w:lineRule="auto"/>
              <w:ind w:left="95" w:right="171" w:hanging="4"/>
              <w:rPr>
                <w:color w:val="000000"/>
              </w:rPr>
            </w:pPr>
            <w:r>
              <w:rPr>
                <w:color w:val="000000"/>
              </w:rPr>
              <w:t xml:space="preserve">The </w:t>
            </w:r>
            <w:r w:rsidR="009D2724">
              <w:rPr>
                <w:color w:val="000000"/>
              </w:rPr>
              <w:t>learner</w:t>
            </w:r>
            <w:r>
              <w:rPr>
                <w:color w:val="000000"/>
              </w:rPr>
              <w:t xml:space="preserve"> has demonstrated autonomy and judgement in following the multistep </w:t>
            </w:r>
            <w:r w:rsidR="0083619D">
              <w:rPr>
                <w:color w:val="000000"/>
              </w:rPr>
              <w:t>SOP</w:t>
            </w:r>
            <w:r>
              <w:rPr>
                <w:color w:val="000000"/>
              </w:rPr>
              <w:t>, carrying out all instructions in full and carrying out the task logically and in a time-efficient manner to produce accurate results.</w:t>
            </w:r>
          </w:p>
        </w:tc>
      </w:tr>
      <w:tr w:rsidR="002C7706" w14:paraId="35A4181E" w14:textId="77777777" w:rsidTr="00174456">
        <w:trPr>
          <w:trHeight w:val="1221"/>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43268" w14:textId="77777777" w:rsidR="002C7706" w:rsidRDefault="002C7706" w:rsidP="00336004">
            <w:pPr>
              <w:widowControl w:val="0"/>
              <w:ind w:left="95"/>
              <w:rPr>
                <w:color w:val="000000"/>
              </w:rPr>
            </w:pPr>
            <w:r>
              <w:rPr>
                <w:color w:val="000000"/>
              </w:rPr>
              <w:t xml:space="preserve">3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EAF46" w14:textId="297BE4FD" w:rsidR="002C7706" w:rsidRDefault="002C7706" w:rsidP="00336004">
            <w:pPr>
              <w:widowControl w:val="0"/>
              <w:ind w:left="96"/>
              <w:rPr>
                <w:color w:val="000000"/>
              </w:rPr>
            </w:pPr>
            <w:r>
              <w:rPr>
                <w:color w:val="000000"/>
              </w:rPr>
              <w:t>7</w:t>
            </w:r>
            <w:r w:rsidR="004D75D8">
              <w:rPr>
                <w:color w:val="000000"/>
              </w:rPr>
              <w:t>-</w:t>
            </w:r>
            <w:r>
              <w:rPr>
                <w:color w:val="000000"/>
              </w:rPr>
              <w:t xml:space="preserve">9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76F50E" w14:textId="24FC159D" w:rsidR="002C7706" w:rsidRDefault="002C7706" w:rsidP="00336004">
            <w:pPr>
              <w:widowControl w:val="0"/>
              <w:spacing w:line="278" w:lineRule="auto"/>
              <w:ind w:left="91" w:right="72"/>
              <w:rPr>
                <w:color w:val="000000"/>
              </w:rPr>
            </w:pPr>
            <w:r>
              <w:rPr>
                <w:color w:val="000000"/>
              </w:rPr>
              <w:t xml:space="preserve">The </w:t>
            </w:r>
            <w:r w:rsidR="009D2724">
              <w:rPr>
                <w:color w:val="000000"/>
              </w:rPr>
              <w:t>learner</w:t>
            </w:r>
            <w:r>
              <w:rPr>
                <w:color w:val="000000"/>
              </w:rPr>
              <w:t xml:space="preserve"> has followed the multistep </w:t>
            </w:r>
            <w:r w:rsidR="0083619D">
              <w:rPr>
                <w:color w:val="000000"/>
              </w:rPr>
              <w:t>SOP</w:t>
            </w:r>
            <w:r>
              <w:rPr>
                <w:color w:val="000000"/>
              </w:rPr>
              <w:t>, carrying out most instructions in full, with only occasional minor omissions or errors, for example, stoppers not replaced immediately, instructions on air bubbles, mixing or wait time not accurately followed and carried out the task in the correct order of steps to produce accurate results.</w:t>
            </w:r>
          </w:p>
        </w:tc>
      </w:tr>
      <w:tr w:rsidR="002C7706" w14:paraId="16878590" w14:textId="77777777" w:rsidTr="00174456">
        <w:trPr>
          <w:trHeight w:val="1270"/>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3DFE74" w14:textId="77777777" w:rsidR="002C7706" w:rsidRDefault="002C7706" w:rsidP="00336004">
            <w:pPr>
              <w:widowControl w:val="0"/>
              <w:ind w:left="93"/>
              <w:rPr>
                <w:color w:val="000000"/>
              </w:rPr>
            </w:pPr>
            <w:r>
              <w:rPr>
                <w:color w:val="000000"/>
              </w:rPr>
              <w:t xml:space="preserve">2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793E4" w14:textId="75D5F176" w:rsidR="002C7706" w:rsidRDefault="002C7706" w:rsidP="00336004">
            <w:pPr>
              <w:widowControl w:val="0"/>
              <w:ind w:left="93"/>
              <w:rPr>
                <w:color w:val="000000"/>
              </w:rPr>
            </w:pPr>
            <w:r>
              <w:rPr>
                <w:color w:val="000000"/>
              </w:rPr>
              <w:t>4</w:t>
            </w:r>
            <w:r w:rsidR="004D75D8">
              <w:rPr>
                <w:color w:val="000000"/>
              </w:rPr>
              <w:t>-</w:t>
            </w:r>
            <w:r>
              <w:rPr>
                <w:color w:val="000000"/>
              </w:rPr>
              <w:t xml:space="preserve">6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14D19" w14:textId="0E2C8871" w:rsidR="002C7706" w:rsidRDefault="002C7706" w:rsidP="00336004">
            <w:pPr>
              <w:widowControl w:val="0"/>
              <w:spacing w:line="278" w:lineRule="auto"/>
              <w:ind w:left="95" w:right="250" w:hanging="4"/>
              <w:rPr>
                <w:color w:val="000000"/>
              </w:rPr>
            </w:pPr>
            <w:r>
              <w:rPr>
                <w:color w:val="000000"/>
              </w:rPr>
              <w:t xml:space="preserve">The </w:t>
            </w:r>
            <w:r w:rsidR="009D2724">
              <w:rPr>
                <w:color w:val="000000"/>
              </w:rPr>
              <w:t>learner</w:t>
            </w:r>
            <w:r>
              <w:rPr>
                <w:color w:val="000000"/>
              </w:rPr>
              <w:t xml:space="preserve"> has followed the multistep </w:t>
            </w:r>
            <w:r w:rsidR="0083619D">
              <w:rPr>
                <w:color w:val="000000"/>
              </w:rPr>
              <w:t>SOP</w:t>
            </w:r>
            <w:r>
              <w:rPr>
                <w:color w:val="000000"/>
              </w:rPr>
              <w:t xml:space="preserve"> to produce results, but in some areas attention to detail is lacking. Carried out all major steps in the correct order, although there may be some errors or omissions within some of the steps, for example, mistakes in volumes or equipment used, parts of steps carried out in the wrong order, indicator added at start of titration.</w:t>
            </w:r>
          </w:p>
        </w:tc>
      </w:tr>
      <w:tr w:rsidR="002C7706" w14:paraId="1E8D947D" w14:textId="77777777" w:rsidTr="00174456">
        <w:trPr>
          <w:trHeight w:val="1099"/>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1B91BE" w14:textId="77777777" w:rsidR="002C7706" w:rsidRDefault="002C7706" w:rsidP="00336004">
            <w:pPr>
              <w:widowControl w:val="0"/>
              <w:ind w:left="108"/>
              <w:rPr>
                <w:color w:val="000000"/>
              </w:rPr>
            </w:pPr>
            <w:r>
              <w:rPr>
                <w:color w:val="000000"/>
              </w:rPr>
              <w:t xml:space="preserve">1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31B37" w14:textId="5D7B22A7" w:rsidR="002C7706" w:rsidRDefault="002C7706" w:rsidP="00336004">
            <w:pPr>
              <w:widowControl w:val="0"/>
              <w:ind w:left="108"/>
              <w:rPr>
                <w:color w:val="000000"/>
              </w:rPr>
            </w:pPr>
            <w:r>
              <w:rPr>
                <w:color w:val="000000"/>
              </w:rPr>
              <w:t>1</w:t>
            </w:r>
            <w:r w:rsidR="004D75D8">
              <w:rPr>
                <w:color w:val="000000"/>
              </w:rPr>
              <w:t>-</w:t>
            </w:r>
            <w:r>
              <w:rPr>
                <w:color w:val="000000"/>
              </w:rPr>
              <w:t xml:space="preserve">3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7C3C0" w14:textId="710FC986" w:rsidR="002C7706" w:rsidRDefault="002C7706" w:rsidP="00336004">
            <w:pPr>
              <w:widowControl w:val="0"/>
              <w:spacing w:line="278" w:lineRule="auto"/>
              <w:ind w:left="91" w:right="33"/>
              <w:rPr>
                <w:color w:val="000000"/>
              </w:rPr>
            </w:pPr>
            <w:r>
              <w:rPr>
                <w:color w:val="000000"/>
              </w:rPr>
              <w:t xml:space="preserve">The </w:t>
            </w:r>
            <w:r w:rsidR="009D2724">
              <w:rPr>
                <w:color w:val="000000"/>
              </w:rPr>
              <w:t>learner</w:t>
            </w:r>
            <w:r>
              <w:rPr>
                <w:color w:val="000000"/>
              </w:rPr>
              <w:t xml:space="preserve"> has followed parts of the multistep </w:t>
            </w:r>
            <w:r w:rsidR="0083619D">
              <w:rPr>
                <w:color w:val="000000"/>
              </w:rPr>
              <w:t>SOP</w:t>
            </w:r>
            <w:r>
              <w:rPr>
                <w:color w:val="000000"/>
              </w:rPr>
              <w:t xml:space="preserve"> correctly to produce results, carrying out most of the major steps, but may omit a key step and complete some of the steps in the wrong order, compromising the validity of results.</w:t>
            </w:r>
          </w:p>
        </w:tc>
      </w:tr>
      <w:tr w:rsidR="002C7706" w14:paraId="17988D35" w14:textId="77777777" w:rsidTr="00174456">
        <w:trPr>
          <w:trHeight w:val="306"/>
        </w:trPr>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63CED" w14:textId="77777777" w:rsidR="002C7706" w:rsidRDefault="002C7706" w:rsidP="00336004">
            <w:pPr>
              <w:widowControl w:val="0"/>
              <w:ind w:left="96"/>
              <w:rPr>
                <w:color w:val="000000"/>
              </w:rPr>
            </w:pPr>
            <w:r>
              <w:rPr>
                <w:color w:val="000000"/>
              </w:rPr>
              <w:t xml:space="preserve">0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C2ECF" w14:textId="77777777" w:rsidR="002C7706" w:rsidRDefault="002C7706" w:rsidP="00336004">
            <w:pPr>
              <w:widowControl w:val="0"/>
              <w:ind w:left="96"/>
              <w:rPr>
                <w:color w:val="000000"/>
              </w:rPr>
            </w:pPr>
            <w:r>
              <w:rPr>
                <w:color w:val="000000"/>
              </w:rPr>
              <w:t xml:space="preserve">0 </w:t>
            </w:r>
          </w:p>
        </w:tc>
        <w:tc>
          <w:tcPr>
            <w:tcW w:w="120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C8573" w14:textId="77777777" w:rsidR="002C7706" w:rsidRDefault="002C7706" w:rsidP="00336004">
            <w:pPr>
              <w:widowControl w:val="0"/>
              <w:ind w:left="103"/>
              <w:rPr>
                <w:color w:val="000000"/>
              </w:rPr>
            </w:pPr>
            <w:r>
              <w:rPr>
                <w:color w:val="000000"/>
              </w:rPr>
              <w:t>No creditworthy material as described in bands 4 to 1.</w:t>
            </w:r>
          </w:p>
        </w:tc>
      </w:tr>
    </w:tbl>
    <w:p w14:paraId="526DEA77" w14:textId="77777777" w:rsidR="002C7706" w:rsidRPr="00F52842" w:rsidRDefault="002C7706" w:rsidP="002C7706">
      <w:pPr>
        <w:rPr>
          <w:rFonts w:asciiTheme="minorHAnsi" w:hAnsiTheme="minorHAnsi" w:cstheme="minorBidi"/>
          <w:kern w:val="2"/>
          <w:sz w:val="22"/>
          <w:szCs w:val="22"/>
          <w:lang w:eastAsia="en-US"/>
        </w:rPr>
      </w:pPr>
    </w:p>
    <w:p w14:paraId="50E8E0C9" w14:textId="77777777" w:rsidR="00390395" w:rsidRDefault="00390395">
      <w:pPr>
        <w:rPr>
          <w:b/>
          <w:bCs/>
        </w:rPr>
      </w:pPr>
      <w:r>
        <w:rPr>
          <w:b/>
          <w:bCs/>
        </w:rPr>
        <w:br w:type="page"/>
      </w:r>
    </w:p>
    <w:p w14:paraId="5DC8CA9E" w14:textId="44DC4250" w:rsidR="002C7706" w:rsidRDefault="002C7706" w:rsidP="002C7706">
      <w:pPr>
        <w:rPr>
          <w:b/>
          <w:bCs/>
        </w:rPr>
      </w:pPr>
      <w:r>
        <w:rPr>
          <w:b/>
          <w:bCs/>
        </w:rPr>
        <w:lastRenderedPageBreak/>
        <w:t>Indicative content</w:t>
      </w:r>
    </w:p>
    <w:p w14:paraId="7B12051C" w14:textId="77777777" w:rsidR="002C7706" w:rsidRDefault="002C7706" w:rsidP="002C7706">
      <w:r>
        <w:t>Following the SOP correctly would include, for example:</w:t>
      </w:r>
    </w:p>
    <w:p w14:paraId="7D5AEAB8" w14:textId="4361FFEF" w:rsidR="002C7706" w:rsidRDefault="00205302" w:rsidP="00A71389">
      <w:pPr>
        <w:pStyle w:val="ListParagraph"/>
        <w:numPr>
          <w:ilvl w:val="0"/>
          <w:numId w:val="36"/>
        </w:numPr>
        <w:spacing w:after="160" w:line="256" w:lineRule="auto"/>
        <w:rPr>
          <w:rFonts w:cs="Arial"/>
          <w:szCs w:val="24"/>
        </w:rPr>
      </w:pPr>
      <w:r>
        <w:rPr>
          <w:rFonts w:cs="Arial"/>
          <w:szCs w:val="24"/>
        </w:rPr>
        <w:t>c</w:t>
      </w:r>
      <w:r w:rsidR="002C7706">
        <w:rPr>
          <w:rFonts w:cs="Arial"/>
          <w:szCs w:val="24"/>
        </w:rPr>
        <w:t>leaning of equipment before use</w:t>
      </w:r>
    </w:p>
    <w:p w14:paraId="23EB963F" w14:textId="21A4510A" w:rsidR="002C7706" w:rsidRDefault="002C7706" w:rsidP="00A71389">
      <w:pPr>
        <w:pStyle w:val="ListParagraph"/>
        <w:numPr>
          <w:ilvl w:val="0"/>
          <w:numId w:val="36"/>
        </w:numPr>
        <w:spacing w:after="160" w:line="256" w:lineRule="auto"/>
        <w:rPr>
          <w:rFonts w:cs="Arial"/>
          <w:szCs w:val="24"/>
        </w:rPr>
      </w:pPr>
      <w:r>
        <w:rPr>
          <w:rFonts w:cs="Arial"/>
          <w:szCs w:val="24"/>
        </w:rPr>
        <w:t>following instructions for which equipment to use to measure volumes</w:t>
      </w:r>
    </w:p>
    <w:p w14:paraId="1FEFBD0A" w14:textId="37C59E9C" w:rsidR="002C7706" w:rsidRDefault="002C7706" w:rsidP="00A71389">
      <w:pPr>
        <w:pStyle w:val="ListParagraph"/>
        <w:numPr>
          <w:ilvl w:val="0"/>
          <w:numId w:val="36"/>
        </w:numPr>
        <w:spacing w:after="160" w:line="256" w:lineRule="auto"/>
        <w:rPr>
          <w:rFonts w:cs="Arial"/>
          <w:szCs w:val="24"/>
        </w:rPr>
      </w:pPr>
      <w:r>
        <w:rPr>
          <w:rFonts w:cs="Arial"/>
          <w:szCs w:val="24"/>
        </w:rPr>
        <w:t>carry out calibration of DCPIP</w:t>
      </w:r>
    </w:p>
    <w:p w14:paraId="4B33ED6B" w14:textId="3362A66E" w:rsidR="002C7706" w:rsidRDefault="002C7706" w:rsidP="00A71389">
      <w:pPr>
        <w:pStyle w:val="ListParagraph"/>
        <w:numPr>
          <w:ilvl w:val="0"/>
          <w:numId w:val="36"/>
        </w:numPr>
        <w:spacing w:after="160" w:line="256" w:lineRule="auto"/>
        <w:rPr>
          <w:rFonts w:cs="Arial"/>
          <w:szCs w:val="24"/>
        </w:rPr>
      </w:pPr>
      <w:r>
        <w:rPr>
          <w:rFonts w:cs="Arial"/>
          <w:szCs w:val="24"/>
        </w:rPr>
        <w:t>record volumes correctly at start and end of titration</w:t>
      </w:r>
    </w:p>
    <w:p w14:paraId="2227F1F9" w14:textId="77777777" w:rsidR="002C7706" w:rsidRDefault="002C7706" w:rsidP="00A71389">
      <w:pPr>
        <w:pStyle w:val="ListParagraph"/>
        <w:numPr>
          <w:ilvl w:val="0"/>
          <w:numId w:val="36"/>
        </w:numPr>
        <w:spacing w:after="160" w:line="256" w:lineRule="auto"/>
        <w:rPr>
          <w:rFonts w:cs="Arial"/>
          <w:szCs w:val="24"/>
        </w:rPr>
      </w:pPr>
      <w:r>
        <w:rPr>
          <w:rFonts w:cs="Arial"/>
          <w:szCs w:val="24"/>
        </w:rPr>
        <w:t>reduced volume added when near to end point.</w:t>
      </w:r>
    </w:p>
    <w:p w14:paraId="717A9799" w14:textId="77777777" w:rsidR="002C7706" w:rsidRDefault="002C7706" w:rsidP="002C7706">
      <w:r>
        <w:t>Highly effective application of practical scientific and mathematics skills would include (but is not limited to):</w:t>
      </w:r>
    </w:p>
    <w:p w14:paraId="0716C6FD" w14:textId="573CF817" w:rsidR="002C7706" w:rsidRDefault="002C7706" w:rsidP="00A71389">
      <w:pPr>
        <w:pStyle w:val="ListParagraph"/>
        <w:numPr>
          <w:ilvl w:val="0"/>
          <w:numId w:val="37"/>
        </w:numPr>
        <w:spacing w:after="160" w:line="256" w:lineRule="auto"/>
        <w:rPr>
          <w:rFonts w:cs="Arial"/>
          <w:szCs w:val="24"/>
        </w:rPr>
      </w:pPr>
      <w:r>
        <w:rPr>
          <w:rFonts w:cs="Arial"/>
          <w:szCs w:val="24"/>
        </w:rPr>
        <w:t>measuring, for example confident measurement of volumes of reagents demonstrating good practice to enable accurate measurements</w:t>
      </w:r>
    </w:p>
    <w:p w14:paraId="0FDC9BE0" w14:textId="67F084CC" w:rsidR="002C7706" w:rsidRDefault="002C7706" w:rsidP="00A71389">
      <w:pPr>
        <w:pStyle w:val="ListParagraph"/>
        <w:numPr>
          <w:ilvl w:val="0"/>
          <w:numId w:val="37"/>
        </w:numPr>
        <w:spacing w:after="160" w:line="256" w:lineRule="auto"/>
        <w:rPr>
          <w:rFonts w:cs="Arial"/>
          <w:szCs w:val="24"/>
        </w:rPr>
      </w:pPr>
      <w:r>
        <w:rPr>
          <w:rFonts w:cs="Arial"/>
          <w:szCs w:val="24"/>
        </w:rPr>
        <w:t>correct use of pipette and measuring cylinder, for example read at eye level, base of meniscus used, no bubbles in pipette column, pipette is not overfilled</w:t>
      </w:r>
    </w:p>
    <w:p w14:paraId="1D548A30" w14:textId="1655713E" w:rsidR="002C7706" w:rsidRDefault="002C7706" w:rsidP="00A71389">
      <w:pPr>
        <w:pStyle w:val="ListParagraph"/>
        <w:numPr>
          <w:ilvl w:val="0"/>
          <w:numId w:val="37"/>
        </w:numPr>
        <w:spacing w:after="160" w:line="256" w:lineRule="auto"/>
        <w:rPr>
          <w:rFonts w:cs="Arial"/>
          <w:szCs w:val="24"/>
        </w:rPr>
      </w:pPr>
      <w:r>
        <w:rPr>
          <w:rFonts w:cs="Arial"/>
          <w:szCs w:val="24"/>
        </w:rPr>
        <w:t>manual dexterity, for example accurate and efficient transfer of liquids (when pouring or avoiding bubbles in pipette</w:t>
      </w:r>
      <w:r w:rsidR="00205302">
        <w:rPr>
          <w:rFonts w:cs="Arial"/>
          <w:szCs w:val="24"/>
        </w:rPr>
        <w:t>)</w:t>
      </w:r>
    </w:p>
    <w:p w14:paraId="4F46148D" w14:textId="25B628D7" w:rsidR="002C7706" w:rsidRDefault="002C7706" w:rsidP="00A71389">
      <w:pPr>
        <w:pStyle w:val="ListParagraph"/>
        <w:numPr>
          <w:ilvl w:val="0"/>
          <w:numId w:val="37"/>
        </w:numPr>
        <w:spacing w:after="160" w:line="256" w:lineRule="auto"/>
        <w:rPr>
          <w:rFonts w:cs="Arial"/>
          <w:szCs w:val="24"/>
        </w:rPr>
      </w:pPr>
      <w:r>
        <w:rPr>
          <w:rFonts w:cs="Arial"/>
          <w:szCs w:val="24"/>
        </w:rPr>
        <w:t>observing, for example suitable approach to end point determination</w:t>
      </w:r>
    </w:p>
    <w:p w14:paraId="4E8F3924" w14:textId="1A13F10E" w:rsidR="002C7706" w:rsidRDefault="00205302" w:rsidP="00A71389">
      <w:pPr>
        <w:pStyle w:val="ListParagraph"/>
        <w:numPr>
          <w:ilvl w:val="0"/>
          <w:numId w:val="37"/>
        </w:numPr>
        <w:spacing w:after="160" w:line="256" w:lineRule="auto"/>
        <w:rPr>
          <w:rFonts w:cs="Arial"/>
          <w:szCs w:val="24"/>
        </w:rPr>
      </w:pPr>
      <w:r>
        <w:rPr>
          <w:rFonts w:cs="Arial"/>
          <w:szCs w:val="24"/>
        </w:rPr>
        <w:t>a</w:t>
      </w:r>
      <w:r w:rsidR="002C7706">
        <w:rPr>
          <w:rFonts w:cs="Arial"/>
          <w:szCs w:val="24"/>
        </w:rPr>
        <w:t>nalysing, for example calculates mean titre from concordant results, correct and complete use of units.</w:t>
      </w:r>
    </w:p>
    <w:p w14:paraId="679004B3" w14:textId="77777777" w:rsidR="002C7706" w:rsidRDefault="002C7706" w:rsidP="002C7706">
      <w:r>
        <w:t>Effective techniques and skills for carrying out titration includes (but is not limited to):</w:t>
      </w:r>
    </w:p>
    <w:p w14:paraId="1B113314" w14:textId="0A13675A" w:rsidR="002C7706" w:rsidRDefault="002C7706" w:rsidP="00A71389">
      <w:pPr>
        <w:pStyle w:val="ListParagraph"/>
        <w:numPr>
          <w:ilvl w:val="0"/>
          <w:numId w:val="37"/>
        </w:numPr>
        <w:spacing w:after="160" w:line="256" w:lineRule="auto"/>
        <w:rPr>
          <w:rFonts w:cs="Arial"/>
          <w:szCs w:val="24"/>
        </w:rPr>
      </w:pPr>
      <w:r>
        <w:rPr>
          <w:rFonts w:cs="Arial"/>
          <w:szCs w:val="24"/>
        </w:rPr>
        <w:t>burette rinsed with solution to be titrated</w:t>
      </w:r>
    </w:p>
    <w:p w14:paraId="7DE136E4" w14:textId="2570A331" w:rsidR="002C7706" w:rsidRDefault="002C7706" w:rsidP="00A71389">
      <w:pPr>
        <w:pStyle w:val="ListParagraph"/>
        <w:numPr>
          <w:ilvl w:val="0"/>
          <w:numId w:val="37"/>
        </w:numPr>
        <w:spacing w:after="160" w:line="256" w:lineRule="auto"/>
        <w:rPr>
          <w:rFonts w:cs="Arial"/>
          <w:szCs w:val="24"/>
        </w:rPr>
      </w:pPr>
      <w:r>
        <w:rPr>
          <w:rFonts w:cs="Arial"/>
          <w:szCs w:val="24"/>
        </w:rPr>
        <w:t>funnel used for filling and then removed</w:t>
      </w:r>
    </w:p>
    <w:p w14:paraId="4403C49C" w14:textId="6D314AD1" w:rsidR="002C7706" w:rsidRDefault="002C7706" w:rsidP="00A71389">
      <w:pPr>
        <w:pStyle w:val="ListParagraph"/>
        <w:numPr>
          <w:ilvl w:val="0"/>
          <w:numId w:val="37"/>
        </w:numPr>
        <w:spacing w:after="160" w:line="256" w:lineRule="auto"/>
        <w:rPr>
          <w:rFonts w:cs="Arial"/>
          <w:szCs w:val="24"/>
        </w:rPr>
      </w:pPr>
      <w:r>
        <w:rPr>
          <w:rFonts w:cs="Arial"/>
          <w:szCs w:val="24"/>
        </w:rPr>
        <w:t>equipment used safely, for example in filling, positioning, and storing burette</w:t>
      </w:r>
    </w:p>
    <w:p w14:paraId="5F9A7135" w14:textId="171020B9" w:rsidR="002C7706" w:rsidRDefault="002C7706" w:rsidP="00A71389">
      <w:pPr>
        <w:pStyle w:val="ListParagraph"/>
        <w:numPr>
          <w:ilvl w:val="0"/>
          <w:numId w:val="37"/>
        </w:numPr>
        <w:spacing w:after="160" w:line="256" w:lineRule="auto"/>
        <w:rPr>
          <w:rFonts w:cs="Arial"/>
          <w:szCs w:val="24"/>
        </w:rPr>
      </w:pPr>
      <w:r>
        <w:rPr>
          <w:rFonts w:cs="Arial"/>
          <w:szCs w:val="24"/>
        </w:rPr>
        <w:t>burette filled and adjusted to appropriate point</w:t>
      </w:r>
    </w:p>
    <w:p w14:paraId="42F5E49B" w14:textId="60C42927" w:rsidR="002C7706" w:rsidRDefault="002C7706" w:rsidP="00A71389">
      <w:pPr>
        <w:pStyle w:val="ListParagraph"/>
        <w:numPr>
          <w:ilvl w:val="0"/>
          <w:numId w:val="37"/>
        </w:numPr>
        <w:spacing w:after="160" w:line="256" w:lineRule="auto"/>
        <w:rPr>
          <w:rFonts w:cs="Arial"/>
          <w:szCs w:val="24"/>
        </w:rPr>
      </w:pPr>
      <w:r>
        <w:rPr>
          <w:rFonts w:cs="Arial"/>
          <w:szCs w:val="24"/>
        </w:rPr>
        <w:t>jet space in burette tip is filled with solution and air bubbles removed</w:t>
      </w:r>
    </w:p>
    <w:p w14:paraId="6E4FECCA" w14:textId="606BB61A" w:rsidR="002C7706" w:rsidRDefault="002C7706" w:rsidP="00A71389">
      <w:pPr>
        <w:pStyle w:val="ListParagraph"/>
        <w:numPr>
          <w:ilvl w:val="0"/>
          <w:numId w:val="37"/>
        </w:numPr>
        <w:spacing w:after="160" w:line="256" w:lineRule="auto"/>
        <w:rPr>
          <w:rFonts w:cs="Arial"/>
          <w:szCs w:val="24"/>
        </w:rPr>
      </w:pPr>
      <w:r>
        <w:rPr>
          <w:rFonts w:cs="Arial"/>
          <w:szCs w:val="24"/>
        </w:rPr>
        <w:t>reading taken from base of meniscus, at eye level and accurate measurements taken</w:t>
      </w:r>
    </w:p>
    <w:p w14:paraId="0B3C0376" w14:textId="716E4011" w:rsidR="002C7706" w:rsidRDefault="002C7706" w:rsidP="00A71389">
      <w:pPr>
        <w:pStyle w:val="ListParagraph"/>
        <w:numPr>
          <w:ilvl w:val="0"/>
          <w:numId w:val="37"/>
        </w:numPr>
        <w:spacing w:after="160" w:line="256" w:lineRule="auto"/>
        <w:rPr>
          <w:rFonts w:cs="Arial"/>
          <w:szCs w:val="24"/>
        </w:rPr>
      </w:pPr>
      <w:r>
        <w:rPr>
          <w:rFonts w:cs="Arial"/>
          <w:szCs w:val="24"/>
        </w:rPr>
        <w:t>correct use of burette tap and manipulation to achieve start and end points of titration</w:t>
      </w:r>
    </w:p>
    <w:p w14:paraId="185D85EF" w14:textId="2D9CC2CA" w:rsidR="002C7706" w:rsidRDefault="002C7706" w:rsidP="00A71389">
      <w:pPr>
        <w:pStyle w:val="ListParagraph"/>
        <w:numPr>
          <w:ilvl w:val="0"/>
          <w:numId w:val="37"/>
        </w:numPr>
        <w:spacing w:after="160" w:line="256" w:lineRule="auto"/>
        <w:rPr>
          <w:rFonts w:cs="Arial"/>
          <w:szCs w:val="24"/>
        </w:rPr>
      </w:pPr>
      <w:r>
        <w:rPr>
          <w:rFonts w:cs="Arial"/>
          <w:szCs w:val="24"/>
        </w:rPr>
        <w:t>swirling of the mixture while adding solution cautiously from burette</w:t>
      </w:r>
    </w:p>
    <w:p w14:paraId="56E7E0EA" w14:textId="71E98789" w:rsidR="002C7706" w:rsidRDefault="002C7706" w:rsidP="00A71389">
      <w:pPr>
        <w:pStyle w:val="ListParagraph"/>
        <w:numPr>
          <w:ilvl w:val="0"/>
          <w:numId w:val="37"/>
        </w:numPr>
        <w:spacing w:after="160" w:line="256" w:lineRule="auto"/>
        <w:rPr>
          <w:rFonts w:cs="Arial"/>
          <w:szCs w:val="24"/>
        </w:rPr>
      </w:pPr>
      <w:r>
        <w:rPr>
          <w:rFonts w:cs="Arial"/>
          <w:szCs w:val="24"/>
        </w:rPr>
        <w:t>solution added dropwise from burette when close to the end point</w:t>
      </w:r>
    </w:p>
    <w:p w14:paraId="18AC489A" w14:textId="77777777" w:rsidR="002C7706" w:rsidRDefault="002C7706" w:rsidP="00A71389">
      <w:pPr>
        <w:pStyle w:val="ListParagraph"/>
        <w:numPr>
          <w:ilvl w:val="0"/>
          <w:numId w:val="37"/>
        </w:numPr>
        <w:spacing w:after="160" w:line="256" w:lineRule="auto"/>
        <w:rPr>
          <w:rFonts w:cs="Arial"/>
          <w:szCs w:val="24"/>
        </w:rPr>
      </w:pPr>
      <w:r>
        <w:rPr>
          <w:rFonts w:cs="Arial"/>
          <w:szCs w:val="24"/>
        </w:rPr>
        <w:t xml:space="preserve">results obtained are within an approximate expected range and </w:t>
      </w:r>
      <w:proofErr w:type="spellStart"/>
      <w:r>
        <w:rPr>
          <w:rFonts w:cs="Arial"/>
          <w:szCs w:val="24"/>
        </w:rPr>
        <w:t>concordancy</w:t>
      </w:r>
      <w:proofErr w:type="spellEnd"/>
      <w:r>
        <w:rPr>
          <w:rFonts w:cs="Arial"/>
          <w:szCs w:val="24"/>
        </w:rPr>
        <w:t>.</w:t>
      </w:r>
    </w:p>
    <w:p w14:paraId="2469FC63" w14:textId="77777777" w:rsidR="002C7706" w:rsidRDefault="002C7706" w:rsidP="002C7706">
      <w:r>
        <w:br w:type="page"/>
      </w:r>
    </w:p>
    <w:p w14:paraId="11041D89" w14:textId="77777777" w:rsidR="002C7706" w:rsidRDefault="002C7706" w:rsidP="002C7706"/>
    <w:p w14:paraId="65EDD3C1" w14:textId="77777777" w:rsidR="002C7706" w:rsidRPr="002D3DAC" w:rsidRDefault="002C7706" w:rsidP="002C7706">
      <w:pPr>
        <w:spacing w:after="160" w:line="259" w:lineRule="auto"/>
        <w:rPr>
          <w:b/>
          <w:bCs/>
        </w:rPr>
      </w:pPr>
    </w:p>
    <w:p w14:paraId="6FE17BC9" w14:textId="77777777" w:rsidR="002C7706" w:rsidRPr="008D6CD6" w:rsidRDefault="002C7706" w:rsidP="002C7706">
      <w:pPr>
        <w:spacing w:after="160" w:line="259" w:lineRule="auto"/>
      </w:pPr>
    </w:p>
    <w:p w14:paraId="3856C4B5" w14:textId="77777777" w:rsidR="002C7706" w:rsidRPr="008D6CD6" w:rsidRDefault="002C7706" w:rsidP="002C7706">
      <w:pPr>
        <w:spacing w:after="160" w:line="259" w:lineRule="auto"/>
      </w:pPr>
    </w:p>
    <w:p w14:paraId="73C522CD" w14:textId="77777777" w:rsidR="002C7706" w:rsidRDefault="002C7706" w:rsidP="002C7706"/>
    <w:p w14:paraId="6CD50483" w14:textId="77777777" w:rsidR="002C7706" w:rsidRDefault="002C7706" w:rsidP="002C7706"/>
    <w:p w14:paraId="431B011D" w14:textId="77777777" w:rsidR="002C7706" w:rsidRDefault="002C7706" w:rsidP="002C7706">
      <w:pPr>
        <w:jc w:val="center"/>
        <w:rPr>
          <w:b/>
          <w:bCs/>
          <w:sz w:val="28"/>
          <w:szCs w:val="28"/>
        </w:rPr>
      </w:pPr>
    </w:p>
    <w:p w14:paraId="7E06822F" w14:textId="77777777" w:rsidR="002C7706" w:rsidRDefault="002C7706" w:rsidP="002C7706">
      <w:pPr>
        <w:jc w:val="center"/>
        <w:rPr>
          <w:b/>
          <w:bCs/>
          <w:sz w:val="28"/>
          <w:szCs w:val="28"/>
        </w:rPr>
      </w:pPr>
    </w:p>
    <w:p w14:paraId="5ABD3E4F" w14:textId="77777777" w:rsidR="002C7706" w:rsidRDefault="002C7706" w:rsidP="002C7706">
      <w:pPr>
        <w:jc w:val="center"/>
        <w:rPr>
          <w:b/>
          <w:bCs/>
          <w:sz w:val="28"/>
          <w:szCs w:val="28"/>
        </w:rPr>
      </w:pPr>
    </w:p>
    <w:p w14:paraId="290C32A5" w14:textId="77777777" w:rsidR="002C7706" w:rsidRDefault="002C7706" w:rsidP="002C7706">
      <w:pPr>
        <w:jc w:val="center"/>
        <w:rPr>
          <w:b/>
          <w:bCs/>
          <w:sz w:val="28"/>
          <w:szCs w:val="28"/>
        </w:rPr>
      </w:pPr>
    </w:p>
    <w:p w14:paraId="53FFA487" w14:textId="77777777" w:rsidR="002C7706" w:rsidRDefault="002C7706" w:rsidP="002C7706">
      <w:pPr>
        <w:jc w:val="center"/>
        <w:rPr>
          <w:b/>
          <w:bCs/>
          <w:sz w:val="28"/>
          <w:szCs w:val="28"/>
        </w:rPr>
      </w:pPr>
    </w:p>
    <w:p w14:paraId="1157BEEA" w14:textId="64BB8B31" w:rsidR="002C7706" w:rsidRDefault="002C7706" w:rsidP="002C7706">
      <w:pPr>
        <w:jc w:val="center"/>
        <w:rPr>
          <w:b/>
          <w:bCs/>
          <w:sz w:val="28"/>
          <w:szCs w:val="28"/>
        </w:rPr>
      </w:pPr>
      <w:r w:rsidRPr="00D54E91">
        <w:rPr>
          <w:b/>
          <w:bCs/>
          <w:sz w:val="28"/>
          <w:szCs w:val="28"/>
        </w:rPr>
        <w:t>L</w:t>
      </w:r>
      <w:r w:rsidR="004D75D8" w:rsidRPr="00D54E91">
        <w:rPr>
          <w:b/>
          <w:bCs/>
          <w:sz w:val="28"/>
          <w:szCs w:val="28"/>
        </w:rPr>
        <w:t xml:space="preserve">esson </w:t>
      </w:r>
      <w:r w:rsidR="004D75D8">
        <w:rPr>
          <w:b/>
          <w:bCs/>
          <w:sz w:val="28"/>
          <w:szCs w:val="28"/>
        </w:rPr>
        <w:t>12</w:t>
      </w:r>
      <w:r w:rsidR="004D75D8" w:rsidRPr="00D54E91">
        <w:rPr>
          <w:b/>
          <w:bCs/>
          <w:sz w:val="28"/>
          <w:szCs w:val="28"/>
        </w:rPr>
        <w:t xml:space="preserve"> resources</w:t>
      </w:r>
    </w:p>
    <w:p w14:paraId="6E43D1C0" w14:textId="77777777" w:rsidR="002C7706" w:rsidRDefault="002C7706" w:rsidP="002C7706">
      <w:pPr>
        <w:jc w:val="center"/>
        <w:rPr>
          <w:b/>
          <w:bCs/>
          <w:sz w:val="28"/>
          <w:szCs w:val="28"/>
        </w:rPr>
      </w:pPr>
    </w:p>
    <w:p w14:paraId="3AD29C2D" w14:textId="77777777" w:rsidR="002C7706" w:rsidRDefault="002C7706" w:rsidP="002C7706">
      <w:pPr>
        <w:jc w:val="center"/>
        <w:rPr>
          <w:b/>
          <w:bCs/>
          <w:sz w:val="28"/>
          <w:szCs w:val="28"/>
        </w:rPr>
      </w:pPr>
    </w:p>
    <w:p w14:paraId="3CBE33B4" w14:textId="77777777" w:rsidR="002C7706" w:rsidRDefault="002C7706" w:rsidP="002C7706">
      <w:pPr>
        <w:jc w:val="center"/>
        <w:rPr>
          <w:b/>
          <w:bCs/>
          <w:sz w:val="28"/>
          <w:szCs w:val="28"/>
        </w:rPr>
      </w:pPr>
    </w:p>
    <w:p w14:paraId="67D2538F" w14:textId="77777777" w:rsidR="002C7706" w:rsidRPr="00D54E91" w:rsidRDefault="002C7706" w:rsidP="002C7706">
      <w:pPr>
        <w:jc w:val="center"/>
        <w:rPr>
          <w:rFonts w:ascii="Times New Roman" w:eastAsia="Times New Roman" w:hAnsi="Times New Roman" w:cs="Times New Roman"/>
          <w:b/>
          <w:bCs/>
          <w:sz w:val="28"/>
          <w:szCs w:val="28"/>
        </w:rPr>
      </w:pPr>
    </w:p>
    <w:p w14:paraId="0ADC869E" w14:textId="77777777" w:rsidR="002C7706" w:rsidRDefault="002C7706" w:rsidP="002C7706">
      <w:r>
        <w:br w:type="page"/>
      </w:r>
    </w:p>
    <w:p w14:paraId="492523EE" w14:textId="56C527F1" w:rsidR="002C7706" w:rsidRDefault="002C7706" w:rsidP="002C7706">
      <w:pPr>
        <w:rPr>
          <w:rFonts w:eastAsia="Calibri"/>
          <w:b/>
          <w:bCs/>
        </w:rPr>
      </w:pPr>
      <w:r>
        <w:rPr>
          <w:rFonts w:eastAsia="Calibri"/>
          <w:b/>
          <w:bCs/>
        </w:rPr>
        <w:lastRenderedPageBreak/>
        <w:t xml:space="preserve">Conductivity </w:t>
      </w:r>
      <w:r w:rsidR="003A59B9">
        <w:rPr>
          <w:rFonts w:eastAsia="Calibri"/>
          <w:b/>
          <w:bCs/>
        </w:rPr>
        <w:t>e</w:t>
      </w:r>
      <w:r>
        <w:rPr>
          <w:rFonts w:eastAsia="Calibri"/>
          <w:b/>
          <w:bCs/>
        </w:rPr>
        <w:t xml:space="preserve">xercise </w:t>
      </w:r>
      <w:r w:rsidR="003A59B9">
        <w:rPr>
          <w:rFonts w:eastAsia="Calibri"/>
          <w:b/>
          <w:bCs/>
        </w:rPr>
        <w:t>s</w:t>
      </w:r>
      <w:r>
        <w:rPr>
          <w:rFonts w:eastAsia="Calibri"/>
          <w:b/>
          <w:bCs/>
        </w:rPr>
        <w:t>heet</w:t>
      </w:r>
    </w:p>
    <w:p w14:paraId="30E034B5" w14:textId="77777777" w:rsidR="002C7706" w:rsidRPr="006C7AC3" w:rsidRDefault="002C7706" w:rsidP="002C7706">
      <w:pPr>
        <w:rPr>
          <w:rFonts w:eastAsia="Calibri"/>
        </w:rPr>
      </w:pPr>
    </w:p>
    <w:p w14:paraId="2452D607" w14:textId="01FA5196" w:rsidR="002C7706" w:rsidRDefault="002C7706" w:rsidP="002C7706">
      <w:pPr>
        <w:rPr>
          <w:rFonts w:eastAsia="Calibri"/>
        </w:rPr>
      </w:pPr>
      <w:r>
        <w:rPr>
          <w:rFonts w:eastAsia="Calibri"/>
        </w:rPr>
        <w:t>A solution of sodium hydroxide with a concentration of 0.102moldm</w:t>
      </w:r>
      <w:r w:rsidRPr="001F12F7">
        <w:rPr>
          <w:rFonts w:eastAsia="Calibri"/>
          <w:vertAlign w:val="superscript"/>
        </w:rPr>
        <w:t>-3</w:t>
      </w:r>
      <w:r>
        <w:rPr>
          <w:rFonts w:eastAsia="Calibri"/>
        </w:rPr>
        <w:t xml:space="preserve"> was titrated against 25.00cm</w:t>
      </w:r>
      <w:r w:rsidRPr="001F12F7">
        <w:rPr>
          <w:rFonts w:eastAsia="Calibri"/>
          <w:vertAlign w:val="superscript"/>
        </w:rPr>
        <w:t>3</w:t>
      </w:r>
      <w:r>
        <w:rPr>
          <w:rFonts w:eastAsia="Calibri"/>
        </w:rPr>
        <w:t xml:space="preserve"> of a solution of hydrochloric acid with unknown concentration. </w:t>
      </w:r>
    </w:p>
    <w:p w14:paraId="1742A178" w14:textId="77777777" w:rsidR="004D75D8" w:rsidRDefault="004D75D8" w:rsidP="002C7706">
      <w:pPr>
        <w:rPr>
          <w:rFonts w:eastAsia="Calibri"/>
        </w:rPr>
      </w:pPr>
    </w:p>
    <w:p w14:paraId="18E98EF5" w14:textId="4535B443" w:rsidR="002C7706" w:rsidRDefault="002C7706" w:rsidP="00A71389">
      <w:pPr>
        <w:numPr>
          <w:ilvl w:val="0"/>
          <w:numId w:val="52"/>
        </w:numPr>
        <w:rPr>
          <w:rFonts w:eastAsia="Calibri"/>
        </w:rPr>
      </w:pPr>
      <w:r>
        <w:rPr>
          <w:rFonts w:eastAsia="Calibri"/>
        </w:rPr>
        <w:t>Us</w:t>
      </w:r>
      <w:r w:rsidR="004D75D8">
        <w:rPr>
          <w:rFonts w:eastAsia="Calibri"/>
        </w:rPr>
        <w:t>e</w:t>
      </w:r>
      <w:r>
        <w:rPr>
          <w:rFonts w:eastAsia="Calibri"/>
        </w:rPr>
        <w:t xml:space="preserve"> the data given plot a graph of conductivity against volume of sodium hydroxide added.</w:t>
      </w:r>
    </w:p>
    <w:p w14:paraId="531DFA42" w14:textId="77777777" w:rsidR="002C7706" w:rsidRDefault="002C7706" w:rsidP="002C7706">
      <w:pPr>
        <w:rPr>
          <w:rFonts w:eastAsia="Calibri"/>
        </w:rPr>
      </w:pPr>
    </w:p>
    <w:p w14:paraId="4016AB17" w14:textId="38515179" w:rsidR="002C7706" w:rsidRDefault="002C7706" w:rsidP="00A71389">
      <w:pPr>
        <w:numPr>
          <w:ilvl w:val="0"/>
          <w:numId w:val="52"/>
        </w:numPr>
        <w:rPr>
          <w:rFonts w:eastAsia="Calibri"/>
        </w:rPr>
      </w:pPr>
      <w:r>
        <w:rPr>
          <w:rFonts w:eastAsia="Calibri"/>
        </w:rPr>
        <w:t>Determine the volume of sodium hydroxide added at the equivalence point and using this as the titre volume determine the concentration of the hydrochloric acid solution.</w:t>
      </w:r>
    </w:p>
    <w:p w14:paraId="40AE6786" w14:textId="77777777" w:rsidR="002C7706" w:rsidRDefault="002C7706" w:rsidP="002C7706">
      <w:pPr>
        <w:rPr>
          <w:rFonts w:eastAsia="Calibri"/>
        </w:rPr>
      </w:pPr>
    </w:p>
    <w:tbl>
      <w:tblPr>
        <w:tblW w:w="8356" w:type="dxa"/>
        <w:tblCellMar>
          <w:left w:w="0" w:type="dxa"/>
          <w:right w:w="0" w:type="dxa"/>
        </w:tblCellMar>
        <w:tblLook w:val="0600" w:firstRow="0" w:lastRow="0" w:firstColumn="0" w:lastColumn="0" w:noHBand="1" w:noVBand="1"/>
      </w:tblPr>
      <w:tblGrid>
        <w:gridCol w:w="1835"/>
        <w:gridCol w:w="2552"/>
        <w:gridCol w:w="1701"/>
        <w:gridCol w:w="2268"/>
      </w:tblGrid>
      <w:tr w:rsidR="002C7706" w:rsidRPr="00744EA1" w14:paraId="07F71C08" w14:textId="77777777" w:rsidTr="00336004">
        <w:trPr>
          <w:trHeight w:val="329"/>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7DC6552B" w14:textId="77777777" w:rsidR="002C7706" w:rsidRPr="00744EA1" w:rsidRDefault="002C7706" w:rsidP="00336004">
            <w:pPr>
              <w:rPr>
                <w:rFonts w:eastAsia="Calibri"/>
              </w:rPr>
            </w:pPr>
            <w:r w:rsidRPr="00744EA1">
              <w:rPr>
                <w:rFonts w:eastAsia="Calibri"/>
                <w:lang w:val="en-US"/>
              </w:rPr>
              <w:t>Volume, cm</w:t>
            </w:r>
            <w:r w:rsidRPr="00744EA1">
              <w:rPr>
                <w:rFonts w:eastAsia="Calibri"/>
                <w:vertAlign w:val="superscript"/>
                <w:lang w:val="en-US"/>
              </w:rPr>
              <w:t>3</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CBE5C7D" w14:textId="77777777" w:rsidR="002C7706" w:rsidRPr="00744EA1" w:rsidRDefault="002C7706" w:rsidP="00336004">
            <w:pPr>
              <w:rPr>
                <w:rFonts w:eastAsia="Calibri"/>
              </w:rPr>
            </w:pPr>
            <w:r w:rsidRPr="00744EA1">
              <w:rPr>
                <w:rFonts w:eastAsia="Calibri"/>
              </w:rPr>
              <w:t>C</w:t>
            </w:r>
            <w:proofErr w:type="spellStart"/>
            <w:r w:rsidRPr="00744EA1">
              <w:rPr>
                <w:rFonts w:eastAsia="Calibri"/>
                <w:lang w:val="en-US"/>
              </w:rPr>
              <w:t>onductivity</w:t>
            </w:r>
            <w:proofErr w:type="spellEnd"/>
            <w:r w:rsidRPr="00744EA1">
              <w:rPr>
                <w:rFonts w:eastAsia="Calibri"/>
                <w:lang w:val="en-US"/>
              </w:rPr>
              <w:t>, mS/cm</w:t>
            </w:r>
          </w:p>
        </w:tc>
        <w:tc>
          <w:tcPr>
            <w:tcW w:w="1701" w:type="dxa"/>
            <w:tcBorders>
              <w:top w:val="single" w:sz="6" w:space="0" w:color="9E9E9E"/>
              <w:left w:val="single" w:sz="6" w:space="0" w:color="9E9E9E"/>
              <w:bottom w:val="single" w:sz="6" w:space="0" w:color="9E9E9E"/>
              <w:right w:val="single" w:sz="6" w:space="0" w:color="9E9E9E"/>
            </w:tcBorders>
          </w:tcPr>
          <w:p w14:paraId="6DEF09A3" w14:textId="77777777" w:rsidR="002C7706" w:rsidRPr="00744EA1" w:rsidRDefault="002C7706" w:rsidP="00336004">
            <w:pPr>
              <w:rPr>
                <w:rFonts w:eastAsia="Calibri"/>
              </w:rPr>
            </w:pPr>
            <w:r>
              <w:rPr>
                <w:color w:val="000000"/>
                <w:lang w:val="en-US"/>
              </w:rPr>
              <w:t>Volume, cm</w:t>
            </w:r>
            <w:r>
              <w:rPr>
                <w:color w:val="000000"/>
                <w:position w:val="7"/>
                <w:vertAlign w:val="superscript"/>
                <w:lang w:val="en-US"/>
              </w:rPr>
              <w:t>3</w:t>
            </w:r>
          </w:p>
        </w:tc>
        <w:tc>
          <w:tcPr>
            <w:tcW w:w="2268" w:type="dxa"/>
            <w:tcBorders>
              <w:top w:val="single" w:sz="6" w:space="0" w:color="9E9E9E"/>
              <w:left w:val="single" w:sz="6" w:space="0" w:color="9E9E9E"/>
              <w:bottom w:val="single" w:sz="6" w:space="0" w:color="9E9E9E"/>
              <w:right w:val="single" w:sz="6" w:space="0" w:color="9E9E9E"/>
            </w:tcBorders>
          </w:tcPr>
          <w:p w14:paraId="0651B771" w14:textId="77777777" w:rsidR="002C7706" w:rsidRPr="00744EA1" w:rsidRDefault="002C7706" w:rsidP="00336004">
            <w:pPr>
              <w:rPr>
                <w:rFonts w:eastAsia="Calibri"/>
              </w:rPr>
            </w:pPr>
            <w:r>
              <w:rPr>
                <w:color w:val="000000"/>
              </w:rPr>
              <w:t>C</w:t>
            </w:r>
            <w:proofErr w:type="spellStart"/>
            <w:r>
              <w:rPr>
                <w:color w:val="000000"/>
                <w:lang w:val="en-US"/>
              </w:rPr>
              <w:t>onductivity</w:t>
            </w:r>
            <w:proofErr w:type="spellEnd"/>
            <w:r>
              <w:rPr>
                <w:color w:val="000000"/>
                <w:lang w:val="en-US"/>
              </w:rPr>
              <w:t>, mS/cm</w:t>
            </w:r>
          </w:p>
        </w:tc>
      </w:tr>
      <w:tr w:rsidR="002C7706" w:rsidRPr="00744EA1" w14:paraId="679634EE" w14:textId="77777777" w:rsidTr="00336004">
        <w:trPr>
          <w:trHeight w:val="261"/>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DFB184E" w14:textId="77777777" w:rsidR="002C7706" w:rsidRPr="00744EA1" w:rsidRDefault="002C7706" w:rsidP="00336004">
            <w:pPr>
              <w:rPr>
                <w:rFonts w:eastAsia="Calibri"/>
              </w:rPr>
            </w:pPr>
            <w:r w:rsidRPr="00744EA1">
              <w:rPr>
                <w:rFonts w:eastAsia="Calibri"/>
                <w:lang w:val="en-US"/>
              </w:rPr>
              <w:t>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4E0210F" w14:textId="77777777" w:rsidR="002C7706" w:rsidRPr="00744EA1" w:rsidRDefault="002C7706" w:rsidP="00336004">
            <w:pPr>
              <w:rPr>
                <w:rFonts w:eastAsia="Calibri"/>
              </w:rPr>
            </w:pPr>
            <w:r w:rsidRPr="00744EA1">
              <w:rPr>
                <w:rFonts w:eastAsia="Calibri"/>
                <w:lang w:val="en-US"/>
              </w:rPr>
              <w:t>1.40</w:t>
            </w:r>
          </w:p>
        </w:tc>
        <w:tc>
          <w:tcPr>
            <w:tcW w:w="1701" w:type="dxa"/>
            <w:tcBorders>
              <w:top w:val="single" w:sz="6" w:space="0" w:color="9E9E9E"/>
              <w:left w:val="single" w:sz="6" w:space="0" w:color="9E9E9E"/>
              <w:bottom w:val="single" w:sz="6" w:space="0" w:color="9E9E9E"/>
              <w:right w:val="single" w:sz="6" w:space="0" w:color="9E9E9E"/>
            </w:tcBorders>
          </w:tcPr>
          <w:p w14:paraId="7561032E" w14:textId="77777777" w:rsidR="002C7706" w:rsidRPr="00744EA1" w:rsidRDefault="002C7706" w:rsidP="00336004">
            <w:pPr>
              <w:rPr>
                <w:rFonts w:eastAsia="Calibri"/>
                <w:lang w:val="en-US"/>
              </w:rPr>
            </w:pPr>
            <w:r>
              <w:rPr>
                <w:color w:val="000000" w:themeColor="dark1"/>
                <w:lang w:val="en-US"/>
              </w:rPr>
              <w:t>22.80</w:t>
            </w:r>
          </w:p>
        </w:tc>
        <w:tc>
          <w:tcPr>
            <w:tcW w:w="2268" w:type="dxa"/>
            <w:tcBorders>
              <w:top w:val="single" w:sz="6" w:space="0" w:color="9E9E9E"/>
              <w:left w:val="single" w:sz="6" w:space="0" w:color="9E9E9E"/>
              <w:bottom w:val="single" w:sz="6" w:space="0" w:color="9E9E9E"/>
              <w:right w:val="single" w:sz="6" w:space="0" w:color="9E9E9E"/>
            </w:tcBorders>
          </w:tcPr>
          <w:p w14:paraId="25C3E789" w14:textId="77777777" w:rsidR="002C7706" w:rsidRPr="00744EA1" w:rsidRDefault="002C7706" w:rsidP="00336004">
            <w:pPr>
              <w:rPr>
                <w:rFonts w:eastAsia="Calibri"/>
                <w:lang w:val="en-US"/>
              </w:rPr>
            </w:pPr>
            <w:r>
              <w:rPr>
                <w:color w:val="000000" w:themeColor="dark1"/>
                <w:lang w:val="en-US"/>
              </w:rPr>
              <w:t>0.50</w:t>
            </w:r>
          </w:p>
        </w:tc>
      </w:tr>
      <w:tr w:rsidR="002C7706" w:rsidRPr="00744EA1" w14:paraId="7390DAFD" w14:textId="77777777" w:rsidTr="00336004">
        <w:trPr>
          <w:trHeight w:val="241"/>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08797737" w14:textId="77777777" w:rsidR="002C7706" w:rsidRPr="00744EA1" w:rsidRDefault="002C7706" w:rsidP="00336004">
            <w:pPr>
              <w:rPr>
                <w:rFonts w:eastAsia="Calibri"/>
              </w:rPr>
            </w:pPr>
            <w:r w:rsidRPr="00744EA1">
              <w:rPr>
                <w:rFonts w:eastAsia="Calibri"/>
                <w:lang w:val="en-US"/>
              </w:rPr>
              <w:t>5.00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6DF29E9" w14:textId="77777777" w:rsidR="002C7706" w:rsidRPr="00744EA1" w:rsidRDefault="002C7706" w:rsidP="00336004">
            <w:pPr>
              <w:rPr>
                <w:rFonts w:eastAsia="Calibri"/>
              </w:rPr>
            </w:pPr>
            <w:r w:rsidRPr="00744EA1">
              <w:rPr>
                <w:rFonts w:eastAsia="Calibri"/>
                <w:lang w:val="en-US"/>
              </w:rPr>
              <w:t>1.20</w:t>
            </w:r>
          </w:p>
        </w:tc>
        <w:tc>
          <w:tcPr>
            <w:tcW w:w="1701" w:type="dxa"/>
            <w:tcBorders>
              <w:top w:val="single" w:sz="6" w:space="0" w:color="9E9E9E"/>
              <w:left w:val="single" w:sz="6" w:space="0" w:color="9E9E9E"/>
              <w:bottom w:val="single" w:sz="6" w:space="0" w:color="9E9E9E"/>
              <w:right w:val="single" w:sz="6" w:space="0" w:color="9E9E9E"/>
            </w:tcBorders>
          </w:tcPr>
          <w:p w14:paraId="2A579A93" w14:textId="77777777" w:rsidR="002C7706" w:rsidRPr="00744EA1" w:rsidRDefault="002C7706" w:rsidP="00336004">
            <w:pPr>
              <w:rPr>
                <w:rFonts w:eastAsia="Calibri"/>
                <w:lang w:val="en-US"/>
              </w:rPr>
            </w:pPr>
            <w:r>
              <w:rPr>
                <w:color w:val="000000"/>
                <w:lang w:val="en-US"/>
              </w:rPr>
              <w:t>24.30</w:t>
            </w:r>
          </w:p>
        </w:tc>
        <w:tc>
          <w:tcPr>
            <w:tcW w:w="2268" w:type="dxa"/>
            <w:tcBorders>
              <w:top w:val="single" w:sz="6" w:space="0" w:color="9E9E9E"/>
              <w:left w:val="single" w:sz="6" w:space="0" w:color="9E9E9E"/>
              <w:bottom w:val="single" w:sz="6" w:space="0" w:color="9E9E9E"/>
              <w:right w:val="single" w:sz="6" w:space="0" w:color="9E9E9E"/>
            </w:tcBorders>
          </w:tcPr>
          <w:p w14:paraId="7DD1C573" w14:textId="77777777" w:rsidR="002C7706" w:rsidRPr="00744EA1" w:rsidRDefault="002C7706" w:rsidP="00336004">
            <w:pPr>
              <w:rPr>
                <w:rFonts w:eastAsia="Calibri"/>
                <w:lang w:val="en-US"/>
              </w:rPr>
            </w:pPr>
            <w:r>
              <w:rPr>
                <w:color w:val="000000"/>
                <w:lang w:val="en-US"/>
              </w:rPr>
              <w:t>0.40</w:t>
            </w:r>
          </w:p>
        </w:tc>
      </w:tr>
      <w:tr w:rsidR="002C7706" w:rsidRPr="00744EA1" w14:paraId="31CCEBD2" w14:textId="77777777" w:rsidTr="00336004">
        <w:trPr>
          <w:trHeight w:val="227"/>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72E12D3" w14:textId="77777777" w:rsidR="002C7706" w:rsidRPr="00744EA1" w:rsidRDefault="002C7706" w:rsidP="00336004">
            <w:pPr>
              <w:rPr>
                <w:rFonts w:eastAsia="Calibri"/>
              </w:rPr>
            </w:pPr>
            <w:r w:rsidRPr="00744EA1">
              <w:rPr>
                <w:rFonts w:eastAsia="Calibri"/>
                <w:lang w:val="en-US"/>
              </w:rPr>
              <w:t>7.50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D94E651" w14:textId="77777777" w:rsidR="002C7706" w:rsidRPr="00744EA1" w:rsidRDefault="002C7706" w:rsidP="00336004">
            <w:pPr>
              <w:rPr>
                <w:rFonts w:eastAsia="Calibri"/>
              </w:rPr>
            </w:pPr>
            <w:r w:rsidRPr="00744EA1">
              <w:rPr>
                <w:rFonts w:eastAsia="Calibri"/>
                <w:lang w:val="en-US"/>
              </w:rPr>
              <w:t>1.12</w:t>
            </w:r>
          </w:p>
        </w:tc>
        <w:tc>
          <w:tcPr>
            <w:tcW w:w="1701" w:type="dxa"/>
            <w:tcBorders>
              <w:top w:val="single" w:sz="6" w:space="0" w:color="9E9E9E"/>
              <w:left w:val="single" w:sz="6" w:space="0" w:color="9E9E9E"/>
              <w:bottom w:val="single" w:sz="6" w:space="0" w:color="9E9E9E"/>
              <w:right w:val="single" w:sz="6" w:space="0" w:color="9E9E9E"/>
            </w:tcBorders>
          </w:tcPr>
          <w:p w14:paraId="34549E13" w14:textId="77777777" w:rsidR="002C7706" w:rsidRPr="00744EA1" w:rsidRDefault="002C7706" w:rsidP="00336004">
            <w:pPr>
              <w:rPr>
                <w:rFonts w:eastAsia="Calibri"/>
                <w:lang w:val="en-US"/>
              </w:rPr>
            </w:pPr>
            <w:r>
              <w:rPr>
                <w:color w:val="000000"/>
                <w:lang w:val="en-US"/>
              </w:rPr>
              <w:t>25.80</w:t>
            </w:r>
          </w:p>
        </w:tc>
        <w:tc>
          <w:tcPr>
            <w:tcW w:w="2268" w:type="dxa"/>
            <w:tcBorders>
              <w:top w:val="single" w:sz="6" w:space="0" w:color="9E9E9E"/>
              <w:left w:val="single" w:sz="6" w:space="0" w:color="9E9E9E"/>
              <w:bottom w:val="single" w:sz="6" w:space="0" w:color="9E9E9E"/>
              <w:right w:val="single" w:sz="6" w:space="0" w:color="9E9E9E"/>
            </w:tcBorders>
          </w:tcPr>
          <w:p w14:paraId="2D4100EA" w14:textId="77777777" w:rsidR="002C7706" w:rsidRPr="00744EA1" w:rsidRDefault="002C7706" w:rsidP="00336004">
            <w:pPr>
              <w:rPr>
                <w:rFonts w:eastAsia="Calibri"/>
                <w:lang w:val="en-US"/>
              </w:rPr>
            </w:pPr>
            <w:r>
              <w:rPr>
                <w:color w:val="000000"/>
                <w:lang w:val="en-US"/>
              </w:rPr>
              <w:t>0.30</w:t>
            </w:r>
          </w:p>
        </w:tc>
      </w:tr>
      <w:tr w:rsidR="002C7706" w:rsidRPr="00744EA1" w14:paraId="5A3821AE" w14:textId="77777777" w:rsidTr="00336004">
        <w:trPr>
          <w:trHeight w:val="207"/>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D7FB6D3" w14:textId="77777777" w:rsidR="002C7706" w:rsidRPr="00744EA1" w:rsidRDefault="002C7706" w:rsidP="00336004">
            <w:pPr>
              <w:rPr>
                <w:rFonts w:eastAsia="Calibri"/>
              </w:rPr>
            </w:pPr>
            <w:r w:rsidRPr="00744EA1">
              <w:rPr>
                <w:rFonts w:eastAsia="Calibri"/>
                <w:lang w:val="en-US"/>
              </w:rPr>
              <w:t>10.00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479586D5" w14:textId="77777777" w:rsidR="002C7706" w:rsidRPr="00744EA1" w:rsidRDefault="002C7706" w:rsidP="00336004">
            <w:pPr>
              <w:rPr>
                <w:rFonts w:eastAsia="Calibri"/>
              </w:rPr>
            </w:pPr>
            <w:r w:rsidRPr="00744EA1">
              <w:rPr>
                <w:rFonts w:eastAsia="Calibri"/>
                <w:lang w:val="en-US"/>
              </w:rPr>
              <w:t>0.98</w:t>
            </w:r>
          </w:p>
        </w:tc>
        <w:tc>
          <w:tcPr>
            <w:tcW w:w="1701" w:type="dxa"/>
            <w:tcBorders>
              <w:top w:val="single" w:sz="6" w:space="0" w:color="9E9E9E"/>
              <w:left w:val="single" w:sz="6" w:space="0" w:color="9E9E9E"/>
              <w:bottom w:val="single" w:sz="6" w:space="0" w:color="9E9E9E"/>
              <w:right w:val="single" w:sz="6" w:space="0" w:color="9E9E9E"/>
            </w:tcBorders>
          </w:tcPr>
          <w:p w14:paraId="4E626C79" w14:textId="77777777" w:rsidR="002C7706" w:rsidRPr="00744EA1" w:rsidRDefault="002C7706" w:rsidP="00336004">
            <w:pPr>
              <w:rPr>
                <w:rFonts w:eastAsia="Calibri"/>
                <w:lang w:val="en-US"/>
              </w:rPr>
            </w:pPr>
            <w:r>
              <w:rPr>
                <w:color w:val="000000"/>
                <w:lang w:val="en-US"/>
              </w:rPr>
              <w:t>26.40</w:t>
            </w:r>
          </w:p>
        </w:tc>
        <w:tc>
          <w:tcPr>
            <w:tcW w:w="2268" w:type="dxa"/>
            <w:tcBorders>
              <w:top w:val="single" w:sz="6" w:space="0" w:color="9E9E9E"/>
              <w:left w:val="single" w:sz="6" w:space="0" w:color="9E9E9E"/>
              <w:bottom w:val="single" w:sz="6" w:space="0" w:color="9E9E9E"/>
              <w:right w:val="single" w:sz="6" w:space="0" w:color="9E9E9E"/>
            </w:tcBorders>
          </w:tcPr>
          <w:p w14:paraId="30E848A8" w14:textId="77777777" w:rsidR="002C7706" w:rsidRPr="00744EA1" w:rsidRDefault="002C7706" w:rsidP="00336004">
            <w:pPr>
              <w:rPr>
                <w:rFonts w:eastAsia="Calibri"/>
                <w:lang w:val="en-US"/>
              </w:rPr>
            </w:pPr>
            <w:r>
              <w:rPr>
                <w:color w:val="000000"/>
                <w:lang w:val="en-US"/>
              </w:rPr>
              <w:t>0.38</w:t>
            </w:r>
          </w:p>
        </w:tc>
      </w:tr>
      <w:tr w:rsidR="002C7706" w:rsidRPr="00744EA1" w14:paraId="5A0F1DEB" w14:textId="77777777" w:rsidTr="00336004">
        <w:trPr>
          <w:trHeight w:val="329"/>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6710972" w14:textId="77777777" w:rsidR="002C7706" w:rsidRPr="00744EA1" w:rsidRDefault="002C7706" w:rsidP="00336004">
            <w:pPr>
              <w:rPr>
                <w:rFonts w:eastAsia="Calibri"/>
              </w:rPr>
            </w:pPr>
            <w:r w:rsidRPr="00744EA1">
              <w:rPr>
                <w:rFonts w:eastAsia="Calibri"/>
                <w:lang w:val="en-US"/>
              </w:rPr>
              <w:t>12.20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9843035" w14:textId="77777777" w:rsidR="002C7706" w:rsidRPr="00744EA1" w:rsidRDefault="002C7706" w:rsidP="00336004">
            <w:pPr>
              <w:rPr>
                <w:rFonts w:eastAsia="Calibri"/>
              </w:rPr>
            </w:pPr>
            <w:r w:rsidRPr="00744EA1">
              <w:rPr>
                <w:rFonts w:eastAsia="Calibri"/>
                <w:lang w:val="en-US"/>
              </w:rPr>
              <w:t>0.89</w:t>
            </w:r>
          </w:p>
        </w:tc>
        <w:tc>
          <w:tcPr>
            <w:tcW w:w="1701" w:type="dxa"/>
            <w:tcBorders>
              <w:top w:val="single" w:sz="6" w:space="0" w:color="9E9E9E"/>
              <w:left w:val="single" w:sz="6" w:space="0" w:color="9E9E9E"/>
              <w:bottom w:val="single" w:sz="6" w:space="0" w:color="9E9E9E"/>
              <w:right w:val="single" w:sz="6" w:space="0" w:color="9E9E9E"/>
            </w:tcBorders>
          </w:tcPr>
          <w:p w14:paraId="4F3A3A45" w14:textId="77777777" w:rsidR="002C7706" w:rsidRPr="00744EA1" w:rsidRDefault="002C7706" w:rsidP="00336004">
            <w:pPr>
              <w:rPr>
                <w:rFonts w:eastAsia="Calibri"/>
                <w:lang w:val="en-US"/>
              </w:rPr>
            </w:pPr>
            <w:r>
              <w:rPr>
                <w:color w:val="000000"/>
                <w:lang w:val="en-US"/>
              </w:rPr>
              <w:t>28.80</w:t>
            </w:r>
          </w:p>
        </w:tc>
        <w:tc>
          <w:tcPr>
            <w:tcW w:w="2268" w:type="dxa"/>
            <w:tcBorders>
              <w:top w:val="single" w:sz="6" w:space="0" w:color="9E9E9E"/>
              <w:left w:val="single" w:sz="6" w:space="0" w:color="9E9E9E"/>
              <w:bottom w:val="single" w:sz="6" w:space="0" w:color="9E9E9E"/>
              <w:right w:val="single" w:sz="6" w:space="0" w:color="9E9E9E"/>
            </w:tcBorders>
          </w:tcPr>
          <w:p w14:paraId="07DA3AD1" w14:textId="77777777" w:rsidR="002C7706" w:rsidRPr="00744EA1" w:rsidRDefault="002C7706" w:rsidP="00336004">
            <w:pPr>
              <w:rPr>
                <w:rFonts w:eastAsia="Calibri"/>
                <w:lang w:val="en-US"/>
              </w:rPr>
            </w:pPr>
            <w:r>
              <w:rPr>
                <w:color w:val="000000"/>
                <w:lang w:val="en-US"/>
              </w:rPr>
              <w:t>0.38</w:t>
            </w:r>
          </w:p>
        </w:tc>
      </w:tr>
      <w:tr w:rsidR="002C7706" w:rsidRPr="00744EA1" w14:paraId="7C470038" w14:textId="77777777" w:rsidTr="00336004">
        <w:trPr>
          <w:trHeight w:val="267"/>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0FBB0D7" w14:textId="77777777" w:rsidR="002C7706" w:rsidRPr="00744EA1" w:rsidRDefault="002C7706" w:rsidP="00336004">
            <w:pPr>
              <w:rPr>
                <w:rFonts w:eastAsia="Calibri"/>
              </w:rPr>
            </w:pPr>
            <w:r w:rsidRPr="00744EA1">
              <w:rPr>
                <w:rFonts w:eastAsia="Calibri"/>
                <w:lang w:val="en-US"/>
              </w:rPr>
              <w:t>15.80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22BBF43C" w14:textId="77777777" w:rsidR="002C7706" w:rsidRPr="00744EA1" w:rsidRDefault="002C7706" w:rsidP="00336004">
            <w:pPr>
              <w:rPr>
                <w:rFonts w:eastAsia="Calibri"/>
              </w:rPr>
            </w:pPr>
            <w:r w:rsidRPr="00744EA1">
              <w:rPr>
                <w:rFonts w:eastAsia="Calibri"/>
                <w:lang w:val="en-US"/>
              </w:rPr>
              <w:t>0.79</w:t>
            </w:r>
          </w:p>
        </w:tc>
        <w:tc>
          <w:tcPr>
            <w:tcW w:w="1701" w:type="dxa"/>
            <w:tcBorders>
              <w:top w:val="single" w:sz="6" w:space="0" w:color="9E9E9E"/>
              <w:left w:val="single" w:sz="6" w:space="0" w:color="9E9E9E"/>
              <w:bottom w:val="single" w:sz="6" w:space="0" w:color="9E9E9E"/>
              <w:right w:val="single" w:sz="6" w:space="0" w:color="9E9E9E"/>
            </w:tcBorders>
          </w:tcPr>
          <w:p w14:paraId="1F956A41" w14:textId="77777777" w:rsidR="002C7706" w:rsidRPr="00744EA1" w:rsidRDefault="002C7706" w:rsidP="00336004">
            <w:pPr>
              <w:rPr>
                <w:rFonts w:eastAsia="Calibri"/>
                <w:lang w:val="en-US"/>
              </w:rPr>
            </w:pPr>
            <w:r>
              <w:rPr>
                <w:color w:val="000000"/>
                <w:lang w:val="en-US"/>
              </w:rPr>
              <w:t>30.50</w:t>
            </w:r>
          </w:p>
        </w:tc>
        <w:tc>
          <w:tcPr>
            <w:tcW w:w="2268" w:type="dxa"/>
            <w:tcBorders>
              <w:top w:val="single" w:sz="6" w:space="0" w:color="9E9E9E"/>
              <w:left w:val="single" w:sz="6" w:space="0" w:color="9E9E9E"/>
              <w:bottom w:val="single" w:sz="6" w:space="0" w:color="9E9E9E"/>
              <w:right w:val="single" w:sz="6" w:space="0" w:color="9E9E9E"/>
            </w:tcBorders>
          </w:tcPr>
          <w:p w14:paraId="421A0BE4" w14:textId="77777777" w:rsidR="002C7706" w:rsidRPr="00744EA1" w:rsidRDefault="002C7706" w:rsidP="00336004">
            <w:pPr>
              <w:rPr>
                <w:rFonts w:eastAsia="Calibri"/>
                <w:lang w:val="en-US"/>
              </w:rPr>
            </w:pPr>
            <w:r>
              <w:rPr>
                <w:color w:val="000000"/>
                <w:lang w:val="en-US"/>
              </w:rPr>
              <w:t>0.45</w:t>
            </w:r>
          </w:p>
        </w:tc>
      </w:tr>
      <w:tr w:rsidR="002C7706" w:rsidRPr="00744EA1" w14:paraId="78A5E89D" w14:textId="77777777" w:rsidTr="00336004">
        <w:trPr>
          <w:trHeight w:val="275"/>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4AE04EBE" w14:textId="77777777" w:rsidR="002C7706" w:rsidRPr="00744EA1" w:rsidRDefault="002C7706" w:rsidP="00336004">
            <w:pPr>
              <w:rPr>
                <w:rFonts w:eastAsia="Calibri"/>
              </w:rPr>
            </w:pPr>
            <w:r w:rsidRPr="00744EA1">
              <w:rPr>
                <w:rFonts w:eastAsia="Calibri"/>
                <w:lang w:val="en-US"/>
              </w:rPr>
              <w:t>18.80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1A39A62B" w14:textId="77777777" w:rsidR="002C7706" w:rsidRPr="00744EA1" w:rsidRDefault="002C7706" w:rsidP="00336004">
            <w:pPr>
              <w:rPr>
                <w:rFonts w:eastAsia="Calibri"/>
              </w:rPr>
            </w:pPr>
            <w:r w:rsidRPr="00744EA1">
              <w:rPr>
                <w:rFonts w:eastAsia="Calibri"/>
                <w:lang w:val="en-US"/>
              </w:rPr>
              <w:t>0.65</w:t>
            </w:r>
          </w:p>
        </w:tc>
        <w:tc>
          <w:tcPr>
            <w:tcW w:w="1701" w:type="dxa"/>
            <w:tcBorders>
              <w:top w:val="single" w:sz="6" w:space="0" w:color="9E9E9E"/>
              <w:left w:val="single" w:sz="6" w:space="0" w:color="9E9E9E"/>
              <w:bottom w:val="single" w:sz="6" w:space="0" w:color="9E9E9E"/>
              <w:right w:val="single" w:sz="6" w:space="0" w:color="9E9E9E"/>
            </w:tcBorders>
          </w:tcPr>
          <w:p w14:paraId="30A87C9D" w14:textId="77777777" w:rsidR="002C7706" w:rsidRPr="00744EA1" w:rsidRDefault="002C7706" w:rsidP="00336004">
            <w:pPr>
              <w:rPr>
                <w:rFonts w:eastAsia="Calibri"/>
                <w:lang w:val="en-US"/>
              </w:rPr>
            </w:pPr>
            <w:r>
              <w:rPr>
                <w:color w:val="000000"/>
                <w:lang w:val="en-US"/>
              </w:rPr>
              <w:t>34.70</w:t>
            </w:r>
          </w:p>
        </w:tc>
        <w:tc>
          <w:tcPr>
            <w:tcW w:w="2268" w:type="dxa"/>
            <w:tcBorders>
              <w:top w:val="single" w:sz="6" w:space="0" w:color="9E9E9E"/>
              <w:left w:val="single" w:sz="6" w:space="0" w:color="9E9E9E"/>
              <w:bottom w:val="single" w:sz="6" w:space="0" w:color="9E9E9E"/>
              <w:right w:val="single" w:sz="6" w:space="0" w:color="9E9E9E"/>
            </w:tcBorders>
          </w:tcPr>
          <w:p w14:paraId="4AC16754" w14:textId="77777777" w:rsidR="002C7706" w:rsidRPr="00744EA1" w:rsidRDefault="002C7706" w:rsidP="00336004">
            <w:pPr>
              <w:rPr>
                <w:rFonts w:eastAsia="Calibri"/>
                <w:lang w:val="en-US"/>
              </w:rPr>
            </w:pPr>
            <w:r>
              <w:rPr>
                <w:color w:val="000000"/>
                <w:lang w:val="en-US"/>
              </w:rPr>
              <w:t>0.65</w:t>
            </w:r>
          </w:p>
        </w:tc>
      </w:tr>
      <w:tr w:rsidR="002C7706" w:rsidRPr="00744EA1" w14:paraId="20D96EE5" w14:textId="77777777" w:rsidTr="00336004">
        <w:trPr>
          <w:trHeight w:val="255"/>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0FD9CCD8" w14:textId="77777777" w:rsidR="002C7706" w:rsidRPr="00744EA1" w:rsidRDefault="002C7706" w:rsidP="00336004">
            <w:pPr>
              <w:rPr>
                <w:rFonts w:eastAsia="Calibri"/>
              </w:rPr>
            </w:pPr>
            <w:r w:rsidRPr="00744EA1">
              <w:rPr>
                <w:rFonts w:eastAsia="Calibri"/>
                <w:lang w:val="en-US"/>
              </w:rPr>
              <w:t>20.30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31942D0C" w14:textId="77777777" w:rsidR="002C7706" w:rsidRPr="00744EA1" w:rsidRDefault="002C7706" w:rsidP="00336004">
            <w:pPr>
              <w:rPr>
                <w:rFonts w:eastAsia="Calibri"/>
              </w:rPr>
            </w:pPr>
            <w:r w:rsidRPr="00744EA1">
              <w:rPr>
                <w:rFonts w:eastAsia="Calibri"/>
                <w:lang w:val="en-US"/>
              </w:rPr>
              <w:t>0.60</w:t>
            </w:r>
          </w:p>
        </w:tc>
        <w:tc>
          <w:tcPr>
            <w:tcW w:w="1701" w:type="dxa"/>
            <w:tcBorders>
              <w:top w:val="single" w:sz="6" w:space="0" w:color="9E9E9E"/>
              <w:left w:val="single" w:sz="6" w:space="0" w:color="9E9E9E"/>
              <w:bottom w:val="single" w:sz="6" w:space="0" w:color="9E9E9E"/>
              <w:right w:val="single" w:sz="6" w:space="0" w:color="9E9E9E"/>
            </w:tcBorders>
          </w:tcPr>
          <w:p w14:paraId="1C90F024" w14:textId="77777777" w:rsidR="002C7706" w:rsidRPr="00744EA1" w:rsidRDefault="002C7706" w:rsidP="00336004">
            <w:pPr>
              <w:rPr>
                <w:rFonts w:eastAsia="Calibri"/>
                <w:lang w:val="en-US"/>
              </w:rPr>
            </w:pPr>
            <w:r>
              <w:rPr>
                <w:color w:val="000000"/>
                <w:lang w:val="en-US"/>
              </w:rPr>
              <w:t>40.75</w:t>
            </w:r>
          </w:p>
        </w:tc>
        <w:tc>
          <w:tcPr>
            <w:tcW w:w="2268" w:type="dxa"/>
            <w:tcBorders>
              <w:top w:val="single" w:sz="6" w:space="0" w:color="9E9E9E"/>
              <w:left w:val="single" w:sz="6" w:space="0" w:color="9E9E9E"/>
              <w:bottom w:val="single" w:sz="6" w:space="0" w:color="9E9E9E"/>
              <w:right w:val="single" w:sz="6" w:space="0" w:color="9E9E9E"/>
            </w:tcBorders>
          </w:tcPr>
          <w:p w14:paraId="7F595331" w14:textId="77777777" w:rsidR="002C7706" w:rsidRPr="00744EA1" w:rsidRDefault="002C7706" w:rsidP="00336004">
            <w:pPr>
              <w:rPr>
                <w:rFonts w:eastAsia="Calibri"/>
                <w:lang w:val="en-US"/>
              </w:rPr>
            </w:pPr>
            <w:r>
              <w:rPr>
                <w:color w:val="000000"/>
                <w:lang w:val="en-US"/>
              </w:rPr>
              <w:t>0.80</w:t>
            </w:r>
          </w:p>
        </w:tc>
      </w:tr>
      <w:tr w:rsidR="002C7706" w:rsidRPr="00744EA1" w14:paraId="45C7140C" w14:textId="77777777" w:rsidTr="00336004">
        <w:trPr>
          <w:trHeight w:val="236"/>
        </w:trPr>
        <w:tc>
          <w:tcPr>
            <w:tcW w:w="1835"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08016D7" w14:textId="77777777" w:rsidR="002C7706" w:rsidRPr="00744EA1" w:rsidRDefault="002C7706" w:rsidP="00336004">
            <w:pPr>
              <w:rPr>
                <w:rFonts w:eastAsia="Calibri"/>
              </w:rPr>
            </w:pPr>
            <w:r w:rsidRPr="00744EA1">
              <w:rPr>
                <w:rFonts w:eastAsia="Calibri"/>
                <w:lang w:val="en-US"/>
              </w:rPr>
              <w:t>21.80</w:t>
            </w:r>
          </w:p>
        </w:tc>
        <w:tc>
          <w:tcPr>
            <w:tcW w:w="2552" w:type="dxa"/>
            <w:tcBorders>
              <w:top w:val="single" w:sz="6" w:space="0" w:color="9E9E9E"/>
              <w:left w:val="single" w:sz="6" w:space="0" w:color="9E9E9E"/>
              <w:bottom w:val="single" w:sz="6" w:space="0" w:color="9E9E9E"/>
              <w:right w:val="single" w:sz="6" w:space="0" w:color="9E9E9E"/>
            </w:tcBorders>
            <w:shd w:val="clear" w:color="auto" w:fill="auto"/>
            <w:tcMar>
              <w:top w:w="144" w:type="dxa"/>
              <w:left w:w="144" w:type="dxa"/>
              <w:bottom w:w="144" w:type="dxa"/>
              <w:right w:w="144" w:type="dxa"/>
            </w:tcMar>
            <w:hideMark/>
          </w:tcPr>
          <w:p w14:paraId="5CF9132A" w14:textId="77777777" w:rsidR="002C7706" w:rsidRPr="00744EA1" w:rsidRDefault="002C7706" w:rsidP="00336004">
            <w:pPr>
              <w:rPr>
                <w:rFonts w:eastAsia="Calibri"/>
              </w:rPr>
            </w:pPr>
            <w:r w:rsidRPr="00744EA1">
              <w:rPr>
                <w:rFonts w:eastAsia="Calibri"/>
                <w:lang w:val="en-US"/>
              </w:rPr>
              <w:t>0.54</w:t>
            </w:r>
          </w:p>
        </w:tc>
        <w:tc>
          <w:tcPr>
            <w:tcW w:w="1701" w:type="dxa"/>
            <w:tcBorders>
              <w:top w:val="single" w:sz="6" w:space="0" w:color="9E9E9E"/>
              <w:left w:val="single" w:sz="6" w:space="0" w:color="9E9E9E"/>
              <w:bottom w:val="single" w:sz="6" w:space="0" w:color="9E9E9E"/>
              <w:right w:val="single" w:sz="6" w:space="0" w:color="9E9E9E"/>
            </w:tcBorders>
          </w:tcPr>
          <w:p w14:paraId="5A612306" w14:textId="77777777" w:rsidR="002C7706" w:rsidRPr="00744EA1" w:rsidRDefault="002C7706" w:rsidP="00336004">
            <w:pPr>
              <w:rPr>
                <w:rFonts w:eastAsia="Calibri"/>
                <w:lang w:val="en-US"/>
              </w:rPr>
            </w:pPr>
            <w:r>
              <w:rPr>
                <w:color w:val="000000"/>
                <w:lang w:val="en-US"/>
              </w:rPr>
              <w:t>45.75</w:t>
            </w:r>
          </w:p>
        </w:tc>
        <w:tc>
          <w:tcPr>
            <w:tcW w:w="2268" w:type="dxa"/>
            <w:tcBorders>
              <w:top w:val="single" w:sz="6" w:space="0" w:color="9E9E9E"/>
              <w:left w:val="single" w:sz="6" w:space="0" w:color="9E9E9E"/>
              <w:bottom w:val="single" w:sz="6" w:space="0" w:color="9E9E9E"/>
              <w:right w:val="single" w:sz="6" w:space="0" w:color="9E9E9E"/>
            </w:tcBorders>
          </w:tcPr>
          <w:p w14:paraId="5B89852E" w14:textId="77777777" w:rsidR="002C7706" w:rsidRPr="00744EA1" w:rsidRDefault="002C7706" w:rsidP="00336004">
            <w:pPr>
              <w:rPr>
                <w:rFonts w:eastAsia="Calibri"/>
                <w:lang w:val="en-US"/>
              </w:rPr>
            </w:pPr>
            <w:r>
              <w:rPr>
                <w:color w:val="000000"/>
                <w:lang w:val="en-US"/>
              </w:rPr>
              <w:t>0.90</w:t>
            </w:r>
          </w:p>
        </w:tc>
      </w:tr>
    </w:tbl>
    <w:p w14:paraId="0158DE24" w14:textId="77777777" w:rsidR="002C7706" w:rsidRDefault="002C7706" w:rsidP="002C7706">
      <w:pPr>
        <w:rPr>
          <w:rFonts w:eastAsia="Calibri"/>
        </w:rPr>
      </w:pPr>
    </w:p>
    <w:p w14:paraId="6A507D85" w14:textId="77777777" w:rsidR="002C7706" w:rsidRDefault="002C7706" w:rsidP="002C7706">
      <w:pPr>
        <w:rPr>
          <w:rFonts w:eastAsia="Calibri"/>
        </w:rPr>
      </w:pPr>
    </w:p>
    <w:p w14:paraId="2CEC416B" w14:textId="77777777" w:rsidR="002C7706" w:rsidRDefault="002C7706" w:rsidP="002C7706">
      <w:pPr>
        <w:spacing w:after="200"/>
        <w:rPr>
          <w:rFonts w:eastAsia="Calibri"/>
          <w:b/>
        </w:rPr>
      </w:pPr>
    </w:p>
    <w:p w14:paraId="7E966123" w14:textId="505760A9" w:rsidR="002C7706" w:rsidRPr="001D69AC" w:rsidRDefault="002C7706" w:rsidP="002C7706">
      <w:pPr>
        <w:spacing w:after="200"/>
        <w:rPr>
          <w:rFonts w:eastAsia="Calibri"/>
          <w:b/>
        </w:rPr>
      </w:pPr>
      <w:r>
        <w:rPr>
          <w:rFonts w:eastAsia="Calibri"/>
          <w:b/>
        </w:rPr>
        <w:t xml:space="preserve">Risk </w:t>
      </w:r>
      <w:r w:rsidR="003A59B9">
        <w:rPr>
          <w:rFonts w:eastAsia="Calibri"/>
          <w:b/>
        </w:rPr>
        <w:t>a</w:t>
      </w:r>
      <w:r>
        <w:rPr>
          <w:rFonts w:eastAsia="Calibri"/>
          <w:b/>
        </w:rPr>
        <w:t xml:space="preserve">ssessment </w:t>
      </w:r>
      <w:r w:rsidR="003A59B9">
        <w:rPr>
          <w:rFonts w:eastAsia="Calibri"/>
          <w:b/>
        </w:rPr>
        <w:t>e</w:t>
      </w:r>
      <w:r>
        <w:rPr>
          <w:rFonts w:eastAsia="Calibri"/>
          <w:b/>
        </w:rPr>
        <w:t>xample 4</w:t>
      </w:r>
    </w:p>
    <w:tbl>
      <w:tblPr>
        <w:tblStyle w:val="18"/>
        <w:tblW w:w="1447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5"/>
        <w:gridCol w:w="4898"/>
        <w:gridCol w:w="2448"/>
        <w:gridCol w:w="5001"/>
      </w:tblGrid>
      <w:tr w:rsidR="002C7706" w:rsidRPr="00FD4BE2" w14:paraId="6C4BD72A" w14:textId="77777777" w:rsidTr="00336004">
        <w:trPr>
          <w:trHeight w:val="473"/>
        </w:trPr>
        <w:tc>
          <w:tcPr>
            <w:tcW w:w="7023" w:type="dxa"/>
            <w:gridSpan w:val="2"/>
          </w:tcPr>
          <w:p w14:paraId="6A196F8D" w14:textId="77777777" w:rsidR="002C7706" w:rsidRPr="00FD4BE2" w:rsidRDefault="002C7706" w:rsidP="00336004">
            <w:pPr>
              <w:spacing w:after="200" w:line="276" w:lineRule="auto"/>
              <w:rPr>
                <w:rFonts w:ascii="Arial" w:hAnsi="Arial" w:cs="Arial"/>
              </w:rPr>
            </w:pPr>
            <w:r w:rsidRPr="00FD4BE2">
              <w:rPr>
                <w:rFonts w:ascii="Arial" w:hAnsi="Arial" w:cs="Arial"/>
                <w:b/>
              </w:rPr>
              <w:t>Name of assessor (date):</w:t>
            </w:r>
            <w:r w:rsidRPr="00FD4BE2">
              <w:rPr>
                <w:rFonts w:ascii="Arial" w:hAnsi="Arial" w:cs="Arial"/>
              </w:rPr>
              <w:t xml:space="preserve">       D. Analyst (27 Feb 24)</w:t>
            </w:r>
          </w:p>
        </w:tc>
        <w:tc>
          <w:tcPr>
            <w:tcW w:w="7449" w:type="dxa"/>
            <w:gridSpan w:val="2"/>
          </w:tcPr>
          <w:p w14:paraId="6CD96D87" w14:textId="77777777" w:rsidR="002C7706" w:rsidRPr="00FD4BE2" w:rsidRDefault="002C7706" w:rsidP="00336004">
            <w:pPr>
              <w:spacing w:after="200" w:line="276" w:lineRule="auto"/>
              <w:rPr>
                <w:rFonts w:ascii="Arial" w:hAnsi="Arial" w:cs="Arial"/>
              </w:rPr>
            </w:pPr>
            <w:r w:rsidRPr="00FD4BE2">
              <w:rPr>
                <w:rFonts w:ascii="Arial" w:hAnsi="Arial" w:cs="Arial"/>
                <w:b/>
              </w:rPr>
              <w:t xml:space="preserve">Authorised (date):  </w:t>
            </w:r>
            <w:r w:rsidRPr="00FD4BE2">
              <w:rPr>
                <w:rFonts w:ascii="Arial" w:hAnsi="Arial" w:cs="Arial"/>
              </w:rPr>
              <w:t>A. Supervisor (28 Feb 24)</w:t>
            </w:r>
          </w:p>
        </w:tc>
      </w:tr>
      <w:tr w:rsidR="002C7706" w:rsidRPr="00FD4BE2" w14:paraId="72968463" w14:textId="77777777" w:rsidTr="00336004">
        <w:trPr>
          <w:trHeight w:val="489"/>
        </w:trPr>
        <w:tc>
          <w:tcPr>
            <w:tcW w:w="7023" w:type="dxa"/>
            <w:gridSpan w:val="2"/>
          </w:tcPr>
          <w:p w14:paraId="348A61AA" w14:textId="22AF4E59" w:rsidR="002C7706" w:rsidRPr="00FD4BE2" w:rsidRDefault="002C7706" w:rsidP="00336004">
            <w:pPr>
              <w:spacing w:after="200" w:line="276" w:lineRule="auto"/>
              <w:rPr>
                <w:rFonts w:ascii="Arial" w:hAnsi="Arial" w:cs="Arial"/>
              </w:rPr>
            </w:pPr>
            <w:r w:rsidRPr="00FD4BE2">
              <w:rPr>
                <w:rFonts w:ascii="Arial" w:hAnsi="Arial" w:cs="Arial"/>
                <w:b/>
              </w:rPr>
              <w:t xml:space="preserve">Review </w:t>
            </w:r>
            <w:r w:rsidR="004D75D8">
              <w:rPr>
                <w:rFonts w:ascii="Arial" w:hAnsi="Arial" w:cs="Arial"/>
                <w:b/>
              </w:rPr>
              <w:t>d</w:t>
            </w:r>
            <w:r w:rsidR="004D75D8" w:rsidRPr="00FD4BE2">
              <w:rPr>
                <w:rFonts w:ascii="Arial" w:hAnsi="Arial" w:cs="Arial"/>
                <w:b/>
              </w:rPr>
              <w:t>ate</w:t>
            </w:r>
            <w:r w:rsidRPr="00FD4BE2">
              <w:rPr>
                <w:rFonts w:ascii="Arial" w:hAnsi="Arial" w:cs="Arial"/>
                <w:b/>
              </w:rPr>
              <w:t xml:space="preserve">: </w:t>
            </w:r>
            <w:r w:rsidRPr="00FD4BE2">
              <w:rPr>
                <w:rFonts w:ascii="Arial" w:hAnsi="Arial" w:cs="Arial"/>
              </w:rPr>
              <w:t>28 Feb 28</w:t>
            </w:r>
          </w:p>
        </w:tc>
        <w:tc>
          <w:tcPr>
            <w:tcW w:w="7449" w:type="dxa"/>
            <w:gridSpan w:val="2"/>
          </w:tcPr>
          <w:p w14:paraId="3BD196E4" w14:textId="77777777" w:rsidR="002C7706" w:rsidRPr="00FD4BE2" w:rsidRDefault="002C7706" w:rsidP="00336004">
            <w:pPr>
              <w:spacing w:after="200" w:line="276" w:lineRule="auto"/>
              <w:rPr>
                <w:rFonts w:ascii="Arial" w:hAnsi="Arial" w:cs="Arial"/>
              </w:rPr>
            </w:pPr>
            <w:r w:rsidRPr="00FD4BE2">
              <w:rPr>
                <w:rFonts w:ascii="Arial" w:hAnsi="Arial" w:cs="Arial"/>
                <w:b/>
              </w:rPr>
              <w:t xml:space="preserve">Reviewer: </w:t>
            </w:r>
            <w:r w:rsidRPr="00FD4BE2">
              <w:rPr>
                <w:rFonts w:ascii="Arial" w:hAnsi="Arial" w:cs="Arial"/>
              </w:rPr>
              <w:t>A. Supervisor</w:t>
            </w:r>
          </w:p>
        </w:tc>
      </w:tr>
      <w:tr w:rsidR="002C7706" w:rsidRPr="00FD4BE2" w14:paraId="2961E7B3" w14:textId="77777777" w:rsidTr="00336004">
        <w:trPr>
          <w:trHeight w:val="112"/>
        </w:trPr>
        <w:tc>
          <w:tcPr>
            <w:tcW w:w="14472" w:type="dxa"/>
            <w:gridSpan w:val="4"/>
          </w:tcPr>
          <w:p w14:paraId="1361C8D2" w14:textId="3A5D796F" w:rsidR="002C7706" w:rsidRPr="00032E13" w:rsidRDefault="002C7706" w:rsidP="00336004">
            <w:pPr>
              <w:spacing w:before="80" w:after="80"/>
              <w:rPr>
                <w:rFonts w:ascii="Arial" w:eastAsia="Times New Roman" w:hAnsi="Arial" w:cs="Arial"/>
                <w:color w:val="000000"/>
              </w:rPr>
            </w:pPr>
            <w:r w:rsidRPr="00FD4BE2">
              <w:rPr>
                <w:rFonts w:ascii="Arial" w:hAnsi="Arial" w:cs="Arial"/>
                <w:b/>
              </w:rPr>
              <w:t xml:space="preserve">Title of </w:t>
            </w:r>
            <w:r w:rsidR="004D75D8">
              <w:rPr>
                <w:rFonts w:ascii="Arial" w:hAnsi="Arial" w:cs="Arial"/>
                <w:b/>
              </w:rPr>
              <w:t>a</w:t>
            </w:r>
            <w:r w:rsidR="004D75D8" w:rsidRPr="00FD4BE2">
              <w:rPr>
                <w:rFonts w:ascii="Arial" w:hAnsi="Arial" w:cs="Arial"/>
                <w:b/>
              </w:rPr>
              <w:t>ctivity</w:t>
            </w:r>
            <w:r w:rsidRPr="00FD4BE2">
              <w:rPr>
                <w:rFonts w:ascii="Arial" w:hAnsi="Arial" w:cs="Arial"/>
                <w:b/>
              </w:rPr>
              <w:t>:</w:t>
            </w:r>
            <w:r w:rsidRPr="00FD4BE2">
              <w:rPr>
                <w:rFonts w:ascii="Arial" w:hAnsi="Arial" w:cs="Arial"/>
              </w:rPr>
              <w:t xml:space="preserve"> </w:t>
            </w:r>
            <w:r w:rsidRPr="00BA15CB">
              <w:rPr>
                <w:rFonts w:ascii="Arial" w:eastAsia="Arial" w:hAnsi="Arial" w:cs="Arial"/>
                <w:bCs/>
                <w:color w:val="000000"/>
              </w:rPr>
              <w:t xml:space="preserve">Procedure to </w:t>
            </w:r>
            <w:r w:rsidRPr="00BA15CB">
              <w:rPr>
                <w:rFonts w:ascii="Arial" w:eastAsia="Arial" w:hAnsi="Arial" w:cs="Arial"/>
                <w:bCs/>
              </w:rPr>
              <w:t>determine of chloride concentration</w:t>
            </w:r>
            <w:r w:rsidRPr="00BA15CB">
              <w:rPr>
                <w:rFonts w:ascii="Arial" w:eastAsia="Arial" w:hAnsi="Arial" w:cs="Arial"/>
                <w:bCs/>
                <w:color w:val="000000"/>
              </w:rPr>
              <w:t xml:space="preserve"> in water using a solution of </w:t>
            </w:r>
            <w:r w:rsidRPr="00BA15CB">
              <w:rPr>
                <w:rFonts w:ascii="Arial" w:eastAsia="Arial" w:hAnsi="Arial" w:cs="Arial"/>
                <w:bCs/>
              </w:rPr>
              <w:t>silver nitrate.</w:t>
            </w:r>
          </w:p>
        </w:tc>
      </w:tr>
      <w:tr w:rsidR="002C7706" w:rsidRPr="00FD4BE2" w14:paraId="71F0364F" w14:textId="77777777" w:rsidTr="00336004">
        <w:trPr>
          <w:trHeight w:val="56"/>
        </w:trPr>
        <w:tc>
          <w:tcPr>
            <w:tcW w:w="2125" w:type="dxa"/>
          </w:tcPr>
          <w:p w14:paraId="2C02757A" w14:textId="2F086DA5" w:rsidR="002C7706" w:rsidRPr="00FD4BE2" w:rsidRDefault="002C7706" w:rsidP="00336004">
            <w:pPr>
              <w:spacing w:after="200" w:line="276" w:lineRule="auto"/>
              <w:rPr>
                <w:rFonts w:ascii="Arial" w:hAnsi="Arial" w:cs="Arial"/>
              </w:rPr>
            </w:pPr>
            <w:r w:rsidRPr="00FD4BE2">
              <w:rPr>
                <w:rFonts w:ascii="Arial" w:hAnsi="Arial" w:cs="Arial"/>
                <w:b/>
              </w:rPr>
              <w:t xml:space="preserve">Who </w:t>
            </w:r>
            <w:r w:rsidR="007545D7">
              <w:rPr>
                <w:rFonts w:ascii="Arial" w:hAnsi="Arial" w:cs="Arial"/>
                <w:b/>
              </w:rPr>
              <w:t xml:space="preserve">this </w:t>
            </w:r>
            <w:r w:rsidRPr="00FD4BE2">
              <w:rPr>
                <w:rFonts w:ascii="Arial" w:hAnsi="Arial" w:cs="Arial"/>
                <w:b/>
              </w:rPr>
              <w:t>may harm:</w:t>
            </w:r>
            <w:r w:rsidRPr="00FD4BE2">
              <w:rPr>
                <w:rFonts w:ascii="Arial" w:hAnsi="Arial" w:cs="Arial"/>
              </w:rPr>
              <w:t xml:space="preserve">    </w:t>
            </w:r>
          </w:p>
        </w:tc>
        <w:tc>
          <w:tcPr>
            <w:tcW w:w="4897" w:type="dxa"/>
          </w:tcPr>
          <w:p w14:paraId="75618CAE" w14:textId="77777777" w:rsidR="002C7706" w:rsidRPr="00FD4BE2" w:rsidRDefault="002C7706" w:rsidP="00336004">
            <w:pPr>
              <w:spacing w:after="200" w:line="276" w:lineRule="auto"/>
              <w:rPr>
                <w:rFonts w:ascii="Arial" w:hAnsi="Arial" w:cs="Arial"/>
              </w:rPr>
            </w:pPr>
            <w:r w:rsidRPr="00FD4BE2">
              <w:rPr>
                <w:rFonts w:ascii="Arial" w:hAnsi="Arial" w:cs="Arial"/>
              </w:rPr>
              <w:t>Analyst</w:t>
            </w:r>
          </w:p>
        </w:tc>
        <w:tc>
          <w:tcPr>
            <w:tcW w:w="2448" w:type="dxa"/>
          </w:tcPr>
          <w:p w14:paraId="3A5ED45D" w14:textId="77777777" w:rsidR="002C7706" w:rsidRPr="00FD4BE2" w:rsidRDefault="002C7706" w:rsidP="00336004">
            <w:pPr>
              <w:spacing w:after="200" w:line="276" w:lineRule="auto"/>
              <w:rPr>
                <w:rFonts w:ascii="Arial" w:hAnsi="Arial" w:cs="Arial"/>
              </w:rPr>
            </w:pPr>
            <w:r w:rsidRPr="00FD4BE2">
              <w:rPr>
                <w:rFonts w:ascii="Arial" w:hAnsi="Arial" w:cs="Arial"/>
              </w:rPr>
              <w:t>Method/SOP reference:</w:t>
            </w:r>
          </w:p>
        </w:tc>
        <w:tc>
          <w:tcPr>
            <w:tcW w:w="5001" w:type="dxa"/>
          </w:tcPr>
          <w:p w14:paraId="6305D604" w14:textId="77777777" w:rsidR="002C7706" w:rsidRPr="00FD4BE2" w:rsidRDefault="002C7706" w:rsidP="00336004">
            <w:pPr>
              <w:spacing w:after="200" w:line="276" w:lineRule="auto"/>
              <w:rPr>
                <w:rFonts w:ascii="Arial" w:hAnsi="Arial" w:cs="Arial"/>
              </w:rPr>
            </w:pPr>
            <w:r w:rsidRPr="00FD4BE2">
              <w:rPr>
                <w:rFonts w:ascii="Arial" w:hAnsi="Arial" w:cs="Arial"/>
              </w:rPr>
              <w:t xml:space="preserve">SOP </w:t>
            </w:r>
            <w:r>
              <w:rPr>
                <w:rFonts w:ascii="Arial" w:hAnsi="Arial" w:cs="Arial"/>
              </w:rPr>
              <w:t>Example 4</w:t>
            </w:r>
          </w:p>
        </w:tc>
      </w:tr>
    </w:tbl>
    <w:p w14:paraId="27607341" w14:textId="77777777" w:rsidR="002C7706" w:rsidRPr="00FD4BE2" w:rsidRDefault="002C7706" w:rsidP="002C7706">
      <w:pPr>
        <w:spacing w:after="200" w:line="276" w:lineRule="auto"/>
        <w:rPr>
          <w:rFonts w:eastAsia="Calibri"/>
        </w:rPr>
      </w:pPr>
    </w:p>
    <w:tbl>
      <w:tblPr>
        <w:tblStyle w:val="17"/>
        <w:tblW w:w="8537"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308"/>
        <w:gridCol w:w="1418"/>
        <w:gridCol w:w="992"/>
        <w:gridCol w:w="1134"/>
        <w:gridCol w:w="1134"/>
        <w:gridCol w:w="1276"/>
        <w:gridCol w:w="1275"/>
      </w:tblGrid>
      <w:tr w:rsidR="002C7706" w:rsidRPr="00FD4BE2" w14:paraId="64BA1F12" w14:textId="77777777" w:rsidTr="00336004">
        <w:trPr>
          <w:trHeight w:val="540"/>
        </w:trPr>
        <w:tc>
          <w:tcPr>
            <w:tcW w:w="1308"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325683" w14:textId="77777777" w:rsidR="002C7706" w:rsidRPr="00FD4BE2" w:rsidRDefault="002C7706" w:rsidP="00336004">
            <w:pPr>
              <w:widowControl w:val="0"/>
              <w:spacing w:line="276" w:lineRule="auto"/>
              <w:jc w:val="center"/>
              <w:rPr>
                <w:rFonts w:ascii="Arial" w:hAnsi="Arial" w:cs="Arial"/>
                <w:b/>
              </w:rPr>
            </w:pPr>
            <w:r w:rsidRPr="00FD4BE2">
              <w:rPr>
                <w:rFonts w:ascii="Arial" w:hAnsi="Arial" w:cs="Arial"/>
                <w:b/>
              </w:rPr>
              <w:t>Likelihood</w:t>
            </w:r>
          </w:p>
        </w:tc>
        <w:tc>
          <w:tcPr>
            <w:tcW w:w="141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82DA786"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Certain</w:t>
            </w:r>
          </w:p>
        </w:tc>
        <w:tc>
          <w:tcPr>
            <w:tcW w:w="992"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A80818B"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5</w:t>
            </w:r>
          </w:p>
        </w:tc>
        <w:tc>
          <w:tcPr>
            <w:tcW w:w="1134" w:type="dxa"/>
            <w:tcBorders>
              <w:top w:val="single" w:sz="6" w:space="0" w:color="000000"/>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EF67E5F"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10</w:t>
            </w:r>
          </w:p>
        </w:tc>
        <w:tc>
          <w:tcPr>
            <w:tcW w:w="1134"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15AEA4A"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15</w:t>
            </w:r>
          </w:p>
        </w:tc>
        <w:tc>
          <w:tcPr>
            <w:tcW w:w="1276"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7DAE24F"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20</w:t>
            </w:r>
          </w:p>
        </w:tc>
        <w:tc>
          <w:tcPr>
            <w:tcW w:w="1275" w:type="dxa"/>
            <w:tcBorders>
              <w:top w:val="single" w:sz="6" w:space="0" w:color="000000"/>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5328F13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25</w:t>
            </w:r>
          </w:p>
        </w:tc>
      </w:tr>
      <w:tr w:rsidR="002C7706" w:rsidRPr="00FD4BE2" w14:paraId="0C07B944" w14:textId="77777777" w:rsidTr="00336004">
        <w:trPr>
          <w:trHeight w:val="30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46E4CF" w14:textId="77777777" w:rsidR="002C7706" w:rsidRPr="00FD4BE2"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1C4A8EC"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Very 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509149C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70C7AA7C"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8</w:t>
            </w:r>
          </w:p>
        </w:tc>
        <w:tc>
          <w:tcPr>
            <w:tcW w:w="1134"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36E43F6C"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12</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D61ED1F"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16</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60D2A4C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20</w:t>
            </w:r>
          </w:p>
        </w:tc>
      </w:tr>
      <w:tr w:rsidR="002C7706" w:rsidRPr="00FD4BE2" w14:paraId="6E86D97F" w14:textId="77777777" w:rsidTr="00336004">
        <w:trPr>
          <w:trHeight w:val="38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5B12D0" w14:textId="77777777" w:rsidR="002C7706" w:rsidRPr="00FD4BE2"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3ED7661"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7E31F49"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3</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F34084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6</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A2DDCE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9</w:t>
            </w:r>
          </w:p>
        </w:tc>
        <w:tc>
          <w:tcPr>
            <w:tcW w:w="1276"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0C7FD5B2"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12</w:t>
            </w:r>
          </w:p>
        </w:tc>
        <w:tc>
          <w:tcPr>
            <w:tcW w:w="1275" w:type="dxa"/>
            <w:tcBorders>
              <w:top w:val="single" w:sz="6" w:space="0" w:color="CCCCCC"/>
              <w:left w:val="single" w:sz="6" w:space="0" w:color="CCCCCC"/>
              <w:bottom w:val="single" w:sz="6" w:space="0" w:color="000000"/>
              <w:right w:val="single" w:sz="6" w:space="0" w:color="000000"/>
            </w:tcBorders>
            <w:shd w:val="clear" w:color="auto" w:fill="FF0000"/>
            <w:tcMar>
              <w:top w:w="40" w:type="dxa"/>
              <w:left w:w="40" w:type="dxa"/>
              <w:bottom w:w="40" w:type="dxa"/>
              <w:right w:w="40" w:type="dxa"/>
            </w:tcMar>
            <w:vAlign w:val="bottom"/>
          </w:tcPr>
          <w:p w14:paraId="1F35D05A"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15</w:t>
            </w:r>
          </w:p>
        </w:tc>
      </w:tr>
      <w:tr w:rsidR="002C7706" w:rsidRPr="00FD4BE2" w14:paraId="7E23D67F" w14:textId="77777777" w:rsidTr="00336004">
        <w:trPr>
          <w:trHeight w:val="374"/>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652BDF2" w14:textId="77777777" w:rsidR="002C7706" w:rsidRPr="00FD4BE2"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F4DBA76"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13F740FF"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0F85417E"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4</w:t>
            </w:r>
          </w:p>
        </w:tc>
        <w:tc>
          <w:tcPr>
            <w:tcW w:w="1134"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062E43DC"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6</w:t>
            </w:r>
          </w:p>
        </w:tc>
        <w:tc>
          <w:tcPr>
            <w:tcW w:w="1276"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37EE1488"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8</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4396756E"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10</w:t>
            </w:r>
          </w:p>
        </w:tc>
      </w:tr>
      <w:tr w:rsidR="002C7706" w:rsidRPr="00FD4BE2" w14:paraId="14CCBC78" w14:textId="77777777" w:rsidTr="00336004">
        <w:trPr>
          <w:trHeight w:val="51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E8C8AA" w14:textId="77777777" w:rsidR="002C7706" w:rsidRPr="00FD4BE2"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6066E56B"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Very unlikely</w:t>
            </w:r>
          </w:p>
        </w:tc>
        <w:tc>
          <w:tcPr>
            <w:tcW w:w="992"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67C1488"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1</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412C9D5E"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2</w:t>
            </w:r>
          </w:p>
        </w:tc>
        <w:tc>
          <w:tcPr>
            <w:tcW w:w="1134"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679DF191"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3</w:t>
            </w:r>
          </w:p>
        </w:tc>
        <w:tc>
          <w:tcPr>
            <w:tcW w:w="1276" w:type="dxa"/>
            <w:tcBorders>
              <w:top w:val="single" w:sz="6" w:space="0" w:color="CCCCCC"/>
              <w:left w:val="single" w:sz="6" w:space="0" w:color="CCCCCC"/>
              <w:bottom w:val="single" w:sz="6" w:space="0" w:color="000000"/>
              <w:right w:val="single" w:sz="6" w:space="0" w:color="000000"/>
            </w:tcBorders>
            <w:shd w:val="clear" w:color="auto" w:fill="00FF00"/>
            <w:tcMar>
              <w:top w:w="40" w:type="dxa"/>
              <w:left w:w="40" w:type="dxa"/>
              <w:bottom w:w="40" w:type="dxa"/>
              <w:right w:w="40" w:type="dxa"/>
            </w:tcMar>
            <w:vAlign w:val="bottom"/>
          </w:tcPr>
          <w:p w14:paraId="31494063"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4</w:t>
            </w:r>
          </w:p>
        </w:tc>
        <w:tc>
          <w:tcPr>
            <w:tcW w:w="1275" w:type="dxa"/>
            <w:tcBorders>
              <w:top w:val="single" w:sz="6" w:space="0" w:color="CCCCCC"/>
              <w:left w:val="single" w:sz="6" w:space="0" w:color="CCCCCC"/>
              <w:bottom w:val="single" w:sz="6" w:space="0" w:color="000000"/>
              <w:right w:val="single" w:sz="6" w:space="0" w:color="000000"/>
            </w:tcBorders>
            <w:shd w:val="clear" w:color="auto" w:fill="FF9900"/>
            <w:tcMar>
              <w:top w:w="40" w:type="dxa"/>
              <w:left w:w="40" w:type="dxa"/>
              <w:bottom w:w="40" w:type="dxa"/>
              <w:right w:w="40" w:type="dxa"/>
            </w:tcMar>
            <w:vAlign w:val="bottom"/>
          </w:tcPr>
          <w:p w14:paraId="6237E157"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5</w:t>
            </w:r>
          </w:p>
        </w:tc>
      </w:tr>
      <w:tr w:rsidR="002C7706" w:rsidRPr="00FD4BE2" w14:paraId="15E69105" w14:textId="77777777" w:rsidTr="00336004">
        <w:trPr>
          <w:trHeight w:val="520"/>
        </w:trPr>
        <w:tc>
          <w:tcPr>
            <w:tcW w:w="1308" w:type="dxa"/>
            <w:vMerge/>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D6716B9" w14:textId="77777777" w:rsidR="002C7706" w:rsidRPr="00FD4BE2" w:rsidRDefault="002C7706" w:rsidP="00336004">
            <w:pPr>
              <w:widowControl w:val="0"/>
              <w:pBdr>
                <w:top w:val="nil"/>
                <w:left w:val="nil"/>
                <w:bottom w:val="nil"/>
                <w:right w:val="nil"/>
                <w:between w:val="nil"/>
              </w:pBdr>
              <w:spacing w:line="276" w:lineRule="auto"/>
              <w:rPr>
                <w:rFonts w:ascii="Arial" w:hAnsi="Arial" w:cs="Arial"/>
              </w:rPr>
            </w:pPr>
          </w:p>
        </w:tc>
        <w:tc>
          <w:tcPr>
            <w:tcW w:w="1418"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46DF637D" w14:textId="77777777" w:rsidR="002C7706" w:rsidRPr="00FD4BE2" w:rsidRDefault="002C7706" w:rsidP="00336004">
            <w:pPr>
              <w:widowControl w:val="0"/>
              <w:spacing w:line="276" w:lineRule="auto"/>
              <w:rPr>
                <w:rFonts w:ascii="Arial" w:hAnsi="Arial" w:cs="Arial"/>
              </w:rPr>
            </w:pPr>
          </w:p>
        </w:tc>
        <w:tc>
          <w:tcPr>
            <w:tcW w:w="992"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02F899AA" w14:textId="77777777" w:rsidR="002C7706" w:rsidRPr="00FD4BE2" w:rsidRDefault="002C7706" w:rsidP="00336004">
            <w:pPr>
              <w:widowControl w:val="0"/>
              <w:spacing w:line="276" w:lineRule="auto"/>
              <w:rPr>
                <w:rFonts w:ascii="Arial" w:hAnsi="Arial" w:cs="Arial"/>
              </w:rPr>
            </w:pPr>
            <w:r w:rsidRPr="00FD4BE2">
              <w:rPr>
                <w:rFonts w:ascii="Arial" w:hAnsi="Arial" w:cs="Arial"/>
                <w:b/>
              </w:rPr>
              <w:t>Minor</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162BCDC6" w14:textId="77777777" w:rsidR="002C7706" w:rsidRPr="00FD4BE2" w:rsidRDefault="002C7706" w:rsidP="00336004">
            <w:pPr>
              <w:widowControl w:val="0"/>
              <w:spacing w:line="276" w:lineRule="auto"/>
              <w:rPr>
                <w:rFonts w:ascii="Arial" w:hAnsi="Arial" w:cs="Arial"/>
              </w:rPr>
            </w:pPr>
            <w:r w:rsidRPr="00FD4BE2">
              <w:rPr>
                <w:rFonts w:ascii="Arial" w:hAnsi="Arial" w:cs="Arial"/>
                <w:b/>
              </w:rPr>
              <w:t>First aid</w:t>
            </w:r>
          </w:p>
        </w:tc>
        <w:tc>
          <w:tcPr>
            <w:tcW w:w="1134"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2981F58E" w14:textId="77777777" w:rsidR="002C7706" w:rsidRPr="00FD4BE2" w:rsidRDefault="002C7706" w:rsidP="00336004">
            <w:pPr>
              <w:widowControl w:val="0"/>
              <w:spacing w:line="276" w:lineRule="auto"/>
              <w:rPr>
                <w:rFonts w:ascii="Arial" w:hAnsi="Arial" w:cs="Arial"/>
              </w:rPr>
            </w:pPr>
            <w:r w:rsidRPr="00FD4BE2">
              <w:rPr>
                <w:rFonts w:ascii="Arial" w:hAnsi="Arial" w:cs="Arial"/>
                <w:b/>
              </w:rPr>
              <w:t>Injury</w:t>
            </w:r>
          </w:p>
        </w:tc>
        <w:tc>
          <w:tcPr>
            <w:tcW w:w="1276"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79B62425" w14:textId="71631001" w:rsidR="002C7706" w:rsidRPr="00FD4BE2" w:rsidRDefault="00B941C0" w:rsidP="00336004">
            <w:pPr>
              <w:widowControl w:val="0"/>
              <w:spacing w:line="276" w:lineRule="auto"/>
              <w:rPr>
                <w:rFonts w:ascii="Arial" w:hAnsi="Arial" w:cs="Arial"/>
              </w:rPr>
            </w:pPr>
            <w:r>
              <w:rPr>
                <w:rFonts w:ascii="Arial" w:hAnsi="Arial" w:cs="Arial"/>
                <w:b/>
              </w:rPr>
              <w:t>L</w:t>
            </w:r>
            <w:r w:rsidRPr="00FD4BE2">
              <w:rPr>
                <w:rFonts w:ascii="Arial" w:hAnsi="Arial" w:cs="Arial"/>
                <w:b/>
              </w:rPr>
              <w:t xml:space="preserve">ong </w:t>
            </w:r>
            <w:r w:rsidR="002C7706" w:rsidRPr="00FD4BE2">
              <w:rPr>
                <w:rFonts w:ascii="Arial" w:hAnsi="Arial" w:cs="Arial"/>
                <w:b/>
              </w:rPr>
              <w:t>term</w:t>
            </w:r>
          </w:p>
        </w:tc>
        <w:tc>
          <w:tcPr>
            <w:tcW w:w="127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14:paraId="5B959E4B" w14:textId="0069F7FE" w:rsidR="002C7706" w:rsidRPr="00FD4BE2" w:rsidRDefault="00B941C0" w:rsidP="00336004">
            <w:pPr>
              <w:widowControl w:val="0"/>
              <w:spacing w:line="276" w:lineRule="auto"/>
              <w:rPr>
                <w:rFonts w:ascii="Arial" w:hAnsi="Arial" w:cs="Arial"/>
              </w:rPr>
            </w:pPr>
            <w:r>
              <w:rPr>
                <w:rFonts w:ascii="Arial" w:hAnsi="Arial" w:cs="Arial"/>
                <w:b/>
              </w:rPr>
              <w:t>F</w:t>
            </w:r>
            <w:r w:rsidRPr="00FD4BE2">
              <w:rPr>
                <w:rFonts w:ascii="Arial" w:hAnsi="Arial" w:cs="Arial"/>
                <w:b/>
              </w:rPr>
              <w:t>atality</w:t>
            </w:r>
          </w:p>
        </w:tc>
      </w:tr>
      <w:tr w:rsidR="002C7706" w:rsidRPr="00FD4BE2" w14:paraId="63D432F7" w14:textId="77777777" w:rsidTr="00336004">
        <w:trPr>
          <w:trHeight w:val="25"/>
        </w:trPr>
        <w:tc>
          <w:tcPr>
            <w:tcW w:w="1308"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9562443" w14:textId="77777777" w:rsidR="002C7706" w:rsidRPr="00FD4BE2" w:rsidRDefault="002C7706" w:rsidP="00336004">
            <w:pPr>
              <w:widowControl w:val="0"/>
              <w:spacing w:line="276" w:lineRule="auto"/>
              <w:rPr>
                <w:rFonts w:ascii="Arial" w:hAnsi="Arial" w:cs="Arial"/>
              </w:rPr>
            </w:pPr>
          </w:p>
        </w:tc>
        <w:tc>
          <w:tcPr>
            <w:tcW w:w="7229" w:type="dxa"/>
            <w:gridSpan w:val="6"/>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8BA0811" w14:textId="77777777" w:rsidR="002C7706" w:rsidRPr="00FD4BE2" w:rsidRDefault="002C7706" w:rsidP="00336004">
            <w:pPr>
              <w:widowControl w:val="0"/>
              <w:spacing w:line="276" w:lineRule="auto"/>
              <w:jc w:val="center"/>
              <w:rPr>
                <w:rFonts w:ascii="Arial" w:hAnsi="Arial" w:cs="Arial"/>
              </w:rPr>
            </w:pPr>
            <w:r w:rsidRPr="00FD4BE2">
              <w:rPr>
                <w:rFonts w:ascii="Arial" w:hAnsi="Arial" w:cs="Arial"/>
                <w:b/>
              </w:rPr>
              <w:t>Severity</w:t>
            </w:r>
          </w:p>
        </w:tc>
      </w:tr>
    </w:tbl>
    <w:p w14:paraId="5EB40FCF" w14:textId="77777777" w:rsidR="002C7706" w:rsidRDefault="002C7706" w:rsidP="002C7706">
      <w:pPr>
        <w:spacing w:after="200"/>
        <w:rPr>
          <w:rFonts w:eastAsia="Calibri"/>
        </w:rPr>
      </w:pPr>
    </w:p>
    <w:p w14:paraId="42FCE16C" w14:textId="77777777" w:rsidR="00856AED" w:rsidRPr="00FD4BE2" w:rsidRDefault="00856AED" w:rsidP="002C7706">
      <w:pPr>
        <w:spacing w:after="200"/>
        <w:rPr>
          <w:rFonts w:eastAsia="Calibri"/>
        </w:rPr>
      </w:pPr>
    </w:p>
    <w:tbl>
      <w:tblPr>
        <w:tblStyle w:val="16"/>
        <w:tblW w:w="1426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3150"/>
        <w:gridCol w:w="3840"/>
        <w:gridCol w:w="4800"/>
      </w:tblGrid>
      <w:tr w:rsidR="002C7706" w:rsidRPr="00FD4BE2" w14:paraId="12C8AE9F" w14:textId="77777777" w:rsidTr="00856AED">
        <w:tc>
          <w:tcPr>
            <w:tcW w:w="2475" w:type="dxa"/>
            <w:shd w:val="clear" w:color="auto" w:fill="auto"/>
            <w:tcMar>
              <w:top w:w="100" w:type="dxa"/>
              <w:left w:w="100" w:type="dxa"/>
              <w:bottom w:w="100" w:type="dxa"/>
              <w:right w:w="100" w:type="dxa"/>
            </w:tcMar>
          </w:tcPr>
          <w:p w14:paraId="3CCF6F7C" w14:textId="77777777" w:rsidR="002C7706" w:rsidRPr="00FD4BE2" w:rsidRDefault="002C7706" w:rsidP="00336004">
            <w:pPr>
              <w:rPr>
                <w:rFonts w:ascii="Arial" w:hAnsi="Arial" w:cs="Arial"/>
              </w:rPr>
            </w:pPr>
            <w:r w:rsidRPr="00FD4BE2">
              <w:rPr>
                <w:rFonts w:ascii="Arial" w:hAnsi="Arial" w:cs="Arial"/>
                <w:b/>
              </w:rPr>
              <w:lastRenderedPageBreak/>
              <w:t>Calculation of risk levels:</w:t>
            </w:r>
          </w:p>
        </w:tc>
        <w:tc>
          <w:tcPr>
            <w:tcW w:w="3150" w:type="dxa"/>
            <w:shd w:val="clear" w:color="auto" w:fill="auto"/>
            <w:tcMar>
              <w:top w:w="100" w:type="dxa"/>
              <w:left w:w="100" w:type="dxa"/>
              <w:bottom w:w="100" w:type="dxa"/>
              <w:right w:w="100" w:type="dxa"/>
            </w:tcMar>
          </w:tcPr>
          <w:p w14:paraId="7CF4C87A" w14:textId="7C5B8809" w:rsidR="002C7706" w:rsidRPr="00FD4BE2" w:rsidRDefault="002C7706" w:rsidP="00336004">
            <w:pPr>
              <w:rPr>
                <w:rFonts w:ascii="Arial" w:hAnsi="Arial" w:cs="Arial"/>
              </w:rPr>
            </w:pPr>
            <w:r w:rsidRPr="00FD4BE2">
              <w:rPr>
                <w:rFonts w:ascii="Arial" w:hAnsi="Arial" w:cs="Arial"/>
              </w:rPr>
              <w:t>1-4</w:t>
            </w:r>
            <w:r w:rsidR="00762374">
              <w:rPr>
                <w:rFonts w:ascii="Arial" w:hAnsi="Arial" w:cs="Arial"/>
              </w:rPr>
              <w:t xml:space="preserve"> </w:t>
            </w:r>
            <w:r w:rsidRPr="00FD4BE2">
              <w:rPr>
                <w:rFonts w:ascii="Arial" w:hAnsi="Arial" w:cs="Arial"/>
              </w:rPr>
              <w:t xml:space="preserve">= Low </w:t>
            </w:r>
            <w:r w:rsidR="00762374">
              <w:rPr>
                <w:rFonts w:ascii="Arial" w:hAnsi="Arial" w:cs="Arial"/>
              </w:rPr>
              <w:t>r</w:t>
            </w:r>
            <w:r w:rsidR="00762374" w:rsidRPr="00FD4BE2">
              <w:rPr>
                <w:rFonts w:ascii="Arial" w:hAnsi="Arial" w:cs="Arial"/>
              </w:rPr>
              <w:t>isk</w:t>
            </w:r>
            <w:r w:rsidRPr="00FD4BE2">
              <w:rPr>
                <w:rFonts w:ascii="Arial" w:hAnsi="Arial" w:cs="Arial"/>
              </w:rPr>
              <w:t>. Continue to monitor</w:t>
            </w:r>
            <w:r>
              <w:rPr>
                <w:rFonts w:ascii="Arial" w:hAnsi="Arial" w:cs="Arial"/>
              </w:rPr>
              <w:t>.</w:t>
            </w:r>
          </w:p>
        </w:tc>
        <w:tc>
          <w:tcPr>
            <w:tcW w:w="3840" w:type="dxa"/>
            <w:shd w:val="clear" w:color="auto" w:fill="auto"/>
            <w:tcMar>
              <w:top w:w="100" w:type="dxa"/>
              <w:left w:w="100" w:type="dxa"/>
              <w:bottom w:w="100" w:type="dxa"/>
              <w:right w:w="100" w:type="dxa"/>
            </w:tcMar>
          </w:tcPr>
          <w:p w14:paraId="55BBE7C1" w14:textId="5E7ECD63" w:rsidR="002C7706" w:rsidRPr="00FD4BE2" w:rsidRDefault="002C7706" w:rsidP="00336004">
            <w:pPr>
              <w:rPr>
                <w:rFonts w:ascii="Arial" w:hAnsi="Arial" w:cs="Arial"/>
              </w:rPr>
            </w:pPr>
            <w:r w:rsidRPr="00FD4BE2">
              <w:rPr>
                <w:rFonts w:ascii="Arial" w:hAnsi="Arial" w:cs="Arial"/>
              </w:rPr>
              <w:t>5-12</w:t>
            </w:r>
            <w:r w:rsidR="00762374">
              <w:rPr>
                <w:rFonts w:ascii="Arial" w:hAnsi="Arial" w:cs="Arial"/>
              </w:rPr>
              <w:t xml:space="preserve"> </w:t>
            </w:r>
            <w:r w:rsidRPr="00FD4BE2">
              <w:rPr>
                <w:rFonts w:ascii="Arial" w:hAnsi="Arial" w:cs="Arial"/>
              </w:rPr>
              <w:t xml:space="preserve">= Medium </w:t>
            </w:r>
            <w:r w:rsidR="00762374">
              <w:rPr>
                <w:rFonts w:ascii="Arial" w:hAnsi="Arial" w:cs="Arial"/>
              </w:rPr>
              <w:t>r</w:t>
            </w:r>
            <w:r w:rsidR="00762374" w:rsidRPr="00FD4BE2">
              <w:rPr>
                <w:rFonts w:ascii="Arial" w:hAnsi="Arial" w:cs="Arial"/>
              </w:rPr>
              <w:t>isk</w:t>
            </w:r>
            <w:r w:rsidRPr="00FD4BE2">
              <w:rPr>
                <w:rFonts w:ascii="Arial" w:hAnsi="Arial" w:cs="Arial"/>
              </w:rPr>
              <w:t>. Some additional controls may be required</w:t>
            </w:r>
            <w:r>
              <w:rPr>
                <w:rFonts w:ascii="Arial" w:hAnsi="Arial" w:cs="Arial"/>
              </w:rPr>
              <w:t>.</w:t>
            </w:r>
          </w:p>
        </w:tc>
        <w:tc>
          <w:tcPr>
            <w:tcW w:w="4800" w:type="dxa"/>
            <w:shd w:val="clear" w:color="auto" w:fill="auto"/>
            <w:tcMar>
              <w:top w:w="100" w:type="dxa"/>
              <w:left w:w="100" w:type="dxa"/>
              <w:bottom w:w="100" w:type="dxa"/>
              <w:right w:w="100" w:type="dxa"/>
            </w:tcMar>
          </w:tcPr>
          <w:p w14:paraId="24B6C5A2" w14:textId="419A2A74" w:rsidR="002C7706" w:rsidRPr="00FD4BE2" w:rsidRDefault="002C7706" w:rsidP="00336004">
            <w:pPr>
              <w:rPr>
                <w:rFonts w:ascii="Arial" w:hAnsi="Arial" w:cs="Arial"/>
              </w:rPr>
            </w:pPr>
            <w:r w:rsidRPr="00FD4BE2">
              <w:rPr>
                <w:rFonts w:ascii="Arial" w:hAnsi="Arial" w:cs="Arial"/>
              </w:rPr>
              <w:t>15-25</w:t>
            </w:r>
            <w:r w:rsidR="00762374">
              <w:rPr>
                <w:rFonts w:ascii="Arial" w:hAnsi="Arial" w:cs="Arial"/>
              </w:rPr>
              <w:t xml:space="preserve"> </w:t>
            </w:r>
            <w:r w:rsidRPr="00FD4BE2">
              <w:rPr>
                <w:rFonts w:ascii="Arial" w:hAnsi="Arial" w:cs="Arial"/>
              </w:rPr>
              <w:t xml:space="preserve">= High </w:t>
            </w:r>
            <w:r w:rsidR="00762374">
              <w:rPr>
                <w:rFonts w:ascii="Arial" w:hAnsi="Arial" w:cs="Arial"/>
              </w:rPr>
              <w:t>r</w:t>
            </w:r>
            <w:r w:rsidR="00762374" w:rsidRPr="00FD4BE2">
              <w:rPr>
                <w:rFonts w:ascii="Arial" w:hAnsi="Arial" w:cs="Arial"/>
              </w:rPr>
              <w:t>isk</w:t>
            </w:r>
            <w:r w:rsidRPr="00FD4BE2">
              <w:rPr>
                <w:rFonts w:ascii="Arial" w:hAnsi="Arial" w:cs="Arial"/>
              </w:rPr>
              <w:t>. Review task to reduce risk</w:t>
            </w:r>
            <w:r>
              <w:rPr>
                <w:rFonts w:ascii="Arial" w:hAnsi="Arial" w:cs="Arial"/>
              </w:rPr>
              <w:t>.</w:t>
            </w:r>
          </w:p>
        </w:tc>
      </w:tr>
    </w:tbl>
    <w:p w14:paraId="6ED20A9B" w14:textId="77777777" w:rsidR="00856AED" w:rsidRPr="00FD4BE2" w:rsidRDefault="00856AED" w:rsidP="002C7706">
      <w:pPr>
        <w:spacing w:after="200" w:line="276" w:lineRule="auto"/>
        <w:rPr>
          <w:rFonts w:eastAsia="Calibri"/>
        </w:rPr>
      </w:pPr>
    </w:p>
    <w:tbl>
      <w:tblPr>
        <w:tblStyle w:val="15"/>
        <w:tblW w:w="142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1986"/>
        <w:gridCol w:w="2126"/>
        <w:gridCol w:w="1560"/>
        <w:gridCol w:w="1275"/>
        <w:gridCol w:w="1418"/>
        <w:gridCol w:w="2268"/>
        <w:gridCol w:w="1417"/>
      </w:tblGrid>
      <w:tr w:rsidR="002C7706" w:rsidRPr="00FD4BE2" w14:paraId="21698FC3" w14:textId="77777777" w:rsidTr="00F874C8">
        <w:trPr>
          <w:trHeight w:val="905"/>
        </w:trPr>
        <w:tc>
          <w:tcPr>
            <w:tcW w:w="2235" w:type="dxa"/>
          </w:tcPr>
          <w:p w14:paraId="4C891913"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 xml:space="preserve">Description of hazard </w:t>
            </w:r>
          </w:p>
        </w:tc>
        <w:tc>
          <w:tcPr>
            <w:tcW w:w="1986" w:type="dxa"/>
          </w:tcPr>
          <w:p w14:paraId="4293BAB4"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Risk</w:t>
            </w:r>
          </w:p>
        </w:tc>
        <w:tc>
          <w:tcPr>
            <w:tcW w:w="2126" w:type="dxa"/>
          </w:tcPr>
          <w:p w14:paraId="386E6C33"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Existing controls</w:t>
            </w:r>
          </w:p>
          <w:p w14:paraId="7F39AE13" w14:textId="77777777" w:rsidR="002C7706" w:rsidRPr="00F874C8" w:rsidRDefault="002C7706" w:rsidP="00336004">
            <w:pPr>
              <w:spacing w:line="276" w:lineRule="auto"/>
              <w:rPr>
                <w:rFonts w:ascii="Arial" w:hAnsi="Arial" w:cs="Arial"/>
                <w:b/>
                <w:sz w:val="20"/>
                <w:szCs w:val="20"/>
              </w:rPr>
            </w:pPr>
          </w:p>
        </w:tc>
        <w:tc>
          <w:tcPr>
            <w:tcW w:w="1560" w:type="dxa"/>
          </w:tcPr>
          <w:p w14:paraId="62D80F07"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Likelihood</w:t>
            </w:r>
          </w:p>
          <w:p w14:paraId="15C570C3" w14:textId="77777777" w:rsidR="002C7706" w:rsidRPr="00F874C8" w:rsidRDefault="002C7706" w:rsidP="00336004">
            <w:pPr>
              <w:spacing w:line="276" w:lineRule="auto"/>
              <w:rPr>
                <w:rFonts w:ascii="Arial" w:hAnsi="Arial" w:cs="Arial"/>
                <w:b/>
                <w:sz w:val="20"/>
                <w:szCs w:val="20"/>
              </w:rPr>
            </w:pPr>
          </w:p>
        </w:tc>
        <w:tc>
          <w:tcPr>
            <w:tcW w:w="1275" w:type="dxa"/>
          </w:tcPr>
          <w:p w14:paraId="5283ADEC"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Severity</w:t>
            </w:r>
          </w:p>
          <w:p w14:paraId="20B422B5" w14:textId="77777777" w:rsidR="002C7706" w:rsidRPr="00F874C8" w:rsidRDefault="002C7706" w:rsidP="00336004">
            <w:pPr>
              <w:spacing w:line="276" w:lineRule="auto"/>
              <w:rPr>
                <w:rFonts w:ascii="Arial" w:hAnsi="Arial" w:cs="Arial"/>
                <w:b/>
                <w:sz w:val="20"/>
                <w:szCs w:val="20"/>
              </w:rPr>
            </w:pPr>
          </w:p>
        </w:tc>
        <w:tc>
          <w:tcPr>
            <w:tcW w:w="1418" w:type="dxa"/>
          </w:tcPr>
          <w:p w14:paraId="39A449C7" w14:textId="19BDC63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 xml:space="preserve">L x S = Risk </w:t>
            </w:r>
            <w:r w:rsidR="00B941C0" w:rsidRPr="00F874C8">
              <w:rPr>
                <w:rFonts w:ascii="Arial" w:hAnsi="Arial" w:cs="Arial"/>
                <w:b/>
                <w:sz w:val="20"/>
                <w:szCs w:val="20"/>
              </w:rPr>
              <w:t>level</w:t>
            </w:r>
          </w:p>
          <w:p w14:paraId="6EAF30D4" w14:textId="77777777" w:rsidR="002C7706" w:rsidRPr="00F874C8" w:rsidRDefault="002C7706" w:rsidP="00336004">
            <w:pPr>
              <w:spacing w:line="276" w:lineRule="auto"/>
              <w:rPr>
                <w:rFonts w:ascii="Arial" w:hAnsi="Arial" w:cs="Arial"/>
                <w:b/>
                <w:i/>
                <w:sz w:val="20"/>
                <w:szCs w:val="20"/>
              </w:rPr>
            </w:pPr>
            <w:r w:rsidRPr="00F874C8">
              <w:rPr>
                <w:rFonts w:ascii="Arial" w:hAnsi="Arial" w:cs="Arial"/>
                <w:b/>
                <w:i/>
                <w:sz w:val="20"/>
                <w:szCs w:val="20"/>
              </w:rPr>
              <w:t xml:space="preserve"> </w:t>
            </w:r>
          </w:p>
        </w:tc>
        <w:tc>
          <w:tcPr>
            <w:tcW w:w="2268" w:type="dxa"/>
          </w:tcPr>
          <w:p w14:paraId="51F1378A" w14:textId="77777777" w:rsidR="002C7706" w:rsidRPr="00F874C8" w:rsidRDefault="002C7706" w:rsidP="00336004">
            <w:pPr>
              <w:spacing w:line="276" w:lineRule="auto"/>
              <w:rPr>
                <w:rFonts w:ascii="Arial" w:hAnsi="Arial" w:cs="Arial"/>
                <w:b/>
                <w:sz w:val="20"/>
                <w:szCs w:val="20"/>
              </w:rPr>
            </w:pPr>
            <w:r w:rsidRPr="00F874C8">
              <w:rPr>
                <w:rFonts w:ascii="Arial" w:hAnsi="Arial" w:cs="Arial"/>
                <w:b/>
                <w:sz w:val="20"/>
                <w:szCs w:val="20"/>
              </w:rPr>
              <w:t>Additional control measures</w:t>
            </w:r>
          </w:p>
          <w:p w14:paraId="2DEC9328" w14:textId="77777777" w:rsidR="002C7706" w:rsidRPr="00F874C8" w:rsidRDefault="002C7706" w:rsidP="00336004">
            <w:pPr>
              <w:spacing w:line="276" w:lineRule="auto"/>
              <w:rPr>
                <w:rFonts w:ascii="Arial" w:hAnsi="Arial" w:cs="Arial"/>
                <w:b/>
                <w:i/>
                <w:sz w:val="20"/>
                <w:szCs w:val="20"/>
              </w:rPr>
            </w:pPr>
          </w:p>
        </w:tc>
        <w:tc>
          <w:tcPr>
            <w:tcW w:w="1417" w:type="dxa"/>
          </w:tcPr>
          <w:p w14:paraId="67D64031" w14:textId="54C7C5DB" w:rsidR="002C7706" w:rsidRPr="00F874C8" w:rsidRDefault="00F874C8" w:rsidP="00336004">
            <w:pPr>
              <w:spacing w:line="276" w:lineRule="auto"/>
              <w:rPr>
                <w:rFonts w:ascii="Arial" w:hAnsi="Arial" w:cs="Arial"/>
                <w:b/>
                <w:sz w:val="20"/>
                <w:szCs w:val="20"/>
              </w:rPr>
            </w:pPr>
            <w:r w:rsidRPr="00F874C8">
              <w:rPr>
                <w:rFonts w:ascii="Arial" w:hAnsi="Arial" w:cs="Arial"/>
                <w:b/>
                <w:sz w:val="20"/>
                <w:szCs w:val="20"/>
              </w:rPr>
              <w:t>Completed</w:t>
            </w:r>
            <w:r w:rsidR="002C7706" w:rsidRPr="00F874C8">
              <w:rPr>
                <w:rFonts w:ascii="Arial" w:hAnsi="Arial" w:cs="Arial"/>
                <w:b/>
                <w:sz w:val="20"/>
                <w:szCs w:val="20"/>
              </w:rPr>
              <w:t xml:space="preserve"> </w:t>
            </w:r>
          </w:p>
        </w:tc>
      </w:tr>
      <w:tr w:rsidR="002C7706" w:rsidRPr="00FD4BE2" w14:paraId="65137203" w14:textId="77777777" w:rsidTr="00F874C8">
        <w:trPr>
          <w:trHeight w:val="830"/>
        </w:trPr>
        <w:tc>
          <w:tcPr>
            <w:tcW w:w="2235" w:type="dxa"/>
          </w:tcPr>
          <w:p w14:paraId="69BCFE42" w14:textId="182D0300"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0.1M silver nitrate</w:t>
            </w:r>
          </w:p>
        </w:tc>
        <w:tc>
          <w:tcPr>
            <w:tcW w:w="1986" w:type="dxa"/>
          </w:tcPr>
          <w:p w14:paraId="127322B0" w14:textId="77777777"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H315 Irritant,</w:t>
            </w:r>
          </w:p>
          <w:p w14:paraId="66068550" w14:textId="77777777"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H400 hazardous to aquatic environment</w:t>
            </w:r>
          </w:p>
        </w:tc>
        <w:tc>
          <w:tcPr>
            <w:tcW w:w="2126" w:type="dxa"/>
          </w:tcPr>
          <w:p w14:paraId="233543ED" w14:textId="11D8C3A9"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Low concentration</w:t>
            </w:r>
          </w:p>
          <w:p w14:paraId="4D7BAA39" w14:textId="77777777"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Goggles</w:t>
            </w:r>
          </w:p>
          <w:p w14:paraId="1C3E1F5B" w14:textId="43D6E7C3"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Do not dispose down sewer</w:t>
            </w:r>
          </w:p>
        </w:tc>
        <w:tc>
          <w:tcPr>
            <w:tcW w:w="1560" w:type="dxa"/>
          </w:tcPr>
          <w:p w14:paraId="1645A6F3"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275" w:type="dxa"/>
          </w:tcPr>
          <w:p w14:paraId="0922774C"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418" w:type="dxa"/>
          </w:tcPr>
          <w:p w14:paraId="0A4748DF"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4</w:t>
            </w:r>
          </w:p>
        </w:tc>
        <w:tc>
          <w:tcPr>
            <w:tcW w:w="2268" w:type="dxa"/>
          </w:tcPr>
          <w:p w14:paraId="6BC35792" w14:textId="7C05FD8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 xml:space="preserve">Wash hands, </w:t>
            </w:r>
            <w:r w:rsidR="00B97CD0" w:rsidRPr="00F874C8">
              <w:rPr>
                <w:rFonts w:ascii="Arial" w:hAnsi="Arial" w:cs="Arial"/>
                <w:sz w:val="20"/>
                <w:szCs w:val="20"/>
              </w:rPr>
              <w:t>eye-wash station</w:t>
            </w:r>
            <w:r w:rsidRPr="00F874C8">
              <w:rPr>
                <w:rFonts w:ascii="Arial" w:hAnsi="Arial" w:cs="Arial"/>
                <w:sz w:val="20"/>
                <w:szCs w:val="20"/>
              </w:rPr>
              <w:t xml:space="preserve"> available</w:t>
            </w:r>
          </w:p>
          <w:p w14:paraId="40035D99" w14:textId="0CDC23B9"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Waste bottle in fume cupboard</w:t>
            </w:r>
          </w:p>
        </w:tc>
        <w:tc>
          <w:tcPr>
            <w:tcW w:w="1417" w:type="dxa"/>
          </w:tcPr>
          <w:p w14:paraId="5C2A7D3D" w14:textId="77777777" w:rsidR="002C7706" w:rsidRPr="00F874C8" w:rsidRDefault="002C7706" w:rsidP="00336004">
            <w:pPr>
              <w:spacing w:line="276" w:lineRule="auto"/>
              <w:rPr>
                <w:rFonts w:ascii="Arial" w:hAnsi="Arial" w:cs="Arial"/>
                <w:sz w:val="20"/>
                <w:szCs w:val="20"/>
              </w:rPr>
            </w:pPr>
          </w:p>
        </w:tc>
      </w:tr>
      <w:tr w:rsidR="002C7706" w:rsidRPr="00FD4BE2" w14:paraId="639361F9" w14:textId="77777777" w:rsidTr="00F874C8">
        <w:trPr>
          <w:trHeight w:val="830"/>
        </w:trPr>
        <w:tc>
          <w:tcPr>
            <w:tcW w:w="2235" w:type="dxa"/>
          </w:tcPr>
          <w:p w14:paraId="3609C9A9" w14:textId="74533776"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Silver chloride precipitate</w:t>
            </w:r>
          </w:p>
        </w:tc>
        <w:tc>
          <w:tcPr>
            <w:tcW w:w="1986" w:type="dxa"/>
          </w:tcPr>
          <w:p w14:paraId="308A39CD" w14:textId="77777777"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H290 corrosive to metals,</w:t>
            </w:r>
          </w:p>
          <w:p w14:paraId="41D84C68" w14:textId="3783A01B"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H400 hazardous to aquatic environment</w:t>
            </w:r>
          </w:p>
        </w:tc>
        <w:tc>
          <w:tcPr>
            <w:tcW w:w="2126" w:type="dxa"/>
          </w:tcPr>
          <w:p w14:paraId="21F810F1" w14:textId="4FA1F78F"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Low concentration</w:t>
            </w:r>
          </w:p>
          <w:p w14:paraId="44AEBB40" w14:textId="77777777"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Goggles</w:t>
            </w:r>
          </w:p>
          <w:p w14:paraId="7E526DF3" w14:textId="13A31B4B"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Do not dispose down sewer</w:t>
            </w:r>
          </w:p>
        </w:tc>
        <w:tc>
          <w:tcPr>
            <w:tcW w:w="1560" w:type="dxa"/>
          </w:tcPr>
          <w:p w14:paraId="3B50EC1A"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275" w:type="dxa"/>
          </w:tcPr>
          <w:p w14:paraId="2A7E7FC8"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418" w:type="dxa"/>
          </w:tcPr>
          <w:p w14:paraId="51F8E96E"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4</w:t>
            </w:r>
          </w:p>
        </w:tc>
        <w:tc>
          <w:tcPr>
            <w:tcW w:w="2268" w:type="dxa"/>
          </w:tcPr>
          <w:p w14:paraId="55200FA1" w14:textId="7C8821B8"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 xml:space="preserve">Wash hands, </w:t>
            </w:r>
            <w:r w:rsidR="00B97CD0" w:rsidRPr="00F874C8">
              <w:rPr>
                <w:rFonts w:ascii="Arial" w:hAnsi="Arial" w:cs="Arial"/>
                <w:sz w:val="20"/>
                <w:szCs w:val="20"/>
              </w:rPr>
              <w:t>eye-wash station</w:t>
            </w:r>
            <w:r w:rsidRPr="00F874C8">
              <w:rPr>
                <w:rFonts w:ascii="Arial" w:hAnsi="Arial" w:cs="Arial"/>
                <w:sz w:val="20"/>
                <w:szCs w:val="20"/>
              </w:rPr>
              <w:t xml:space="preserve"> available</w:t>
            </w:r>
          </w:p>
          <w:p w14:paraId="4A047831"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Waste bottle in fume cupboard.</w:t>
            </w:r>
          </w:p>
        </w:tc>
        <w:tc>
          <w:tcPr>
            <w:tcW w:w="1417" w:type="dxa"/>
          </w:tcPr>
          <w:p w14:paraId="2883CE70" w14:textId="77777777" w:rsidR="002C7706" w:rsidRPr="00F874C8" w:rsidRDefault="002C7706" w:rsidP="00336004">
            <w:pPr>
              <w:spacing w:line="276" w:lineRule="auto"/>
              <w:rPr>
                <w:rFonts w:ascii="Arial" w:hAnsi="Arial" w:cs="Arial"/>
                <w:sz w:val="20"/>
                <w:szCs w:val="20"/>
              </w:rPr>
            </w:pPr>
          </w:p>
        </w:tc>
      </w:tr>
      <w:tr w:rsidR="002C7706" w:rsidRPr="00FD4BE2" w14:paraId="549611A4" w14:textId="77777777" w:rsidTr="00F874C8">
        <w:trPr>
          <w:trHeight w:val="830"/>
        </w:trPr>
        <w:tc>
          <w:tcPr>
            <w:tcW w:w="2235" w:type="dxa"/>
          </w:tcPr>
          <w:p w14:paraId="28226BA5" w14:textId="0D828BDA" w:rsidR="002C7706" w:rsidRPr="00F874C8" w:rsidRDefault="002C7706" w:rsidP="00336004">
            <w:pPr>
              <w:spacing w:line="276" w:lineRule="auto"/>
              <w:rPr>
                <w:sz w:val="20"/>
                <w:szCs w:val="20"/>
              </w:rPr>
            </w:pPr>
            <w:r w:rsidRPr="00F874C8">
              <w:rPr>
                <w:rFonts w:ascii="Arial" w:hAnsi="Arial" w:cs="Arial"/>
                <w:sz w:val="20"/>
                <w:szCs w:val="20"/>
              </w:rPr>
              <w:t>Water sample</w:t>
            </w:r>
          </w:p>
        </w:tc>
        <w:tc>
          <w:tcPr>
            <w:tcW w:w="1986" w:type="dxa"/>
          </w:tcPr>
          <w:p w14:paraId="4B8858C8" w14:textId="77777777"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Low hazard,</w:t>
            </w:r>
          </w:p>
          <w:p w14:paraId="48C2C134" w14:textId="643BF559" w:rsidR="002C7706" w:rsidRPr="00F874C8" w:rsidRDefault="002C7706" w:rsidP="00336004">
            <w:pPr>
              <w:spacing w:line="276" w:lineRule="auto"/>
              <w:ind w:left="34"/>
              <w:rPr>
                <w:sz w:val="20"/>
                <w:szCs w:val="20"/>
              </w:rPr>
            </w:pPr>
            <w:r w:rsidRPr="00F874C8">
              <w:rPr>
                <w:rFonts w:ascii="Arial" w:hAnsi="Arial" w:cs="Arial"/>
                <w:sz w:val="20"/>
                <w:szCs w:val="20"/>
              </w:rPr>
              <w:t>Possible biological contamination</w:t>
            </w:r>
          </w:p>
        </w:tc>
        <w:tc>
          <w:tcPr>
            <w:tcW w:w="2126" w:type="dxa"/>
          </w:tcPr>
          <w:p w14:paraId="727ACBD8" w14:textId="6B403849"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Low concentration</w:t>
            </w:r>
          </w:p>
          <w:p w14:paraId="6BEB0325" w14:textId="19BC4A5F" w:rsidR="002C7706" w:rsidRPr="00F874C8" w:rsidRDefault="002C7706" w:rsidP="00336004">
            <w:pPr>
              <w:spacing w:line="276" w:lineRule="auto"/>
              <w:ind w:left="40"/>
              <w:rPr>
                <w:sz w:val="20"/>
                <w:szCs w:val="20"/>
              </w:rPr>
            </w:pPr>
            <w:r w:rsidRPr="00F874C8">
              <w:rPr>
                <w:rFonts w:ascii="Arial" w:hAnsi="Arial" w:cs="Arial"/>
                <w:sz w:val="20"/>
                <w:szCs w:val="20"/>
              </w:rPr>
              <w:t>Goggles</w:t>
            </w:r>
          </w:p>
        </w:tc>
        <w:tc>
          <w:tcPr>
            <w:tcW w:w="1560" w:type="dxa"/>
          </w:tcPr>
          <w:p w14:paraId="31E48F04" w14:textId="77777777" w:rsidR="002C7706" w:rsidRPr="00F874C8" w:rsidRDefault="002C7706" w:rsidP="00336004">
            <w:pPr>
              <w:spacing w:line="276" w:lineRule="auto"/>
              <w:rPr>
                <w:sz w:val="20"/>
                <w:szCs w:val="20"/>
              </w:rPr>
            </w:pPr>
            <w:r w:rsidRPr="00F874C8">
              <w:rPr>
                <w:rFonts w:ascii="Arial" w:hAnsi="Arial" w:cs="Arial"/>
                <w:sz w:val="20"/>
                <w:szCs w:val="20"/>
              </w:rPr>
              <w:t>2</w:t>
            </w:r>
          </w:p>
        </w:tc>
        <w:tc>
          <w:tcPr>
            <w:tcW w:w="1275" w:type="dxa"/>
          </w:tcPr>
          <w:p w14:paraId="284F4793" w14:textId="77777777" w:rsidR="002C7706" w:rsidRPr="00F874C8" w:rsidRDefault="002C7706" w:rsidP="00336004">
            <w:pPr>
              <w:spacing w:line="276" w:lineRule="auto"/>
              <w:rPr>
                <w:sz w:val="20"/>
                <w:szCs w:val="20"/>
              </w:rPr>
            </w:pPr>
            <w:r w:rsidRPr="00F874C8">
              <w:rPr>
                <w:rFonts w:ascii="Arial" w:hAnsi="Arial" w:cs="Arial"/>
                <w:sz w:val="20"/>
                <w:szCs w:val="20"/>
              </w:rPr>
              <w:t>1</w:t>
            </w:r>
          </w:p>
        </w:tc>
        <w:tc>
          <w:tcPr>
            <w:tcW w:w="1418" w:type="dxa"/>
          </w:tcPr>
          <w:p w14:paraId="047991F2" w14:textId="77777777" w:rsidR="002C7706" w:rsidRPr="00F874C8" w:rsidRDefault="002C7706" w:rsidP="00336004">
            <w:pPr>
              <w:spacing w:line="276" w:lineRule="auto"/>
              <w:rPr>
                <w:sz w:val="20"/>
                <w:szCs w:val="20"/>
              </w:rPr>
            </w:pPr>
            <w:r w:rsidRPr="00F874C8">
              <w:rPr>
                <w:rFonts w:ascii="Arial" w:hAnsi="Arial" w:cs="Arial"/>
                <w:sz w:val="20"/>
                <w:szCs w:val="20"/>
              </w:rPr>
              <w:t>2</w:t>
            </w:r>
          </w:p>
        </w:tc>
        <w:tc>
          <w:tcPr>
            <w:tcW w:w="2268" w:type="dxa"/>
          </w:tcPr>
          <w:p w14:paraId="46E0A597" w14:textId="677DF01B" w:rsidR="002C7706" w:rsidRPr="00F874C8" w:rsidRDefault="002C7706" w:rsidP="00336004">
            <w:pPr>
              <w:spacing w:line="276" w:lineRule="auto"/>
              <w:rPr>
                <w:sz w:val="20"/>
                <w:szCs w:val="20"/>
              </w:rPr>
            </w:pPr>
            <w:r w:rsidRPr="00F874C8">
              <w:rPr>
                <w:rFonts w:ascii="Arial" w:hAnsi="Arial" w:cs="Arial"/>
                <w:sz w:val="20"/>
                <w:szCs w:val="20"/>
              </w:rPr>
              <w:t xml:space="preserve">Wash hands, </w:t>
            </w:r>
            <w:r w:rsidR="00B97CD0" w:rsidRPr="00F874C8">
              <w:rPr>
                <w:rFonts w:ascii="Arial" w:hAnsi="Arial" w:cs="Arial"/>
                <w:sz w:val="20"/>
                <w:szCs w:val="20"/>
              </w:rPr>
              <w:t>eye-wash station</w:t>
            </w:r>
            <w:r w:rsidRPr="00F874C8">
              <w:rPr>
                <w:rFonts w:ascii="Arial" w:hAnsi="Arial" w:cs="Arial"/>
                <w:sz w:val="20"/>
                <w:szCs w:val="20"/>
              </w:rPr>
              <w:t xml:space="preserve"> available.</w:t>
            </w:r>
          </w:p>
        </w:tc>
        <w:tc>
          <w:tcPr>
            <w:tcW w:w="1417" w:type="dxa"/>
          </w:tcPr>
          <w:p w14:paraId="333D5FEF" w14:textId="77777777" w:rsidR="002C7706" w:rsidRPr="00F874C8" w:rsidRDefault="002C7706" w:rsidP="00336004">
            <w:pPr>
              <w:spacing w:line="276" w:lineRule="auto"/>
              <w:rPr>
                <w:sz w:val="20"/>
                <w:szCs w:val="20"/>
              </w:rPr>
            </w:pPr>
          </w:p>
        </w:tc>
      </w:tr>
      <w:tr w:rsidR="002C7706" w:rsidRPr="00FD4BE2" w14:paraId="5340D6E1" w14:textId="77777777" w:rsidTr="00F874C8">
        <w:trPr>
          <w:trHeight w:val="830"/>
        </w:trPr>
        <w:tc>
          <w:tcPr>
            <w:tcW w:w="2235" w:type="dxa"/>
          </w:tcPr>
          <w:p w14:paraId="1C2F94CD" w14:textId="65713497" w:rsidR="002C7706" w:rsidRPr="00F874C8" w:rsidRDefault="002C7706" w:rsidP="00336004">
            <w:pPr>
              <w:spacing w:line="276" w:lineRule="auto"/>
              <w:rPr>
                <w:sz w:val="20"/>
                <w:szCs w:val="20"/>
              </w:rPr>
            </w:pPr>
            <w:r w:rsidRPr="00F874C8">
              <w:rPr>
                <w:rFonts w:ascii="Arial" w:hAnsi="Arial" w:cs="Arial"/>
                <w:sz w:val="20"/>
                <w:szCs w:val="20"/>
              </w:rPr>
              <w:t>Electrical equipment</w:t>
            </w:r>
          </w:p>
        </w:tc>
        <w:tc>
          <w:tcPr>
            <w:tcW w:w="1986" w:type="dxa"/>
          </w:tcPr>
          <w:p w14:paraId="686C363D" w14:textId="42FB7D91" w:rsidR="002C7706" w:rsidRPr="00F874C8" w:rsidRDefault="002C7706" w:rsidP="00336004">
            <w:pPr>
              <w:spacing w:line="276" w:lineRule="auto"/>
              <w:ind w:left="34"/>
              <w:rPr>
                <w:sz w:val="20"/>
                <w:szCs w:val="20"/>
              </w:rPr>
            </w:pPr>
            <w:r w:rsidRPr="00F874C8">
              <w:rPr>
                <w:rFonts w:ascii="Arial" w:hAnsi="Arial" w:cs="Arial"/>
                <w:sz w:val="20"/>
                <w:szCs w:val="20"/>
              </w:rPr>
              <w:t>Electric shock</w:t>
            </w:r>
          </w:p>
        </w:tc>
        <w:tc>
          <w:tcPr>
            <w:tcW w:w="2126" w:type="dxa"/>
          </w:tcPr>
          <w:p w14:paraId="1A69C417" w14:textId="450CEF0E"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Battery, low voltage</w:t>
            </w:r>
          </w:p>
        </w:tc>
        <w:tc>
          <w:tcPr>
            <w:tcW w:w="1560" w:type="dxa"/>
          </w:tcPr>
          <w:p w14:paraId="6694587B" w14:textId="77777777" w:rsidR="002C7706" w:rsidRPr="00F874C8" w:rsidRDefault="002C7706" w:rsidP="00336004">
            <w:pPr>
              <w:spacing w:line="276" w:lineRule="auto"/>
              <w:rPr>
                <w:sz w:val="20"/>
                <w:szCs w:val="20"/>
              </w:rPr>
            </w:pPr>
            <w:r w:rsidRPr="00F874C8">
              <w:rPr>
                <w:rFonts w:ascii="Arial" w:hAnsi="Arial" w:cs="Arial"/>
                <w:sz w:val="20"/>
                <w:szCs w:val="20"/>
              </w:rPr>
              <w:t>1</w:t>
            </w:r>
          </w:p>
        </w:tc>
        <w:tc>
          <w:tcPr>
            <w:tcW w:w="1275" w:type="dxa"/>
          </w:tcPr>
          <w:p w14:paraId="64135460" w14:textId="77777777" w:rsidR="002C7706" w:rsidRPr="00F874C8" w:rsidRDefault="002C7706" w:rsidP="00336004">
            <w:pPr>
              <w:spacing w:line="276" w:lineRule="auto"/>
              <w:rPr>
                <w:sz w:val="20"/>
                <w:szCs w:val="20"/>
              </w:rPr>
            </w:pPr>
            <w:r w:rsidRPr="00F874C8">
              <w:rPr>
                <w:rFonts w:ascii="Arial" w:hAnsi="Arial" w:cs="Arial"/>
                <w:sz w:val="20"/>
                <w:szCs w:val="20"/>
              </w:rPr>
              <w:t>1</w:t>
            </w:r>
          </w:p>
        </w:tc>
        <w:tc>
          <w:tcPr>
            <w:tcW w:w="1418" w:type="dxa"/>
          </w:tcPr>
          <w:p w14:paraId="5498E414" w14:textId="77777777" w:rsidR="002C7706" w:rsidRPr="00F874C8" w:rsidRDefault="002C7706" w:rsidP="00336004">
            <w:pPr>
              <w:spacing w:line="276" w:lineRule="auto"/>
              <w:rPr>
                <w:sz w:val="20"/>
                <w:szCs w:val="20"/>
              </w:rPr>
            </w:pPr>
            <w:r w:rsidRPr="00F874C8">
              <w:rPr>
                <w:rFonts w:ascii="Arial" w:hAnsi="Arial" w:cs="Arial"/>
                <w:sz w:val="20"/>
                <w:szCs w:val="20"/>
              </w:rPr>
              <w:t>1</w:t>
            </w:r>
          </w:p>
        </w:tc>
        <w:tc>
          <w:tcPr>
            <w:tcW w:w="2268" w:type="dxa"/>
          </w:tcPr>
          <w:p w14:paraId="0872C11D" w14:textId="1C3BBB96" w:rsidR="002C7706" w:rsidRPr="00F874C8" w:rsidRDefault="002C7706" w:rsidP="00336004">
            <w:pPr>
              <w:spacing w:line="276" w:lineRule="auto"/>
              <w:rPr>
                <w:sz w:val="20"/>
                <w:szCs w:val="20"/>
              </w:rPr>
            </w:pPr>
            <w:r w:rsidRPr="00F874C8">
              <w:rPr>
                <w:rFonts w:ascii="Arial" w:hAnsi="Arial" w:cs="Arial"/>
                <w:sz w:val="20"/>
                <w:szCs w:val="20"/>
              </w:rPr>
              <w:t>Check for lose wires</w:t>
            </w:r>
          </w:p>
        </w:tc>
        <w:tc>
          <w:tcPr>
            <w:tcW w:w="1417" w:type="dxa"/>
          </w:tcPr>
          <w:p w14:paraId="356733F4" w14:textId="77777777" w:rsidR="002C7706" w:rsidRPr="00F874C8" w:rsidRDefault="002C7706" w:rsidP="00336004">
            <w:pPr>
              <w:spacing w:line="276" w:lineRule="auto"/>
              <w:rPr>
                <w:sz w:val="20"/>
                <w:szCs w:val="20"/>
              </w:rPr>
            </w:pPr>
          </w:p>
        </w:tc>
      </w:tr>
      <w:tr w:rsidR="002C7706" w:rsidRPr="00FD4BE2" w14:paraId="7EEFA240" w14:textId="77777777" w:rsidTr="00F874C8">
        <w:trPr>
          <w:trHeight w:val="840"/>
        </w:trPr>
        <w:tc>
          <w:tcPr>
            <w:tcW w:w="2235" w:type="dxa"/>
          </w:tcPr>
          <w:p w14:paraId="79805B43" w14:textId="3A98389E"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Spills</w:t>
            </w:r>
          </w:p>
        </w:tc>
        <w:tc>
          <w:tcPr>
            <w:tcW w:w="1986" w:type="dxa"/>
          </w:tcPr>
          <w:p w14:paraId="4C3A1E43" w14:textId="7CC0D80A"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Slip</w:t>
            </w:r>
          </w:p>
        </w:tc>
        <w:tc>
          <w:tcPr>
            <w:tcW w:w="2126" w:type="dxa"/>
          </w:tcPr>
          <w:p w14:paraId="6CA7D32B" w14:textId="0D2D0540"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Small volume, report large spills</w:t>
            </w:r>
          </w:p>
        </w:tc>
        <w:tc>
          <w:tcPr>
            <w:tcW w:w="1560" w:type="dxa"/>
          </w:tcPr>
          <w:p w14:paraId="7D5D08DC"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275" w:type="dxa"/>
          </w:tcPr>
          <w:p w14:paraId="7529E404"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1</w:t>
            </w:r>
          </w:p>
        </w:tc>
        <w:tc>
          <w:tcPr>
            <w:tcW w:w="1418" w:type="dxa"/>
          </w:tcPr>
          <w:p w14:paraId="631D76A5"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2268" w:type="dxa"/>
          </w:tcPr>
          <w:p w14:paraId="7C5D8841" w14:textId="132F276B"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Clear up with mop or tissue</w:t>
            </w:r>
          </w:p>
        </w:tc>
        <w:tc>
          <w:tcPr>
            <w:tcW w:w="1417" w:type="dxa"/>
          </w:tcPr>
          <w:p w14:paraId="2B413088" w14:textId="77777777" w:rsidR="002C7706" w:rsidRPr="00F874C8" w:rsidRDefault="002C7706" w:rsidP="00336004">
            <w:pPr>
              <w:spacing w:line="276" w:lineRule="auto"/>
              <w:rPr>
                <w:rFonts w:ascii="Arial" w:hAnsi="Arial" w:cs="Arial"/>
                <w:sz w:val="20"/>
                <w:szCs w:val="20"/>
              </w:rPr>
            </w:pPr>
          </w:p>
        </w:tc>
      </w:tr>
      <w:tr w:rsidR="002C7706" w:rsidRPr="00FD4BE2" w14:paraId="738D6788" w14:textId="77777777" w:rsidTr="00F874C8">
        <w:trPr>
          <w:trHeight w:val="840"/>
        </w:trPr>
        <w:tc>
          <w:tcPr>
            <w:tcW w:w="2235" w:type="dxa"/>
          </w:tcPr>
          <w:p w14:paraId="4A307114" w14:textId="1307EC12"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Glassware – broken</w:t>
            </w:r>
          </w:p>
        </w:tc>
        <w:tc>
          <w:tcPr>
            <w:tcW w:w="1986" w:type="dxa"/>
          </w:tcPr>
          <w:p w14:paraId="3F6EE19C" w14:textId="31F82ADC" w:rsidR="002C7706" w:rsidRPr="00F874C8" w:rsidRDefault="002C7706" w:rsidP="00336004">
            <w:pPr>
              <w:spacing w:line="276" w:lineRule="auto"/>
              <w:ind w:left="34"/>
              <w:rPr>
                <w:rFonts w:ascii="Arial" w:hAnsi="Arial" w:cs="Arial"/>
                <w:sz w:val="20"/>
                <w:szCs w:val="20"/>
              </w:rPr>
            </w:pPr>
            <w:r w:rsidRPr="00F874C8">
              <w:rPr>
                <w:rFonts w:ascii="Arial" w:hAnsi="Arial" w:cs="Arial"/>
                <w:sz w:val="20"/>
                <w:szCs w:val="20"/>
              </w:rPr>
              <w:t>Cuts</w:t>
            </w:r>
          </w:p>
        </w:tc>
        <w:tc>
          <w:tcPr>
            <w:tcW w:w="2126" w:type="dxa"/>
          </w:tcPr>
          <w:p w14:paraId="1BD1F33E" w14:textId="1890F5DE" w:rsidR="002C7706" w:rsidRPr="00F874C8" w:rsidRDefault="002C7706" w:rsidP="00336004">
            <w:pPr>
              <w:spacing w:line="276" w:lineRule="auto"/>
              <w:ind w:left="40"/>
              <w:rPr>
                <w:rFonts w:ascii="Arial" w:hAnsi="Arial" w:cs="Arial"/>
                <w:sz w:val="20"/>
                <w:szCs w:val="20"/>
              </w:rPr>
            </w:pPr>
            <w:r w:rsidRPr="00F874C8">
              <w:rPr>
                <w:rFonts w:ascii="Arial" w:hAnsi="Arial" w:cs="Arial"/>
                <w:sz w:val="20"/>
                <w:szCs w:val="20"/>
              </w:rPr>
              <w:t>Report damage</w:t>
            </w:r>
          </w:p>
          <w:p w14:paraId="606D55A2" w14:textId="5AE939AB" w:rsidR="002C7706" w:rsidRPr="00F874C8" w:rsidRDefault="004D75D8" w:rsidP="00336004">
            <w:pPr>
              <w:spacing w:line="276" w:lineRule="auto"/>
              <w:ind w:left="40"/>
              <w:rPr>
                <w:rFonts w:ascii="Arial" w:hAnsi="Arial" w:cs="Arial"/>
                <w:sz w:val="20"/>
                <w:szCs w:val="20"/>
              </w:rPr>
            </w:pPr>
            <w:r w:rsidRPr="00F874C8">
              <w:rPr>
                <w:rFonts w:ascii="Arial" w:hAnsi="Arial" w:cs="Arial"/>
                <w:sz w:val="20"/>
                <w:szCs w:val="20"/>
              </w:rPr>
              <w:t xml:space="preserve">First </w:t>
            </w:r>
            <w:r w:rsidR="002C7706" w:rsidRPr="00F874C8">
              <w:rPr>
                <w:rFonts w:ascii="Arial" w:hAnsi="Arial" w:cs="Arial"/>
                <w:sz w:val="20"/>
                <w:szCs w:val="20"/>
              </w:rPr>
              <w:t>aid kit</w:t>
            </w:r>
          </w:p>
        </w:tc>
        <w:tc>
          <w:tcPr>
            <w:tcW w:w="1560" w:type="dxa"/>
          </w:tcPr>
          <w:p w14:paraId="5D7B05F6"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1</w:t>
            </w:r>
          </w:p>
        </w:tc>
        <w:tc>
          <w:tcPr>
            <w:tcW w:w="1275" w:type="dxa"/>
          </w:tcPr>
          <w:p w14:paraId="53A08D9A"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1418" w:type="dxa"/>
          </w:tcPr>
          <w:p w14:paraId="5165219D" w14:textId="77777777"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2</w:t>
            </w:r>
          </w:p>
        </w:tc>
        <w:tc>
          <w:tcPr>
            <w:tcW w:w="2268" w:type="dxa"/>
          </w:tcPr>
          <w:p w14:paraId="2FC7679E" w14:textId="40562CDD" w:rsidR="002C7706" w:rsidRPr="00F874C8" w:rsidRDefault="002C7706" w:rsidP="00336004">
            <w:pPr>
              <w:spacing w:line="276" w:lineRule="auto"/>
              <w:rPr>
                <w:rFonts w:ascii="Arial" w:hAnsi="Arial" w:cs="Arial"/>
                <w:sz w:val="20"/>
                <w:szCs w:val="20"/>
              </w:rPr>
            </w:pPr>
            <w:r w:rsidRPr="00F874C8">
              <w:rPr>
                <w:rFonts w:ascii="Arial" w:hAnsi="Arial" w:cs="Arial"/>
                <w:sz w:val="20"/>
                <w:szCs w:val="20"/>
              </w:rPr>
              <w:t>Report breakages, clear up with dustpan and brush</w:t>
            </w:r>
          </w:p>
        </w:tc>
        <w:tc>
          <w:tcPr>
            <w:tcW w:w="1417" w:type="dxa"/>
          </w:tcPr>
          <w:p w14:paraId="0FDEDB3D" w14:textId="77777777" w:rsidR="002C7706" w:rsidRPr="00F874C8" w:rsidRDefault="002C7706" w:rsidP="00336004">
            <w:pPr>
              <w:spacing w:line="276" w:lineRule="auto"/>
              <w:rPr>
                <w:rFonts w:ascii="Arial" w:hAnsi="Arial" w:cs="Arial"/>
                <w:sz w:val="20"/>
                <w:szCs w:val="20"/>
              </w:rPr>
            </w:pPr>
          </w:p>
        </w:tc>
      </w:tr>
    </w:tbl>
    <w:p w14:paraId="12C9CB56" w14:textId="77777777" w:rsidR="002C7706" w:rsidRDefault="002C7706" w:rsidP="002C7706">
      <w:pPr>
        <w:spacing w:before="80" w:after="80"/>
      </w:pPr>
    </w:p>
    <w:p w14:paraId="628A70B1" w14:textId="77777777" w:rsidR="002C7706" w:rsidRDefault="002C7706" w:rsidP="002C7706">
      <w:pPr>
        <w:spacing w:before="80" w:after="80"/>
      </w:pPr>
    </w:p>
    <w:p w14:paraId="18FE3769" w14:textId="77777777" w:rsidR="00F874C8" w:rsidRDefault="00F874C8" w:rsidP="002C7706">
      <w:pPr>
        <w:spacing w:before="80" w:after="80"/>
      </w:pPr>
    </w:p>
    <w:p w14:paraId="741216F5" w14:textId="57B258C3" w:rsidR="002C7706" w:rsidRPr="002F3312" w:rsidRDefault="002C7706" w:rsidP="002C7706">
      <w:pPr>
        <w:spacing w:before="80" w:after="80"/>
        <w:rPr>
          <w:b/>
          <w:bCs/>
        </w:rPr>
      </w:pPr>
      <w:r w:rsidRPr="002F3312">
        <w:rPr>
          <w:b/>
          <w:bCs/>
        </w:rPr>
        <w:lastRenderedPageBreak/>
        <w:t xml:space="preserve">SOP </w:t>
      </w:r>
      <w:r w:rsidR="003A59B9">
        <w:rPr>
          <w:b/>
          <w:bCs/>
        </w:rPr>
        <w:t>e</w:t>
      </w:r>
      <w:r w:rsidRPr="002F3312">
        <w:rPr>
          <w:b/>
          <w:bCs/>
        </w:rPr>
        <w:t>xample 4</w:t>
      </w:r>
    </w:p>
    <w:p w14:paraId="75079AFA" w14:textId="42017515" w:rsidR="002C7706" w:rsidRPr="00BA15CB" w:rsidRDefault="002C7706" w:rsidP="002C7706">
      <w:pPr>
        <w:pBdr>
          <w:bottom w:val="single" w:sz="6" w:space="12" w:color="000000"/>
        </w:pBdr>
        <w:rPr>
          <w:rFonts w:eastAsia="Times New Roman"/>
        </w:rPr>
      </w:pPr>
      <w:r w:rsidRPr="00BA15CB">
        <w:rPr>
          <w:b/>
          <w:color w:val="000000"/>
        </w:rPr>
        <w:t>S</w:t>
      </w:r>
      <w:r w:rsidR="0083619D">
        <w:rPr>
          <w:b/>
          <w:color w:val="000000"/>
        </w:rPr>
        <w:t>OP</w:t>
      </w:r>
      <w:r w:rsidRPr="00BA15CB">
        <w:rPr>
          <w:b/>
          <w:color w:val="000000"/>
        </w:rPr>
        <w:t xml:space="preserve"> to </w:t>
      </w:r>
      <w:r w:rsidRPr="00BA15CB">
        <w:rPr>
          <w:b/>
        </w:rPr>
        <w:t>determine of chloride concentration</w:t>
      </w:r>
      <w:r w:rsidRPr="00BA15CB">
        <w:rPr>
          <w:b/>
          <w:color w:val="000000"/>
        </w:rPr>
        <w:t xml:space="preserve"> in water using a solution of </w:t>
      </w:r>
      <w:r w:rsidRPr="00BA15CB">
        <w:rPr>
          <w:b/>
        </w:rPr>
        <w:t>silver nitrate</w:t>
      </w:r>
    </w:p>
    <w:p w14:paraId="3FD17144" w14:textId="77777777" w:rsidR="002C7706" w:rsidRPr="00BA15CB" w:rsidRDefault="002C7706" w:rsidP="002C7706">
      <w:pPr>
        <w:rPr>
          <w:rFonts w:eastAsia="Times New Roman"/>
          <w:b/>
        </w:rPr>
      </w:pPr>
      <w:r w:rsidRPr="00BA15CB">
        <w:rPr>
          <w:rFonts w:eastAsia="Tahoma"/>
          <w:color w:val="000000"/>
        </w:rPr>
        <w:t>Introduction</w:t>
      </w:r>
    </w:p>
    <w:p w14:paraId="6441F39A" w14:textId="77777777" w:rsidR="004D75D8" w:rsidRDefault="004D75D8" w:rsidP="002C7706">
      <w:pPr>
        <w:rPr>
          <w:rFonts w:eastAsia="Trebuchet MS"/>
        </w:rPr>
      </w:pPr>
    </w:p>
    <w:p w14:paraId="60F30EB3" w14:textId="688227E9" w:rsidR="002C7706" w:rsidRDefault="002C7706" w:rsidP="002C7706">
      <w:pPr>
        <w:rPr>
          <w:rFonts w:eastAsia="Trebuchet MS"/>
        </w:rPr>
      </w:pPr>
      <w:r w:rsidRPr="00BA15CB">
        <w:rPr>
          <w:rFonts w:eastAsia="Trebuchet MS"/>
        </w:rPr>
        <w:t>Chlorination of drinking water is carried out to ensure that water does not contain bacterial contamination</w:t>
      </w:r>
      <w:r w:rsidRPr="00BA15CB">
        <w:rPr>
          <w:rFonts w:eastAsia="Trebuchet MS"/>
          <w:color w:val="000000"/>
        </w:rPr>
        <w:t xml:space="preserve">. Chlorine ions are commonly added during water treatment by bubbling with chlorine gas or using an additive, such as sodium hypochlorite. Chlorine content can be </w:t>
      </w:r>
      <w:r w:rsidRPr="00BA15CB">
        <w:rPr>
          <w:rFonts w:eastAsia="Trebuchet MS"/>
        </w:rPr>
        <w:t>determined</w:t>
      </w:r>
      <w:r w:rsidRPr="00BA15CB">
        <w:rPr>
          <w:rFonts w:eastAsia="Trebuchet MS"/>
          <w:color w:val="000000"/>
        </w:rPr>
        <w:t xml:space="preserve"> </w:t>
      </w:r>
      <w:r w:rsidRPr="00BA15CB">
        <w:rPr>
          <w:rFonts w:eastAsia="Trebuchet MS"/>
        </w:rPr>
        <w:t>quantitatively</w:t>
      </w:r>
      <w:r w:rsidRPr="00BA15CB">
        <w:rPr>
          <w:rFonts w:eastAsia="Trebuchet MS"/>
          <w:color w:val="000000"/>
        </w:rPr>
        <w:t xml:space="preserve"> by titrating with a standard solution of silver nitrate. </w:t>
      </w:r>
      <w:r w:rsidRPr="00BA15CB">
        <w:rPr>
          <w:rFonts w:eastAsia="Trebuchet MS"/>
        </w:rPr>
        <w:t>The silver is precipitated as silver chloride</w:t>
      </w:r>
      <w:r>
        <w:rPr>
          <w:rFonts w:eastAsia="Trebuchet MS"/>
        </w:rPr>
        <w:t xml:space="preserve"> i</w:t>
      </w:r>
      <w:r w:rsidRPr="00BA15CB">
        <w:rPr>
          <w:rFonts w:eastAsia="Trebuchet MS"/>
        </w:rPr>
        <w:t>n the reaction:</w:t>
      </w:r>
    </w:p>
    <w:p w14:paraId="6787D06D" w14:textId="77777777" w:rsidR="002C7706" w:rsidRPr="00BA15CB" w:rsidRDefault="002C7706" w:rsidP="002C7706">
      <w:pPr>
        <w:rPr>
          <w:rFonts w:eastAsia="Trebuchet MS"/>
        </w:rPr>
      </w:pPr>
    </w:p>
    <w:p w14:paraId="6053D8E9" w14:textId="4AD86A1A" w:rsidR="002C7706" w:rsidRPr="00D411F7" w:rsidRDefault="00CC686F" w:rsidP="002C7706">
      <w:pPr>
        <w:rPr>
          <w:rFonts w:eastAsia="Times New Roman"/>
          <w:lang w:val="es-ES"/>
        </w:rPr>
      </w:pPr>
      <w:r>
        <w:rPr>
          <w:noProof/>
        </w:rPr>
        <mc:AlternateContent>
          <mc:Choice Requires="wps">
            <w:drawing>
              <wp:anchor distT="0" distB="0" distL="114300" distR="114300" simplePos="0" relativeHeight="251658254" behindDoc="0" locked="0" layoutInCell="1" allowOverlap="1" wp14:anchorId="5A8942FD" wp14:editId="0E0E04BC">
                <wp:simplePos x="0" y="0"/>
                <wp:positionH relativeFrom="column">
                  <wp:posOffset>1851660</wp:posOffset>
                </wp:positionH>
                <wp:positionV relativeFrom="paragraph">
                  <wp:posOffset>98425</wp:posOffset>
                </wp:positionV>
                <wp:extent cx="276225" cy="9525"/>
                <wp:effectExtent l="38100" t="76200" r="9525" b="104775"/>
                <wp:wrapNone/>
                <wp:docPr id="582010870"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225" cy="9525"/>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59C1477" id="Straight Arrow Connector 1" o:spid="_x0000_s1026" type="#_x0000_t32" style="position:absolute;margin-left:145.8pt;margin-top:7.75pt;width:21.75pt;height:.75pt;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" strokecolor="black [3200]" strokeweight="1pt">
                <v:stroke endarrow="block"/>
                <v:shadow on="t" color="black" opacity="24903f" origin=",.5" offset="0,.55556mm"/>
                <o:lock v:ext="edit" shapetype="f"/>
              </v:shape>
            </w:pict>
          </mc:Fallback>
        </mc:AlternateContent>
      </w:r>
      <w:r w:rsidR="002C7706" w:rsidRPr="003B303E">
        <w:rPr>
          <w:rFonts w:eastAsia="Trebuchet MS"/>
          <w:lang w:val="es-ES"/>
        </w:rPr>
        <w:tab/>
      </w:r>
      <w:r w:rsidR="002C7706" w:rsidRPr="00D411F7">
        <w:rPr>
          <w:rFonts w:eastAsia="Trebuchet MS"/>
          <w:lang w:val="es-ES"/>
        </w:rPr>
        <w:t>AgNO</w:t>
      </w:r>
      <w:r w:rsidR="002C7706" w:rsidRPr="00D411F7">
        <w:rPr>
          <w:rFonts w:eastAsia="Trebuchet MS"/>
          <w:vertAlign w:val="subscript"/>
          <w:lang w:val="es-ES"/>
        </w:rPr>
        <w:t>3(</w:t>
      </w:r>
      <w:proofErr w:type="spellStart"/>
      <w:r w:rsidR="002C7706" w:rsidRPr="00D411F7">
        <w:rPr>
          <w:rFonts w:eastAsia="Trebuchet MS"/>
          <w:vertAlign w:val="subscript"/>
          <w:lang w:val="es-ES"/>
        </w:rPr>
        <w:t>aq</w:t>
      </w:r>
      <w:proofErr w:type="spellEnd"/>
      <w:r w:rsidR="002C7706" w:rsidRPr="00D411F7">
        <w:rPr>
          <w:rFonts w:eastAsia="Trebuchet MS"/>
          <w:vertAlign w:val="subscript"/>
          <w:lang w:val="es-ES"/>
        </w:rPr>
        <w:t xml:space="preserve">) </w:t>
      </w:r>
      <w:r w:rsidR="002C7706" w:rsidRPr="00D411F7">
        <w:rPr>
          <w:rFonts w:eastAsia="Trebuchet MS"/>
          <w:lang w:val="es-ES"/>
        </w:rPr>
        <w:t>+ Cl</w:t>
      </w:r>
      <w:r w:rsidR="002C7706" w:rsidRPr="00D411F7">
        <w:rPr>
          <w:rFonts w:eastAsia="Trebuchet MS"/>
          <w:vertAlign w:val="superscript"/>
          <w:lang w:val="es-ES"/>
        </w:rPr>
        <w:t>-</w:t>
      </w:r>
      <w:r w:rsidR="002C7706" w:rsidRPr="00D411F7">
        <w:rPr>
          <w:rFonts w:eastAsia="Trebuchet MS"/>
          <w:vertAlign w:val="subscript"/>
          <w:lang w:val="es-ES"/>
        </w:rPr>
        <w:t>(</w:t>
      </w:r>
      <w:proofErr w:type="spellStart"/>
      <w:r w:rsidR="002C7706" w:rsidRPr="00D411F7">
        <w:rPr>
          <w:rFonts w:eastAsia="Trebuchet MS"/>
          <w:vertAlign w:val="subscript"/>
          <w:lang w:val="es-ES"/>
        </w:rPr>
        <w:t>aq</w:t>
      </w:r>
      <w:proofErr w:type="spellEnd"/>
      <w:r w:rsidR="002C7706" w:rsidRPr="00D411F7">
        <w:rPr>
          <w:rFonts w:eastAsia="Trebuchet MS"/>
          <w:vertAlign w:val="subscript"/>
          <w:lang w:val="es-ES"/>
        </w:rPr>
        <w:t>)</w:t>
      </w:r>
      <w:r w:rsidR="002C7706" w:rsidRPr="00D411F7">
        <w:rPr>
          <w:rFonts w:eastAsia="Trebuchet MS"/>
          <w:lang w:val="es-ES"/>
        </w:rPr>
        <w:tab/>
      </w:r>
      <w:r w:rsidR="002C7706" w:rsidRPr="00D411F7">
        <w:rPr>
          <w:rFonts w:eastAsia="Trebuchet MS"/>
          <w:lang w:val="es-ES"/>
        </w:rPr>
        <w:tab/>
        <w:t>AgCl</w:t>
      </w:r>
      <w:r w:rsidR="002C7706" w:rsidRPr="00D411F7">
        <w:rPr>
          <w:rFonts w:eastAsia="Trebuchet MS"/>
          <w:vertAlign w:val="subscript"/>
          <w:lang w:val="es-ES"/>
        </w:rPr>
        <w:t>(s)</w:t>
      </w:r>
      <w:r w:rsidR="002C7706" w:rsidRPr="00D411F7">
        <w:rPr>
          <w:rFonts w:eastAsia="Trebuchet MS"/>
          <w:lang w:val="es-ES"/>
        </w:rPr>
        <w:t xml:space="preserve"> + NO</w:t>
      </w:r>
      <w:r w:rsidR="002C7706" w:rsidRPr="00D411F7">
        <w:rPr>
          <w:rFonts w:eastAsia="Trebuchet MS"/>
          <w:vertAlign w:val="subscript"/>
          <w:lang w:val="es-ES"/>
        </w:rPr>
        <w:t>3</w:t>
      </w:r>
      <w:r w:rsidR="002C7706" w:rsidRPr="00D411F7">
        <w:rPr>
          <w:rFonts w:eastAsia="Trebuchet MS"/>
          <w:vertAlign w:val="superscript"/>
          <w:lang w:val="es-ES"/>
        </w:rPr>
        <w:t>-</w:t>
      </w:r>
      <w:r w:rsidR="002C7706" w:rsidRPr="00D411F7">
        <w:rPr>
          <w:rFonts w:eastAsia="Trebuchet MS"/>
          <w:vertAlign w:val="subscript"/>
          <w:lang w:val="es-ES"/>
        </w:rPr>
        <w:t>(</w:t>
      </w:r>
      <w:proofErr w:type="spellStart"/>
      <w:r w:rsidR="002C7706" w:rsidRPr="00D411F7">
        <w:rPr>
          <w:rFonts w:eastAsia="Trebuchet MS"/>
          <w:vertAlign w:val="subscript"/>
          <w:lang w:val="es-ES"/>
        </w:rPr>
        <w:t>aq</w:t>
      </w:r>
      <w:proofErr w:type="spellEnd"/>
      <w:r w:rsidR="002C7706" w:rsidRPr="00D411F7">
        <w:rPr>
          <w:rFonts w:eastAsia="Trebuchet MS"/>
          <w:vertAlign w:val="subscript"/>
          <w:lang w:val="es-ES"/>
        </w:rPr>
        <w:t>)</w:t>
      </w:r>
    </w:p>
    <w:p w14:paraId="0BB55164" w14:textId="77777777" w:rsidR="002C7706" w:rsidRPr="00D411F7" w:rsidRDefault="002C7706" w:rsidP="002C7706">
      <w:pPr>
        <w:rPr>
          <w:rFonts w:eastAsia="Times New Roman"/>
          <w:lang w:val="es-ES"/>
        </w:rPr>
      </w:pPr>
    </w:p>
    <w:p w14:paraId="46002EA3" w14:textId="77777777" w:rsidR="002C7706" w:rsidRPr="00BA15CB" w:rsidRDefault="002C7706" w:rsidP="002C7706">
      <w:pPr>
        <w:rPr>
          <w:rFonts w:eastAsia="Times New Roman"/>
        </w:rPr>
      </w:pPr>
      <w:r w:rsidRPr="00BA15CB">
        <w:rPr>
          <w:rFonts w:eastAsia="Trebuchet MS"/>
        </w:rPr>
        <w:t>The reaction can be followed by conductometry</w:t>
      </w:r>
      <w:r w:rsidRPr="00BA15CB">
        <w:rPr>
          <w:rFonts w:eastAsia="Trebuchet MS"/>
          <w:color w:val="000000"/>
        </w:rPr>
        <w:t>. The conductivity of the solution will rise slightly as silver nitrate is added as the silver and chloride ions are removed by precipitation while additional nitrate ions are added. A rapid rise in conductivity occurs following the equivalence point as excess silver ions are added. </w:t>
      </w:r>
    </w:p>
    <w:p w14:paraId="1009FDBB" w14:textId="77777777" w:rsidR="002C7706" w:rsidRPr="00BA15CB" w:rsidRDefault="002C7706" w:rsidP="002C7706">
      <w:pPr>
        <w:rPr>
          <w:rFonts w:eastAsia="Times New Roman"/>
        </w:rPr>
      </w:pPr>
    </w:p>
    <w:p w14:paraId="6A57B297" w14:textId="77777777" w:rsidR="002C7706" w:rsidRPr="00BA15CB" w:rsidRDefault="002C7706" w:rsidP="002C7706">
      <w:pPr>
        <w:rPr>
          <w:rFonts w:eastAsia="Tahoma"/>
          <w:color w:val="000000"/>
        </w:rPr>
      </w:pPr>
      <w:r w:rsidRPr="00BA15CB">
        <w:rPr>
          <w:rFonts w:eastAsia="Tahoma"/>
          <w:color w:val="000000"/>
        </w:rPr>
        <w:t>Procedure</w:t>
      </w:r>
    </w:p>
    <w:p w14:paraId="416B4BE2" w14:textId="4CF590BA" w:rsidR="002C7706" w:rsidRPr="00BA15CB" w:rsidRDefault="002C7706" w:rsidP="00A71389">
      <w:pPr>
        <w:numPr>
          <w:ilvl w:val="0"/>
          <w:numId w:val="38"/>
        </w:numPr>
        <w:spacing w:before="80" w:after="80"/>
        <w:ind w:left="360"/>
        <w:rPr>
          <w:color w:val="000000"/>
        </w:rPr>
      </w:pPr>
      <w:bookmarkStart w:id="9" w:name="_Hlk163854202"/>
      <w:r w:rsidRPr="00BA15CB">
        <w:rPr>
          <w:color w:val="000000"/>
        </w:rPr>
        <w:t>Rinse a clean 50cm</w:t>
      </w:r>
      <w:r w:rsidRPr="00BA15CB">
        <w:rPr>
          <w:color w:val="000000"/>
          <w:vertAlign w:val="superscript"/>
        </w:rPr>
        <w:t>3</w:t>
      </w:r>
      <w:r w:rsidRPr="00BA15CB">
        <w:rPr>
          <w:color w:val="000000"/>
        </w:rPr>
        <w:t xml:space="preserve"> burette with </w:t>
      </w:r>
      <w:r w:rsidRPr="00BA15CB">
        <w:t>0.1moldm</w:t>
      </w:r>
      <w:r w:rsidRPr="00BA15CB">
        <w:rPr>
          <w:vertAlign w:val="superscript"/>
        </w:rPr>
        <w:t>-3</w:t>
      </w:r>
      <w:r w:rsidRPr="00BA15CB">
        <w:t xml:space="preserve"> silver nitrate</w:t>
      </w:r>
      <w:r w:rsidRPr="00BA15CB">
        <w:rPr>
          <w:color w:val="000000"/>
        </w:rPr>
        <w:t xml:space="preserve"> solution and fill it with the same solution. Record the initial burette reading </w:t>
      </w:r>
      <w:r w:rsidRPr="00BA15CB">
        <w:t>in</w:t>
      </w:r>
      <w:r w:rsidRPr="00BA15CB">
        <w:rPr>
          <w:color w:val="000000"/>
        </w:rPr>
        <w:t xml:space="preserve"> the results table provided. Readings should be taken to the nearest 0.05cm</w:t>
      </w:r>
      <w:r w:rsidRPr="00BA15CB">
        <w:rPr>
          <w:color w:val="000000"/>
          <w:vertAlign w:val="superscript"/>
        </w:rPr>
        <w:t>3</w:t>
      </w:r>
      <w:r w:rsidR="004D75D8">
        <w:rPr>
          <w:color w:val="000000"/>
        </w:rPr>
        <w:t xml:space="preserve">, </w:t>
      </w:r>
      <w:r w:rsidRPr="00BA15CB">
        <w:rPr>
          <w:color w:val="000000"/>
        </w:rPr>
        <w:t>which is equivalent to one drop.</w:t>
      </w:r>
    </w:p>
    <w:p w14:paraId="4C4AEEB3" w14:textId="77777777" w:rsidR="002C7706" w:rsidRPr="00BA15CB" w:rsidRDefault="002C7706" w:rsidP="00A71389">
      <w:pPr>
        <w:numPr>
          <w:ilvl w:val="0"/>
          <w:numId w:val="38"/>
        </w:numPr>
        <w:spacing w:before="80" w:after="80"/>
        <w:ind w:left="360"/>
        <w:rPr>
          <w:color w:val="000000"/>
        </w:rPr>
      </w:pPr>
      <w:r w:rsidRPr="00BA15CB">
        <w:t>Using a pipette filler, rinse a 25.00cm</w:t>
      </w:r>
      <w:r w:rsidRPr="00BA15CB">
        <w:rPr>
          <w:vertAlign w:val="superscript"/>
        </w:rPr>
        <w:t>3</w:t>
      </w:r>
      <w:r w:rsidRPr="00BA15CB">
        <w:t xml:space="preserve"> pipette with test water solution and carefully transfer 25.00cm</w:t>
      </w:r>
      <w:r w:rsidRPr="00BA15CB">
        <w:rPr>
          <w:vertAlign w:val="superscript"/>
        </w:rPr>
        <w:t>3</w:t>
      </w:r>
      <w:r w:rsidRPr="00BA15CB">
        <w:t xml:space="preserve"> of the solution to a 100cm</w:t>
      </w:r>
      <w:r w:rsidRPr="00BA15CB">
        <w:rPr>
          <w:vertAlign w:val="superscript"/>
        </w:rPr>
        <w:t>3</w:t>
      </w:r>
      <w:r w:rsidRPr="00BA15CB">
        <w:t xml:space="preserve"> beaker.</w:t>
      </w:r>
    </w:p>
    <w:p w14:paraId="71B41B72" w14:textId="77777777" w:rsidR="002C7706" w:rsidRPr="00BA15CB" w:rsidRDefault="002C7706" w:rsidP="00A71389">
      <w:pPr>
        <w:numPr>
          <w:ilvl w:val="0"/>
          <w:numId w:val="38"/>
        </w:numPr>
        <w:spacing w:before="80" w:after="80"/>
        <w:ind w:left="360"/>
        <w:rPr>
          <w:color w:val="000000"/>
        </w:rPr>
      </w:pPr>
      <w:r w:rsidRPr="00BA15CB">
        <w:rPr>
          <w:rFonts w:eastAsia="Times New Roman"/>
          <w:color w:val="000000"/>
        </w:rPr>
        <w:t>Place the beaker onto a magnetic stirrer and add a magnetic stirring bar. Clamp a calibrated conductivity meter in the solution and use the stirrer to mix gently. Record the initial conductivity in your results table</w:t>
      </w:r>
      <w:r w:rsidRPr="00BA15CB">
        <w:t>.</w:t>
      </w:r>
    </w:p>
    <w:p w14:paraId="258DDD20" w14:textId="77777777" w:rsidR="002C7706" w:rsidRPr="00BA15CB" w:rsidRDefault="002C7706" w:rsidP="00A71389">
      <w:pPr>
        <w:numPr>
          <w:ilvl w:val="0"/>
          <w:numId w:val="38"/>
        </w:numPr>
        <w:spacing w:before="80" w:after="80"/>
        <w:ind w:left="360"/>
        <w:rPr>
          <w:color w:val="000000"/>
        </w:rPr>
      </w:pPr>
      <w:r w:rsidRPr="00BA15CB">
        <w:rPr>
          <w:rFonts w:eastAsia="Times New Roman"/>
          <w:color w:val="000000"/>
        </w:rPr>
        <w:t>Run about 5.00cm</w:t>
      </w:r>
      <w:r w:rsidRPr="00BA15CB">
        <w:rPr>
          <w:rFonts w:eastAsia="Times New Roman"/>
          <w:color w:val="000000"/>
          <w:vertAlign w:val="superscript"/>
        </w:rPr>
        <w:t>3</w:t>
      </w:r>
      <w:r w:rsidRPr="00BA15CB">
        <w:rPr>
          <w:rFonts w:eastAsia="Times New Roman"/>
          <w:color w:val="000000"/>
        </w:rPr>
        <w:t xml:space="preserve"> silver nitrate solution slowly from the burette into the beaker, with mixing, and record the conductivity. Add a further 2.00cm</w:t>
      </w:r>
      <w:r w:rsidRPr="00BA15CB">
        <w:rPr>
          <w:rFonts w:eastAsia="Times New Roman"/>
          <w:color w:val="000000"/>
          <w:vertAlign w:val="superscript"/>
        </w:rPr>
        <w:t>3</w:t>
      </w:r>
      <w:r w:rsidRPr="00BA15CB">
        <w:rPr>
          <w:rFonts w:eastAsia="Times New Roman"/>
          <w:color w:val="000000"/>
        </w:rPr>
        <w:t xml:space="preserve"> of silver nitrate and record this third conductivity.</w:t>
      </w:r>
    </w:p>
    <w:p w14:paraId="4E68E014" w14:textId="77777777" w:rsidR="002C7706" w:rsidRPr="00BA15CB" w:rsidRDefault="002C7706" w:rsidP="00A71389">
      <w:pPr>
        <w:numPr>
          <w:ilvl w:val="0"/>
          <w:numId w:val="38"/>
        </w:numPr>
        <w:spacing w:before="80" w:after="80"/>
        <w:ind w:left="360"/>
        <w:rPr>
          <w:color w:val="000000"/>
        </w:rPr>
      </w:pPr>
      <w:r w:rsidRPr="00BA15CB">
        <w:rPr>
          <w:rFonts w:eastAsia="Times New Roman"/>
          <w:color w:val="000000"/>
        </w:rPr>
        <w:t>Add silver nitrate solution in 1.00cm</w:t>
      </w:r>
      <w:r w:rsidRPr="00BA15CB">
        <w:rPr>
          <w:rFonts w:eastAsia="Times New Roman"/>
          <w:color w:val="000000"/>
          <w:vertAlign w:val="superscript"/>
        </w:rPr>
        <w:t>3</w:t>
      </w:r>
      <w:r w:rsidRPr="00BA15CB">
        <w:rPr>
          <w:rFonts w:eastAsia="Times New Roman"/>
          <w:color w:val="000000"/>
        </w:rPr>
        <w:t xml:space="preserve"> portions, recording conductivity each time, until the conductivity starts to rise at a significantly higher rate.</w:t>
      </w:r>
    </w:p>
    <w:p w14:paraId="286935BC" w14:textId="77777777" w:rsidR="002C7706" w:rsidRPr="00BA15CB" w:rsidRDefault="002C7706" w:rsidP="00A71389">
      <w:pPr>
        <w:numPr>
          <w:ilvl w:val="0"/>
          <w:numId w:val="38"/>
        </w:numPr>
        <w:spacing w:before="80" w:after="80"/>
        <w:ind w:left="360"/>
        <w:rPr>
          <w:color w:val="000000"/>
        </w:rPr>
      </w:pPr>
      <w:r w:rsidRPr="00BA15CB">
        <w:rPr>
          <w:rFonts w:eastAsia="Times New Roman"/>
          <w:color w:val="000000"/>
        </w:rPr>
        <w:t>Add two further 2.00cm</w:t>
      </w:r>
      <w:r w:rsidRPr="00BA15CB">
        <w:rPr>
          <w:rFonts w:eastAsia="Times New Roman"/>
          <w:color w:val="000000"/>
          <w:vertAlign w:val="superscript"/>
        </w:rPr>
        <w:t>3</w:t>
      </w:r>
      <w:r w:rsidRPr="00BA15CB">
        <w:rPr>
          <w:rFonts w:eastAsia="Times New Roman"/>
          <w:color w:val="000000"/>
        </w:rPr>
        <w:t xml:space="preserve"> portions of silver nitrate, recording conductivity each time. Add two further 5.00cm</w:t>
      </w:r>
      <w:r w:rsidRPr="00BA15CB">
        <w:rPr>
          <w:rFonts w:eastAsia="Times New Roman"/>
          <w:color w:val="000000"/>
          <w:vertAlign w:val="superscript"/>
        </w:rPr>
        <w:t>3</w:t>
      </w:r>
      <w:r w:rsidRPr="00BA15CB">
        <w:rPr>
          <w:rFonts w:eastAsia="Times New Roman"/>
          <w:color w:val="000000"/>
        </w:rPr>
        <w:t xml:space="preserve"> portions of silver nitrate and record the conductivity.</w:t>
      </w:r>
    </w:p>
    <w:p w14:paraId="673F384C" w14:textId="77777777" w:rsidR="002C7706" w:rsidRPr="00BA15CB" w:rsidRDefault="002C7706" w:rsidP="00A71389">
      <w:pPr>
        <w:numPr>
          <w:ilvl w:val="0"/>
          <w:numId w:val="38"/>
        </w:numPr>
        <w:spacing w:before="80" w:after="80"/>
        <w:ind w:left="360"/>
        <w:rPr>
          <w:color w:val="000000"/>
        </w:rPr>
      </w:pPr>
      <w:r w:rsidRPr="00BA15CB">
        <w:rPr>
          <w:rFonts w:eastAsia="Times New Roman"/>
          <w:color w:val="000000"/>
        </w:rPr>
        <w:t xml:space="preserve">Plot a graph of pH against the volume of </w:t>
      </w:r>
      <w:r>
        <w:rPr>
          <w:rFonts w:eastAsia="Times New Roman"/>
          <w:color w:val="000000"/>
        </w:rPr>
        <w:t>silver nitrate</w:t>
      </w:r>
      <w:r w:rsidRPr="00BA15CB">
        <w:rPr>
          <w:rFonts w:eastAsia="Times New Roman"/>
          <w:color w:val="000000"/>
        </w:rPr>
        <w:t xml:space="preserve"> added to determine the volume of silver nitrate added at the equivalence point (this is your titre volume).</w:t>
      </w:r>
    </w:p>
    <w:p w14:paraId="15AF5802" w14:textId="43AE003A" w:rsidR="002C7706" w:rsidRDefault="002C7706">
      <w:pPr>
        <w:numPr>
          <w:ilvl w:val="0"/>
          <w:numId w:val="38"/>
        </w:numPr>
        <w:spacing w:before="80" w:after="80"/>
        <w:ind w:left="360"/>
      </w:pPr>
      <w:r w:rsidRPr="00BA15CB">
        <w:t>Calculate the chloride content of the water using the volume of silver nitrate from your graph.</w:t>
      </w:r>
      <w:r w:rsidRPr="00B43FB2">
        <w:rPr>
          <w:color w:val="000000"/>
        </w:rPr>
        <w:t> </w:t>
      </w:r>
      <w:r>
        <w:br w:type="page"/>
      </w:r>
    </w:p>
    <w:bookmarkEnd w:id="9"/>
    <w:p w14:paraId="2B240DE1" w14:textId="77777777" w:rsidR="002C7706" w:rsidRDefault="002C7706" w:rsidP="002C7706">
      <w:pPr>
        <w:jc w:val="center"/>
        <w:rPr>
          <w:b/>
          <w:bCs/>
        </w:rPr>
      </w:pPr>
    </w:p>
    <w:p w14:paraId="0B2C20B1" w14:textId="77777777" w:rsidR="00BD7DC5" w:rsidRDefault="00BD7DC5" w:rsidP="002C7706">
      <w:pPr>
        <w:jc w:val="center"/>
        <w:rPr>
          <w:b/>
          <w:bCs/>
        </w:rPr>
      </w:pPr>
    </w:p>
    <w:p w14:paraId="069841E8" w14:textId="77777777" w:rsidR="00BD7DC5" w:rsidRDefault="00BD7DC5" w:rsidP="002C7706">
      <w:pPr>
        <w:jc w:val="center"/>
        <w:rPr>
          <w:b/>
          <w:bCs/>
        </w:rPr>
      </w:pPr>
    </w:p>
    <w:p w14:paraId="4D58C2AE" w14:textId="77777777" w:rsidR="00BD7DC5" w:rsidRDefault="00BD7DC5" w:rsidP="002C7706">
      <w:pPr>
        <w:jc w:val="center"/>
        <w:rPr>
          <w:b/>
          <w:bCs/>
        </w:rPr>
      </w:pPr>
    </w:p>
    <w:p w14:paraId="0E308FB4" w14:textId="77777777" w:rsidR="00BD7DC5" w:rsidRDefault="00BD7DC5" w:rsidP="002C7706">
      <w:pPr>
        <w:jc w:val="center"/>
        <w:rPr>
          <w:b/>
          <w:bCs/>
        </w:rPr>
      </w:pPr>
    </w:p>
    <w:p w14:paraId="742DF001" w14:textId="77777777" w:rsidR="00BD7DC5" w:rsidRPr="00FD4BE2" w:rsidRDefault="00BD7DC5" w:rsidP="002C7706">
      <w:pPr>
        <w:jc w:val="center"/>
        <w:rPr>
          <w:b/>
          <w:bCs/>
        </w:rPr>
      </w:pPr>
    </w:p>
    <w:p w14:paraId="213545C9" w14:textId="6083E706" w:rsidR="002C7706" w:rsidRPr="00FD4BE2" w:rsidRDefault="002C7706" w:rsidP="002C7706">
      <w:pPr>
        <w:jc w:val="center"/>
        <w:rPr>
          <w:rFonts w:eastAsia="Times New Roman"/>
          <w:b/>
          <w:bCs/>
        </w:rPr>
      </w:pPr>
      <w:r w:rsidRPr="00FD4BE2">
        <w:rPr>
          <w:b/>
          <w:bCs/>
        </w:rPr>
        <w:t>L</w:t>
      </w:r>
      <w:r w:rsidR="00BD7DC5" w:rsidRPr="00FD4BE2">
        <w:rPr>
          <w:b/>
          <w:bCs/>
        </w:rPr>
        <w:t xml:space="preserve">esson </w:t>
      </w:r>
      <w:r w:rsidR="00BD7DC5">
        <w:rPr>
          <w:b/>
          <w:bCs/>
        </w:rPr>
        <w:t>1</w:t>
      </w:r>
      <w:r w:rsidR="00BD7DC5" w:rsidRPr="00FD4BE2">
        <w:rPr>
          <w:b/>
          <w:bCs/>
        </w:rPr>
        <w:t>3 resources</w:t>
      </w:r>
    </w:p>
    <w:p w14:paraId="13C2E9B8" w14:textId="77777777" w:rsidR="002C7706" w:rsidRPr="00FD4BE2" w:rsidRDefault="002C7706" w:rsidP="002C7706">
      <w:pPr>
        <w:jc w:val="center"/>
        <w:rPr>
          <w:rFonts w:eastAsia="Times New Roman"/>
          <w:b/>
          <w:bCs/>
        </w:rPr>
      </w:pPr>
    </w:p>
    <w:p w14:paraId="378CE613" w14:textId="77777777" w:rsidR="002C7706" w:rsidRDefault="002C7706" w:rsidP="002C7706">
      <w:r>
        <w:br w:type="page"/>
      </w:r>
    </w:p>
    <w:p w14:paraId="33634384" w14:textId="2541F9F7" w:rsidR="002C7706" w:rsidRDefault="002C7706" w:rsidP="002C7706">
      <w:pPr>
        <w:spacing w:after="160" w:line="259" w:lineRule="auto"/>
        <w:rPr>
          <w:b/>
          <w:bCs/>
        </w:rPr>
      </w:pPr>
      <w:r>
        <w:rPr>
          <w:b/>
          <w:bCs/>
        </w:rPr>
        <w:lastRenderedPageBreak/>
        <w:t xml:space="preserve">OSA </w:t>
      </w:r>
      <w:r w:rsidR="003A59B9">
        <w:rPr>
          <w:b/>
          <w:bCs/>
        </w:rPr>
        <w:t>a</w:t>
      </w:r>
      <w:r>
        <w:rPr>
          <w:b/>
          <w:bCs/>
        </w:rPr>
        <w:t>ssignment 2</w:t>
      </w:r>
      <w:r w:rsidR="00BD7DC5">
        <w:rPr>
          <w:b/>
          <w:bCs/>
        </w:rPr>
        <w:t>,</w:t>
      </w:r>
      <w:r>
        <w:rPr>
          <w:b/>
          <w:bCs/>
        </w:rPr>
        <w:t xml:space="preserve"> </w:t>
      </w:r>
      <w:r w:rsidR="003A59B9">
        <w:rPr>
          <w:b/>
          <w:bCs/>
        </w:rPr>
        <w:t>p</w:t>
      </w:r>
      <w:r>
        <w:rPr>
          <w:b/>
          <w:bCs/>
        </w:rPr>
        <w:t xml:space="preserve">art A – </w:t>
      </w:r>
      <w:r w:rsidR="003A59B9">
        <w:rPr>
          <w:b/>
          <w:bCs/>
        </w:rPr>
        <w:t>a</w:t>
      </w:r>
      <w:r>
        <w:rPr>
          <w:b/>
          <w:bCs/>
        </w:rPr>
        <w:t xml:space="preserve">ssignment </w:t>
      </w:r>
      <w:r w:rsidR="003A59B9">
        <w:rPr>
          <w:b/>
          <w:bCs/>
        </w:rPr>
        <w:t>b</w:t>
      </w:r>
      <w:r>
        <w:rPr>
          <w:b/>
          <w:bCs/>
        </w:rPr>
        <w:t>rief</w:t>
      </w:r>
      <w:r w:rsidR="007403D4">
        <w:rPr>
          <w:b/>
          <w:bCs/>
        </w:rPr>
        <w:t xml:space="preserve"> 2</w:t>
      </w:r>
    </w:p>
    <w:p w14:paraId="0221E5EA" w14:textId="23F85782" w:rsidR="002C7706" w:rsidRPr="00B3091C" w:rsidRDefault="002C7706" w:rsidP="002C7706">
      <w:pPr>
        <w:rPr>
          <w:b/>
          <w:bCs/>
        </w:rPr>
      </w:pPr>
      <w:r w:rsidRPr="00B3091C">
        <w:rPr>
          <w:b/>
          <w:bCs/>
        </w:rPr>
        <w:t xml:space="preserve">T Level in Science Occupational </w:t>
      </w:r>
      <w:r w:rsidR="003A59B9">
        <w:rPr>
          <w:b/>
          <w:bCs/>
        </w:rPr>
        <w:t>S</w:t>
      </w:r>
      <w:r w:rsidRPr="00B3091C">
        <w:rPr>
          <w:b/>
          <w:bCs/>
        </w:rPr>
        <w:t xml:space="preserve">pecialism </w:t>
      </w:r>
      <w:r w:rsidR="003A59B9">
        <w:rPr>
          <w:b/>
          <w:bCs/>
        </w:rPr>
        <w:t>A</w:t>
      </w:r>
      <w:r w:rsidRPr="00B3091C">
        <w:rPr>
          <w:b/>
          <w:bCs/>
        </w:rPr>
        <w:t xml:space="preserve">ssessment (OSA) </w:t>
      </w:r>
      <w:r w:rsidR="00BD7DC5">
        <w:rPr>
          <w:b/>
          <w:bCs/>
        </w:rPr>
        <w:t>–</w:t>
      </w:r>
      <w:r>
        <w:rPr>
          <w:b/>
          <w:bCs/>
        </w:rPr>
        <w:t xml:space="preserve"> </w:t>
      </w:r>
      <w:r w:rsidRPr="00B3091C">
        <w:rPr>
          <w:b/>
          <w:bCs/>
        </w:rPr>
        <w:t xml:space="preserve">Laboratory </w:t>
      </w:r>
      <w:r w:rsidR="00BD7DC5">
        <w:rPr>
          <w:b/>
          <w:bCs/>
        </w:rPr>
        <w:t>s</w:t>
      </w:r>
      <w:r w:rsidR="00BD7DC5" w:rsidRPr="00B3091C">
        <w:rPr>
          <w:b/>
          <w:bCs/>
        </w:rPr>
        <w:t xml:space="preserve">ciences </w:t>
      </w:r>
    </w:p>
    <w:p w14:paraId="697DF601" w14:textId="77777777" w:rsidR="002C7706" w:rsidRPr="00B3091C" w:rsidRDefault="002C7706" w:rsidP="002C7706">
      <w:r w:rsidRPr="00B3091C">
        <w:t>Assignment brief</w:t>
      </w:r>
      <w:r>
        <w:t>: determination of sulphates in wastewater by conductometric titration</w:t>
      </w:r>
    </w:p>
    <w:p w14:paraId="23775B06" w14:textId="77777777" w:rsidR="00BD7DC5" w:rsidRDefault="00BD7DC5" w:rsidP="002C7706"/>
    <w:p w14:paraId="205386D1" w14:textId="0941C92E" w:rsidR="002C7706" w:rsidRDefault="002C7706" w:rsidP="002C7706">
      <w:r w:rsidRPr="00B3091C">
        <w:t>Assignment 2</w:t>
      </w:r>
      <w:r>
        <w:t>,</w:t>
      </w:r>
      <w:r w:rsidRPr="00B3091C">
        <w:t xml:space="preserve"> </w:t>
      </w:r>
      <w:r w:rsidR="00BD7DC5">
        <w:t>p</w:t>
      </w:r>
      <w:r w:rsidR="00BD7DC5" w:rsidRPr="00B3091C">
        <w:t xml:space="preserve">art </w:t>
      </w:r>
      <w:r w:rsidRPr="00B3091C">
        <w:t xml:space="preserve">A </w:t>
      </w:r>
    </w:p>
    <w:p w14:paraId="3F67D379" w14:textId="77777777" w:rsidR="002C7706" w:rsidRDefault="002C7706" w:rsidP="002C7706"/>
    <w:p w14:paraId="0D2890BE" w14:textId="77777777" w:rsidR="002C7706" w:rsidRPr="00B3091C" w:rsidRDefault="002C7706" w:rsidP="002C7706">
      <w:pPr>
        <w:rPr>
          <w:b/>
          <w:bCs/>
        </w:rPr>
      </w:pPr>
      <w:r w:rsidRPr="00B3091C">
        <w:rPr>
          <w:b/>
          <w:bCs/>
        </w:rPr>
        <w:t xml:space="preserve">Scenario </w:t>
      </w:r>
    </w:p>
    <w:p w14:paraId="68457CF2" w14:textId="29C4E9F8" w:rsidR="002C7706" w:rsidRDefault="002C7706" w:rsidP="002C7706">
      <w:pPr>
        <w:spacing w:line="259" w:lineRule="auto"/>
      </w:pPr>
      <w:r w:rsidRPr="007F0124">
        <w:t xml:space="preserve">A water and wastewater services company supplies drinking water to millions of customers. As part of the water treatment process, water quality is checked by an in-house quality control laboratory. One common component of water is sulphates, which </w:t>
      </w:r>
      <w:r w:rsidR="00BD7DC5" w:rsidRPr="007F0124">
        <w:t xml:space="preserve">occur </w:t>
      </w:r>
      <w:r w:rsidRPr="007F0124">
        <w:t xml:space="preserve">naturally in ground water but could also represent industrial pollution. The treated water is </w:t>
      </w:r>
      <w:r w:rsidR="00BD7DC5" w:rsidRPr="007F0124">
        <w:t xml:space="preserve">tested </w:t>
      </w:r>
      <w:r w:rsidRPr="007F0124">
        <w:t xml:space="preserve">regularly to ensure that the total concentration of sulphates in the water remains below a threshold level. </w:t>
      </w:r>
    </w:p>
    <w:p w14:paraId="00D3AB4D" w14:textId="77777777" w:rsidR="00BD7DC5" w:rsidRPr="007F0124" w:rsidRDefault="00BD7DC5" w:rsidP="002C7706">
      <w:pPr>
        <w:spacing w:line="259" w:lineRule="auto"/>
      </w:pPr>
    </w:p>
    <w:p w14:paraId="4CD74B65" w14:textId="77777777" w:rsidR="002C7706" w:rsidRDefault="002C7706" w:rsidP="002C7706">
      <w:pPr>
        <w:spacing w:line="259" w:lineRule="auto"/>
      </w:pPr>
      <w:r w:rsidRPr="007F0124">
        <w:t xml:space="preserve">The total sulphate content in the water can be titrated directly against barium chloride, which leads to the precipitation of the sulphate as barium sulphate. The progress of the precipitation reaction can be followed by using a conductivity meter. The titration is called conductometric titration. </w:t>
      </w:r>
    </w:p>
    <w:p w14:paraId="7A7448B7" w14:textId="77777777" w:rsidR="002C7706" w:rsidRPr="007F0124" w:rsidRDefault="002C7706" w:rsidP="002C7706">
      <w:pPr>
        <w:spacing w:line="259" w:lineRule="auto"/>
      </w:pPr>
    </w:p>
    <w:p w14:paraId="5A168B51" w14:textId="77777777" w:rsidR="002C7706" w:rsidRPr="00B3091C" w:rsidRDefault="002C7706" w:rsidP="002C7706">
      <w:pPr>
        <w:rPr>
          <w:b/>
          <w:bCs/>
        </w:rPr>
      </w:pPr>
      <w:r w:rsidRPr="00B3091C">
        <w:rPr>
          <w:b/>
          <w:bCs/>
        </w:rPr>
        <w:t xml:space="preserve">Task 1 </w:t>
      </w:r>
    </w:p>
    <w:p w14:paraId="2DEB7F90" w14:textId="10F00C4E" w:rsidR="002C7706" w:rsidRDefault="002C7706" w:rsidP="002C7706">
      <w:r w:rsidRPr="00B3091C">
        <w:t xml:space="preserve">You have </w:t>
      </w:r>
      <w:r w:rsidR="0048687E">
        <w:t xml:space="preserve">90 minutes </w:t>
      </w:r>
      <w:r w:rsidRPr="00B3091C">
        <w:t xml:space="preserve">to complete tasks 1(a) and 1 (b). </w:t>
      </w:r>
    </w:p>
    <w:p w14:paraId="04175B65" w14:textId="77777777" w:rsidR="00BD7DC5" w:rsidRPr="00B3091C" w:rsidRDefault="00BD7DC5" w:rsidP="002C7706"/>
    <w:p w14:paraId="3E8988AF" w14:textId="0D990303" w:rsidR="002C7706" w:rsidRPr="00B3091C" w:rsidRDefault="002C7706" w:rsidP="002C7706">
      <w:r w:rsidRPr="00B3091C">
        <w:t xml:space="preserve">1(a): Carry out a titration to determine the </w:t>
      </w:r>
      <w:r>
        <w:t>total sulphate</w:t>
      </w:r>
      <w:r w:rsidRPr="00B3091C">
        <w:t xml:space="preserve"> content in </w:t>
      </w:r>
      <w:r>
        <w:t>two</w:t>
      </w:r>
      <w:r w:rsidRPr="00B3091C">
        <w:t xml:space="preserve"> samples of </w:t>
      </w:r>
      <w:r>
        <w:t>wastewater provided</w:t>
      </w:r>
      <w:r w:rsidRPr="00B3091C">
        <w:t xml:space="preserve"> following the </w:t>
      </w:r>
      <w:r w:rsidR="0083619D">
        <w:t>SOP</w:t>
      </w:r>
      <w:r w:rsidRPr="00B3091C">
        <w:t xml:space="preserve"> and the safety information provided. During this activity, you will be observed by an assessor to make judgements on your practice. (23 marks) </w:t>
      </w:r>
    </w:p>
    <w:p w14:paraId="61B040E2" w14:textId="77777777" w:rsidR="00BD7DC5" w:rsidRDefault="00BD7DC5" w:rsidP="002C7706"/>
    <w:p w14:paraId="3D4D8574" w14:textId="6C2EFD17" w:rsidR="002C7706" w:rsidRDefault="002C7706" w:rsidP="002C7706">
      <w:r w:rsidRPr="00B3091C">
        <w:t>1(b): Record your results in a suitable table</w:t>
      </w:r>
      <w:r>
        <w:t xml:space="preserve"> and graph</w:t>
      </w:r>
      <w:r w:rsidRPr="00B3091C">
        <w:t xml:space="preserve"> and carry out any necessary calculations. (12 marks)</w:t>
      </w:r>
    </w:p>
    <w:p w14:paraId="620591D9" w14:textId="77777777" w:rsidR="002C7706" w:rsidRDefault="002C7706" w:rsidP="002C7706"/>
    <w:p w14:paraId="0AB92274" w14:textId="77777777" w:rsidR="002C7706" w:rsidRPr="00B3091C" w:rsidRDefault="002C7706" w:rsidP="002C7706">
      <w:pPr>
        <w:rPr>
          <w:b/>
          <w:bCs/>
        </w:rPr>
      </w:pPr>
      <w:r w:rsidRPr="00B3091C">
        <w:rPr>
          <w:b/>
          <w:bCs/>
        </w:rPr>
        <w:t xml:space="preserve">Experimental practical </w:t>
      </w:r>
    </w:p>
    <w:p w14:paraId="7B6B6FD6" w14:textId="77777777" w:rsidR="002C7706" w:rsidRPr="00B3091C" w:rsidRDefault="002C7706" w:rsidP="002C7706">
      <w:pPr>
        <w:widowControl w:val="0"/>
        <w:pBdr>
          <w:top w:val="nil"/>
          <w:left w:val="nil"/>
          <w:bottom w:val="nil"/>
          <w:right w:val="nil"/>
          <w:between w:val="nil"/>
        </w:pBdr>
        <w:spacing w:before="361"/>
        <w:ind w:left="15"/>
        <w:rPr>
          <w:b/>
        </w:rPr>
      </w:pPr>
      <w:r w:rsidRPr="00B3091C">
        <w:rPr>
          <w:b/>
        </w:rPr>
        <w:t xml:space="preserve">Introduction </w:t>
      </w:r>
    </w:p>
    <w:p w14:paraId="63AE71AE" w14:textId="77777777" w:rsidR="002C7706" w:rsidRPr="00F16BD8" w:rsidRDefault="002C7706" w:rsidP="002C7706">
      <w:pPr>
        <w:rPr>
          <w:rFonts w:eastAsia="Times New Roman"/>
        </w:rPr>
      </w:pPr>
      <w:r w:rsidRPr="00F16BD8">
        <w:rPr>
          <w:rFonts w:eastAsia="Trebuchet MS"/>
        </w:rPr>
        <w:t>The sulphate ion is common in ground water extracted for human consumption</w:t>
      </w:r>
      <w:r w:rsidRPr="00F16BD8">
        <w:rPr>
          <w:rFonts w:eastAsia="Trebuchet MS"/>
          <w:color w:val="000000"/>
        </w:rPr>
        <w:t>. Sulphate ions are naturally present in water but can also be produced by the breakdown of surfactants. Concentrations of sulphates above 250mgdm</w:t>
      </w:r>
      <w:r w:rsidRPr="00F16BD8">
        <w:rPr>
          <w:rFonts w:eastAsia="Trebuchet MS"/>
          <w:color w:val="000000"/>
          <w:vertAlign w:val="superscript"/>
        </w:rPr>
        <w:t>-3</w:t>
      </w:r>
      <w:r w:rsidRPr="00F16BD8">
        <w:rPr>
          <w:rFonts w:eastAsia="Trebuchet MS"/>
          <w:color w:val="000000"/>
        </w:rPr>
        <w:t xml:space="preserve"> can make water taste bitter. Sulphate content can be </w:t>
      </w:r>
      <w:r w:rsidRPr="00F16BD8">
        <w:rPr>
          <w:rFonts w:eastAsia="Trebuchet MS"/>
        </w:rPr>
        <w:t>determined</w:t>
      </w:r>
      <w:r w:rsidRPr="00F16BD8">
        <w:rPr>
          <w:rFonts w:eastAsia="Trebuchet MS"/>
          <w:color w:val="000000"/>
        </w:rPr>
        <w:t xml:space="preserve"> </w:t>
      </w:r>
      <w:r w:rsidRPr="00F16BD8">
        <w:rPr>
          <w:rFonts w:eastAsia="Trebuchet MS"/>
        </w:rPr>
        <w:t>quantitatively</w:t>
      </w:r>
      <w:r w:rsidRPr="00F16BD8">
        <w:rPr>
          <w:rFonts w:eastAsia="Trebuchet MS"/>
          <w:color w:val="000000"/>
        </w:rPr>
        <w:t xml:space="preserve"> by precipitating the sulphates as insoluble barium sulphate salts</w:t>
      </w:r>
      <w:r w:rsidRPr="00F16BD8">
        <w:rPr>
          <w:rFonts w:eastAsia="Trebuchet MS"/>
        </w:rPr>
        <w:t>.</w:t>
      </w:r>
    </w:p>
    <w:p w14:paraId="364C13AD" w14:textId="77777777" w:rsidR="002C7706" w:rsidRPr="00F16BD8" w:rsidRDefault="002C7706" w:rsidP="002C7706">
      <w:pPr>
        <w:widowControl w:val="0"/>
        <w:pBdr>
          <w:top w:val="nil"/>
          <w:left w:val="nil"/>
          <w:bottom w:val="nil"/>
          <w:right w:val="nil"/>
          <w:between w:val="nil"/>
        </w:pBdr>
        <w:spacing w:before="131"/>
        <w:ind w:left="11" w:right="210" w:firstLine="4"/>
        <w:rPr>
          <w:color w:val="000000"/>
        </w:rPr>
      </w:pPr>
      <w:r w:rsidRPr="00F16BD8">
        <w:rPr>
          <w:rFonts w:eastAsia="Trebuchet MS"/>
        </w:rPr>
        <w:t xml:space="preserve">The total sulphate ion content in water can be determined by titration against a standard solution of barium chloride. The reduction of sulphate ions will lead to a reduction in conductivity. Once all the sulphate ions have been removed, the conductivity will start to rise again due to the addition of further excess barium ions. </w:t>
      </w:r>
    </w:p>
    <w:p w14:paraId="1F9BAA2B" w14:textId="4215327A" w:rsidR="002C7706" w:rsidRPr="00F16BD8" w:rsidRDefault="002C7706" w:rsidP="002C7706">
      <w:pPr>
        <w:widowControl w:val="0"/>
        <w:pBdr>
          <w:top w:val="nil"/>
          <w:left w:val="nil"/>
          <w:bottom w:val="nil"/>
          <w:right w:val="nil"/>
          <w:between w:val="nil"/>
        </w:pBdr>
        <w:spacing w:before="335"/>
        <w:ind w:left="18"/>
        <w:rPr>
          <w:b/>
        </w:rPr>
      </w:pPr>
      <w:r w:rsidRPr="00F16BD8">
        <w:rPr>
          <w:b/>
        </w:rPr>
        <w:t>Risk assessment</w:t>
      </w:r>
    </w:p>
    <w:tbl>
      <w:tblPr>
        <w:tblW w:w="13512" w:type="dxa"/>
        <w:tblInd w:w="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2"/>
        <w:gridCol w:w="1702"/>
        <w:gridCol w:w="3545"/>
        <w:gridCol w:w="5243"/>
      </w:tblGrid>
      <w:tr w:rsidR="002C7706" w:rsidRPr="006841BB" w14:paraId="3C6DFD75" w14:textId="77777777" w:rsidTr="00336004">
        <w:trPr>
          <w:trHeight w:val="1099"/>
        </w:trPr>
        <w:tc>
          <w:tcPr>
            <w:tcW w:w="3022" w:type="dxa"/>
            <w:shd w:val="clear" w:color="auto" w:fill="auto"/>
            <w:tcMar>
              <w:top w:w="100" w:type="dxa"/>
              <w:left w:w="100" w:type="dxa"/>
              <w:bottom w:w="100" w:type="dxa"/>
              <w:right w:w="100" w:type="dxa"/>
            </w:tcMar>
          </w:tcPr>
          <w:p w14:paraId="31DBF0B0" w14:textId="423E487D" w:rsidR="002C7706" w:rsidRPr="006841BB" w:rsidRDefault="002C7706" w:rsidP="00336004">
            <w:pPr>
              <w:widowControl w:val="0"/>
              <w:pBdr>
                <w:top w:val="nil"/>
                <w:left w:val="nil"/>
                <w:bottom w:val="nil"/>
                <w:right w:val="nil"/>
                <w:between w:val="nil"/>
              </w:pBdr>
              <w:ind w:left="96"/>
              <w:rPr>
                <w:b/>
                <w:color w:val="000000"/>
              </w:rPr>
            </w:pPr>
            <w:r w:rsidRPr="006841BB">
              <w:rPr>
                <w:b/>
                <w:color w:val="000000"/>
              </w:rPr>
              <w:t>Substance,</w:t>
            </w:r>
            <w:r w:rsidR="003135E7">
              <w:rPr>
                <w:b/>
                <w:color w:val="000000"/>
              </w:rPr>
              <w:t xml:space="preserve"> </w:t>
            </w:r>
          </w:p>
          <w:p w14:paraId="60F66682" w14:textId="701E00C1" w:rsidR="002C7706" w:rsidRPr="006841BB" w:rsidRDefault="002C7706" w:rsidP="00140C8B">
            <w:pPr>
              <w:widowControl w:val="0"/>
              <w:pBdr>
                <w:top w:val="nil"/>
                <w:left w:val="nil"/>
                <w:bottom w:val="nil"/>
                <w:right w:val="nil"/>
                <w:between w:val="nil"/>
              </w:pBdr>
              <w:spacing w:before="48"/>
              <w:ind w:left="93"/>
              <w:rPr>
                <w:b/>
                <w:color w:val="000000"/>
              </w:rPr>
            </w:pPr>
            <w:r w:rsidRPr="006841BB">
              <w:rPr>
                <w:b/>
                <w:color w:val="000000"/>
                <w:shd w:val="clear" w:color="auto" w:fill="F2F2F2"/>
              </w:rPr>
              <w:t>equipment or</w:t>
            </w:r>
            <w:r w:rsidR="003135E7">
              <w:rPr>
                <w:b/>
                <w:color w:val="000000"/>
              </w:rPr>
              <w:t xml:space="preserve"> </w:t>
            </w:r>
            <w:r w:rsidRPr="006841BB">
              <w:rPr>
                <w:b/>
                <w:color w:val="000000"/>
              </w:rPr>
              <w:t>procedure</w:t>
            </w:r>
          </w:p>
        </w:tc>
        <w:tc>
          <w:tcPr>
            <w:tcW w:w="1702" w:type="dxa"/>
            <w:shd w:val="clear" w:color="auto" w:fill="auto"/>
            <w:tcMar>
              <w:top w:w="100" w:type="dxa"/>
              <w:left w:w="100" w:type="dxa"/>
              <w:bottom w:w="100" w:type="dxa"/>
              <w:right w:w="100" w:type="dxa"/>
            </w:tcMar>
          </w:tcPr>
          <w:p w14:paraId="67C7610A" w14:textId="77777777" w:rsidR="002C7706" w:rsidRPr="006841BB" w:rsidRDefault="002C7706" w:rsidP="00336004">
            <w:pPr>
              <w:widowControl w:val="0"/>
              <w:pBdr>
                <w:top w:val="nil"/>
                <w:left w:val="nil"/>
                <w:bottom w:val="nil"/>
                <w:right w:val="nil"/>
                <w:between w:val="nil"/>
              </w:pBdr>
              <w:ind w:left="102"/>
              <w:rPr>
                <w:b/>
                <w:color w:val="000000"/>
              </w:rPr>
            </w:pPr>
            <w:r w:rsidRPr="006841BB">
              <w:rPr>
                <w:b/>
                <w:color w:val="000000"/>
              </w:rPr>
              <w:t xml:space="preserve">Hazard </w:t>
            </w:r>
          </w:p>
        </w:tc>
        <w:tc>
          <w:tcPr>
            <w:tcW w:w="3545" w:type="dxa"/>
            <w:shd w:val="clear" w:color="auto" w:fill="auto"/>
            <w:tcMar>
              <w:top w:w="100" w:type="dxa"/>
              <w:left w:w="100" w:type="dxa"/>
              <w:bottom w:w="100" w:type="dxa"/>
              <w:right w:w="100" w:type="dxa"/>
            </w:tcMar>
          </w:tcPr>
          <w:p w14:paraId="66E2B856" w14:textId="77777777" w:rsidR="002C7706" w:rsidRPr="006841BB" w:rsidRDefault="002C7706" w:rsidP="00336004">
            <w:pPr>
              <w:widowControl w:val="0"/>
              <w:pBdr>
                <w:top w:val="nil"/>
                <w:left w:val="nil"/>
                <w:bottom w:val="nil"/>
                <w:right w:val="nil"/>
                <w:between w:val="nil"/>
              </w:pBdr>
              <w:ind w:left="103"/>
              <w:rPr>
                <w:b/>
                <w:color w:val="000000"/>
              </w:rPr>
            </w:pPr>
            <w:r w:rsidRPr="006841BB">
              <w:rPr>
                <w:b/>
                <w:color w:val="000000"/>
              </w:rPr>
              <w:t xml:space="preserve">Risk </w:t>
            </w:r>
          </w:p>
        </w:tc>
        <w:tc>
          <w:tcPr>
            <w:tcW w:w="5243" w:type="dxa"/>
            <w:shd w:val="clear" w:color="auto" w:fill="auto"/>
            <w:tcMar>
              <w:top w:w="100" w:type="dxa"/>
              <w:left w:w="100" w:type="dxa"/>
              <w:bottom w:w="100" w:type="dxa"/>
              <w:right w:w="100" w:type="dxa"/>
            </w:tcMar>
          </w:tcPr>
          <w:p w14:paraId="22C6B72D" w14:textId="77777777" w:rsidR="002C7706" w:rsidRPr="006841BB" w:rsidRDefault="002C7706" w:rsidP="00336004">
            <w:pPr>
              <w:widowControl w:val="0"/>
              <w:pBdr>
                <w:top w:val="nil"/>
                <w:left w:val="nil"/>
                <w:bottom w:val="nil"/>
                <w:right w:val="nil"/>
                <w:between w:val="nil"/>
              </w:pBdr>
              <w:ind w:left="97"/>
              <w:rPr>
                <w:b/>
                <w:color w:val="000000"/>
              </w:rPr>
            </w:pPr>
            <w:r w:rsidRPr="006841BB">
              <w:rPr>
                <w:b/>
                <w:color w:val="000000"/>
              </w:rPr>
              <w:t>Control(s)</w:t>
            </w:r>
          </w:p>
        </w:tc>
      </w:tr>
      <w:tr w:rsidR="002C7706" w:rsidRPr="006841BB" w14:paraId="5C232D93" w14:textId="77777777" w:rsidTr="00336004">
        <w:trPr>
          <w:trHeight w:val="1298"/>
        </w:trPr>
        <w:tc>
          <w:tcPr>
            <w:tcW w:w="3022" w:type="dxa"/>
            <w:shd w:val="clear" w:color="auto" w:fill="auto"/>
            <w:tcMar>
              <w:top w:w="100" w:type="dxa"/>
              <w:left w:w="100" w:type="dxa"/>
              <w:bottom w:w="100" w:type="dxa"/>
              <w:right w:w="100" w:type="dxa"/>
            </w:tcMar>
          </w:tcPr>
          <w:p w14:paraId="62A14F9D" w14:textId="77777777" w:rsidR="002C7706" w:rsidRPr="006841BB" w:rsidRDefault="002C7706" w:rsidP="00336004">
            <w:pPr>
              <w:widowControl w:val="0"/>
              <w:pBdr>
                <w:top w:val="nil"/>
                <w:left w:val="nil"/>
                <w:bottom w:val="nil"/>
                <w:right w:val="nil"/>
                <w:between w:val="nil"/>
              </w:pBdr>
              <w:spacing w:before="45"/>
              <w:ind w:left="94"/>
              <w:rPr>
                <w:b/>
                <w:color w:val="000000"/>
              </w:rPr>
            </w:pPr>
            <w:r w:rsidRPr="006841BB">
              <w:rPr>
                <w:b/>
                <w:color w:val="000000"/>
              </w:rPr>
              <w:t>1.4mS/cm calibration solution</w:t>
            </w:r>
          </w:p>
        </w:tc>
        <w:tc>
          <w:tcPr>
            <w:tcW w:w="1702" w:type="dxa"/>
            <w:shd w:val="clear" w:color="auto" w:fill="auto"/>
            <w:tcMar>
              <w:top w:w="100" w:type="dxa"/>
              <w:left w:w="100" w:type="dxa"/>
              <w:bottom w:w="100" w:type="dxa"/>
              <w:right w:w="100" w:type="dxa"/>
            </w:tcMar>
          </w:tcPr>
          <w:p w14:paraId="61781944" w14:textId="77777777" w:rsidR="002C7706" w:rsidRPr="006841BB" w:rsidRDefault="002C7706" w:rsidP="00336004">
            <w:pPr>
              <w:widowControl w:val="0"/>
              <w:pBdr>
                <w:top w:val="nil"/>
                <w:left w:val="nil"/>
                <w:bottom w:val="nil"/>
                <w:right w:val="nil"/>
                <w:between w:val="nil"/>
              </w:pBdr>
              <w:ind w:left="97"/>
              <w:rPr>
                <w:color w:val="000000"/>
              </w:rPr>
            </w:pPr>
            <w:r w:rsidRPr="006841BB">
              <w:rPr>
                <w:color w:val="000000"/>
              </w:rPr>
              <w:t>Not Hazardous</w:t>
            </w:r>
          </w:p>
        </w:tc>
        <w:tc>
          <w:tcPr>
            <w:tcW w:w="3545" w:type="dxa"/>
            <w:shd w:val="clear" w:color="auto" w:fill="auto"/>
            <w:tcMar>
              <w:top w:w="100" w:type="dxa"/>
              <w:left w:w="100" w:type="dxa"/>
              <w:bottom w:w="100" w:type="dxa"/>
              <w:right w:w="100" w:type="dxa"/>
            </w:tcMar>
          </w:tcPr>
          <w:p w14:paraId="576E40BC" w14:textId="5D3AB001" w:rsidR="002C7706" w:rsidRPr="006841BB" w:rsidRDefault="002C7706" w:rsidP="00336004">
            <w:pPr>
              <w:widowControl w:val="0"/>
              <w:pBdr>
                <w:top w:val="nil"/>
                <w:left w:val="nil"/>
                <w:bottom w:val="nil"/>
                <w:right w:val="nil"/>
                <w:between w:val="nil"/>
              </w:pBdr>
              <w:spacing w:line="280" w:lineRule="auto"/>
              <w:ind w:left="91" w:right="170" w:firstLine="6"/>
              <w:rPr>
                <w:color w:val="000000"/>
              </w:rPr>
            </w:pPr>
            <w:r w:rsidRPr="006841BB">
              <w:rPr>
                <w:color w:val="000000"/>
              </w:rPr>
              <w:t>No hazard symbol required No hazard specified</w:t>
            </w:r>
          </w:p>
        </w:tc>
        <w:tc>
          <w:tcPr>
            <w:tcW w:w="5243" w:type="dxa"/>
            <w:shd w:val="clear" w:color="auto" w:fill="auto"/>
            <w:tcMar>
              <w:top w:w="100" w:type="dxa"/>
              <w:left w:w="100" w:type="dxa"/>
              <w:bottom w:w="100" w:type="dxa"/>
              <w:right w:w="100" w:type="dxa"/>
            </w:tcMar>
          </w:tcPr>
          <w:p w14:paraId="3BB64FE1" w14:textId="37A040B9" w:rsidR="002C7706" w:rsidRPr="006841BB" w:rsidRDefault="002C7706" w:rsidP="00336004">
            <w:pPr>
              <w:widowControl w:val="0"/>
              <w:pBdr>
                <w:top w:val="nil"/>
                <w:left w:val="nil"/>
                <w:bottom w:val="nil"/>
                <w:right w:val="nil"/>
                <w:between w:val="nil"/>
              </w:pBdr>
              <w:spacing w:before="53"/>
              <w:ind w:left="104"/>
              <w:rPr>
                <w:color w:val="000000"/>
              </w:rPr>
            </w:pPr>
            <w:r w:rsidRPr="006841BB">
              <w:rPr>
                <w:color w:val="000000"/>
              </w:rPr>
              <w:t>Wear eye protection and protective gloves Dispose of waste or spillages as advised</w:t>
            </w:r>
          </w:p>
        </w:tc>
      </w:tr>
      <w:tr w:rsidR="002C7706" w:rsidRPr="006841BB" w14:paraId="6E54E5BE" w14:textId="77777777" w:rsidTr="00336004">
        <w:trPr>
          <w:trHeight w:val="1333"/>
        </w:trPr>
        <w:tc>
          <w:tcPr>
            <w:tcW w:w="3022" w:type="dxa"/>
            <w:shd w:val="clear" w:color="auto" w:fill="auto"/>
            <w:tcMar>
              <w:top w:w="100" w:type="dxa"/>
              <w:left w:w="100" w:type="dxa"/>
              <w:bottom w:w="100" w:type="dxa"/>
              <w:right w:w="100" w:type="dxa"/>
            </w:tcMar>
          </w:tcPr>
          <w:p w14:paraId="4C983B24" w14:textId="77777777" w:rsidR="002C7706" w:rsidRPr="006841BB" w:rsidRDefault="002C7706" w:rsidP="00336004">
            <w:pPr>
              <w:widowControl w:val="0"/>
              <w:pBdr>
                <w:top w:val="nil"/>
                <w:left w:val="nil"/>
                <w:bottom w:val="nil"/>
                <w:right w:val="nil"/>
                <w:between w:val="nil"/>
              </w:pBdr>
              <w:spacing w:before="45"/>
              <w:ind w:left="94"/>
              <w:rPr>
                <w:b/>
                <w:color w:val="000000"/>
              </w:rPr>
            </w:pPr>
            <w:r w:rsidRPr="006841BB">
              <w:rPr>
                <w:b/>
                <w:color w:val="000000"/>
              </w:rPr>
              <w:t>3mgdm</w:t>
            </w:r>
            <w:r w:rsidRPr="006841BB">
              <w:rPr>
                <w:b/>
                <w:color w:val="000000"/>
                <w:vertAlign w:val="superscript"/>
              </w:rPr>
              <w:t>-3</w:t>
            </w:r>
            <w:r w:rsidRPr="006841BB">
              <w:rPr>
                <w:b/>
                <w:color w:val="000000"/>
              </w:rPr>
              <w:t xml:space="preserve"> barium chloride solution </w:t>
            </w:r>
          </w:p>
        </w:tc>
        <w:tc>
          <w:tcPr>
            <w:tcW w:w="1702" w:type="dxa"/>
            <w:shd w:val="clear" w:color="auto" w:fill="auto"/>
            <w:tcMar>
              <w:top w:w="100" w:type="dxa"/>
              <w:left w:w="100" w:type="dxa"/>
              <w:bottom w:w="100" w:type="dxa"/>
              <w:right w:w="100" w:type="dxa"/>
            </w:tcMar>
          </w:tcPr>
          <w:p w14:paraId="0721ACA6" w14:textId="77777777" w:rsidR="002C7706" w:rsidRPr="006841BB" w:rsidRDefault="002C7706" w:rsidP="00336004">
            <w:pPr>
              <w:widowControl w:val="0"/>
              <w:pBdr>
                <w:top w:val="nil"/>
                <w:left w:val="nil"/>
                <w:bottom w:val="nil"/>
                <w:right w:val="nil"/>
                <w:between w:val="nil"/>
              </w:pBdr>
              <w:spacing w:before="48"/>
              <w:ind w:left="101"/>
              <w:rPr>
                <w:color w:val="000000"/>
              </w:rPr>
            </w:pPr>
            <w:r w:rsidRPr="006841BB">
              <w:rPr>
                <w:color w:val="000000"/>
              </w:rPr>
              <w:t>Harmful</w:t>
            </w:r>
          </w:p>
        </w:tc>
        <w:tc>
          <w:tcPr>
            <w:tcW w:w="3545" w:type="dxa"/>
            <w:shd w:val="clear" w:color="auto" w:fill="auto"/>
            <w:tcMar>
              <w:top w:w="100" w:type="dxa"/>
              <w:left w:w="100" w:type="dxa"/>
              <w:bottom w:w="100" w:type="dxa"/>
              <w:right w:w="100" w:type="dxa"/>
            </w:tcMar>
          </w:tcPr>
          <w:p w14:paraId="31E9043E" w14:textId="19DFC2A4" w:rsidR="002C7706" w:rsidRPr="006841BB" w:rsidRDefault="002C7706" w:rsidP="00336004">
            <w:pPr>
              <w:widowControl w:val="0"/>
              <w:pBdr>
                <w:top w:val="nil"/>
                <w:left w:val="nil"/>
                <w:bottom w:val="nil"/>
                <w:right w:val="nil"/>
                <w:between w:val="nil"/>
              </w:pBdr>
              <w:spacing w:line="281" w:lineRule="auto"/>
              <w:ind w:left="91" w:right="472" w:firstLine="4"/>
              <w:rPr>
                <w:color w:val="000000"/>
              </w:rPr>
            </w:pPr>
            <w:r w:rsidRPr="006841BB">
              <w:rPr>
                <w:color w:val="000000"/>
              </w:rPr>
              <w:t>Harmful if swallowed</w:t>
            </w:r>
          </w:p>
        </w:tc>
        <w:tc>
          <w:tcPr>
            <w:tcW w:w="5243" w:type="dxa"/>
            <w:shd w:val="clear" w:color="auto" w:fill="auto"/>
            <w:tcMar>
              <w:top w:w="100" w:type="dxa"/>
              <w:left w:w="100" w:type="dxa"/>
              <w:bottom w:w="100" w:type="dxa"/>
              <w:right w:w="100" w:type="dxa"/>
            </w:tcMar>
          </w:tcPr>
          <w:p w14:paraId="7F134F72" w14:textId="4118873E" w:rsidR="00BD7DC5" w:rsidRDefault="002C7706" w:rsidP="00336004">
            <w:pPr>
              <w:widowControl w:val="0"/>
              <w:pBdr>
                <w:top w:val="nil"/>
                <w:left w:val="nil"/>
                <w:bottom w:val="nil"/>
                <w:right w:val="nil"/>
                <w:between w:val="nil"/>
              </w:pBdr>
              <w:ind w:left="104" w:right="364" w:hanging="12"/>
              <w:rPr>
                <w:color w:val="000000"/>
              </w:rPr>
            </w:pPr>
            <w:r w:rsidRPr="006841BB">
              <w:rPr>
                <w:color w:val="000000"/>
              </w:rPr>
              <w:t>Wear eye protection and protective gloves Wash hands</w:t>
            </w:r>
          </w:p>
          <w:p w14:paraId="5354913E" w14:textId="65091E6D" w:rsidR="002C7706" w:rsidRPr="006841BB" w:rsidRDefault="002C7706" w:rsidP="00336004">
            <w:pPr>
              <w:widowControl w:val="0"/>
              <w:pBdr>
                <w:top w:val="nil"/>
                <w:left w:val="nil"/>
                <w:bottom w:val="nil"/>
                <w:right w:val="nil"/>
                <w:between w:val="nil"/>
              </w:pBdr>
              <w:ind w:left="104" w:right="364" w:hanging="12"/>
              <w:rPr>
                <w:color w:val="000000"/>
              </w:rPr>
            </w:pPr>
            <w:r w:rsidRPr="006841BB">
              <w:rPr>
                <w:color w:val="000000"/>
              </w:rPr>
              <w:t>Dispose of waste or spillages as advised</w:t>
            </w:r>
          </w:p>
        </w:tc>
      </w:tr>
      <w:tr w:rsidR="002C7706" w:rsidRPr="006841BB" w14:paraId="2917CB10" w14:textId="77777777" w:rsidTr="00336004">
        <w:trPr>
          <w:trHeight w:val="818"/>
        </w:trPr>
        <w:tc>
          <w:tcPr>
            <w:tcW w:w="3022" w:type="dxa"/>
            <w:shd w:val="clear" w:color="auto" w:fill="auto"/>
            <w:tcMar>
              <w:top w:w="100" w:type="dxa"/>
              <w:left w:w="100" w:type="dxa"/>
              <w:bottom w:w="100" w:type="dxa"/>
              <w:right w:w="100" w:type="dxa"/>
            </w:tcMar>
          </w:tcPr>
          <w:p w14:paraId="49FE8B48" w14:textId="77777777" w:rsidR="002C7706" w:rsidRPr="006841BB" w:rsidRDefault="002C7706" w:rsidP="00336004">
            <w:pPr>
              <w:widowControl w:val="0"/>
              <w:pBdr>
                <w:top w:val="nil"/>
                <w:left w:val="nil"/>
                <w:bottom w:val="nil"/>
                <w:right w:val="nil"/>
                <w:between w:val="nil"/>
              </w:pBdr>
              <w:ind w:left="103"/>
              <w:rPr>
                <w:b/>
                <w:color w:val="000000"/>
              </w:rPr>
            </w:pPr>
            <w:r w:rsidRPr="006841BB">
              <w:rPr>
                <w:b/>
                <w:color w:val="000000"/>
              </w:rPr>
              <w:t xml:space="preserve">Filling of burette </w:t>
            </w:r>
          </w:p>
        </w:tc>
        <w:tc>
          <w:tcPr>
            <w:tcW w:w="1702" w:type="dxa"/>
            <w:shd w:val="clear" w:color="auto" w:fill="auto"/>
            <w:tcMar>
              <w:top w:w="100" w:type="dxa"/>
              <w:left w:w="100" w:type="dxa"/>
              <w:bottom w:w="100" w:type="dxa"/>
              <w:right w:w="100" w:type="dxa"/>
            </w:tcMar>
          </w:tcPr>
          <w:p w14:paraId="45321A4E" w14:textId="77777777" w:rsidR="002C7706" w:rsidRPr="006841BB" w:rsidRDefault="002C7706" w:rsidP="00336004">
            <w:pPr>
              <w:widowControl w:val="0"/>
              <w:pBdr>
                <w:top w:val="nil"/>
                <w:left w:val="nil"/>
                <w:bottom w:val="nil"/>
                <w:right w:val="nil"/>
                <w:between w:val="nil"/>
              </w:pBdr>
              <w:ind w:left="103"/>
              <w:rPr>
                <w:color w:val="000000"/>
              </w:rPr>
            </w:pPr>
            <w:r w:rsidRPr="006841BB">
              <w:rPr>
                <w:color w:val="000000"/>
              </w:rPr>
              <w:t xml:space="preserve">Low </w:t>
            </w:r>
          </w:p>
        </w:tc>
        <w:tc>
          <w:tcPr>
            <w:tcW w:w="3545" w:type="dxa"/>
            <w:shd w:val="clear" w:color="auto" w:fill="auto"/>
            <w:tcMar>
              <w:top w:w="100" w:type="dxa"/>
              <w:left w:w="100" w:type="dxa"/>
              <w:bottom w:w="100" w:type="dxa"/>
              <w:right w:w="100" w:type="dxa"/>
            </w:tcMar>
          </w:tcPr>
          <w:p w14:paraId="2E27F150" w14:textId="29E131B0" w:rsidR="002C7706" w:rsidRPr="006841BB" w:rsidRDefault="002C7706" w:rsidP="00336004">
            <w:pPr>
              <w:widowControl w:val="0"/>
              <w:pBdr>
                <w:top w:val="nil"/>
                <w:left w:val="nil"/>
                <w:bottom w:val="nil"/>
                <w:right w:val="nil"/>
                <w:between w:val="nil"/>
              </w:pBdr>
              <w:ind w:left="106"/>
              <w:rPr>
                <w:color w:val="000000"/>
              </w:rPr>
            </w:pPr>
            <w:r w:rsidRPr="006841BB">
              <w:rPr>
                <w:color w:val="000000"/>
              </w:rPr>
              <w:t xml:space="preserve">Risk of spills and splashes </w:t>
            </w:r>
          </w:p>
        </w:tc>
        <w:tc>
          <w:tcPr>
            <w:tcW w:w="5243" w:type="dxa"/>
            <w:shd w:val="clear" w:color="auto" w:fill="auto"/>
            <w:tcMar>
              <w:top w:w="100" w:type="dxa"/>
              <w:left w:w="100" w:type="dxa"/>
              <w:bottom w:w="100" w:type="dxa"/>
              <w:right w:w="100" w:type="dxa"/>
            </w:tcMar>
          </w:tcPr>
          <w:p w14:paraId="5C15BE2A" w14:textId="77777777" w:rsidR="00BD7DC5" w:rsidRDefault="002C7706" w:rsidP="00336004">
            <w:pPr>
              <w:widowControl w:val="0"/>
              <w:pBdr>
                <w:top w:val="nil"/>
                <w:left w:val="nil"/>
                <w:bottom w:val="nil"/>
                <w:right w:val="nil"/>
                <w:between w:val="nil"/>
              </w:pBdr>
              <w:spacing w:line="280" w:lineRule="auto"/>
              <w:ind w:left="91" w:right="143"/>
              <w:rPr>
                <w:color w:val="000000"/>
              </w:rPr>
            </w:pPr>
            <w:r w:rsidRPr="006841BB">
              <w:rPr>
                <w:color w:val="000000"/>
              </w:rPr>
              <w:t>Wear eye protection</w:t>
            </w:r>
          </w:p>
          <w:p w14:paraId="4D614EC5" w14:textId="78A40297" w:rsidR="002C7706" w:rsidRPr="006841BB" w:rsidRDefault="00BD7DC5" w:rsidP="00336004">
            <w:pPr>
              <w:widowControl w:val="0"/>
              <w:pBdr>
                <w:top w:val="nil"/>
                <w:left w:val="nil"/>
                <w:bottom w:val="nil"/>
                <w:right w:val="nil"/>
                <w:between w:val="nil"/>
              </w:pBdr>
              <w:spacing w:line="280" w:lineRule="auto"/>
              <w:ind w:left="91" w:right="143"/>
              <w:rPr>
                <w:color w:val="000000"/>
              </w:rPr>
            </w:pPr>
            <w:r>
              <w:rPr>
                <w:color w:val="000000"/>
              </w:rPr>
              <w:t>F</w:t>
            </w:r>
            <w:r w:rsidR="002C7706" w:rsidRPr="006841BB">
              <w:rPr>
                <w:color w:val="000000"/>
              </w:rPr>
              <w:t>ollow good practice for filling burettes</w:t>
            </w:r>
          </w:p>
        </w:tc>
      </w:tr>
    </w:tbl>
    <w:p w14:paraId="10D5E315" w14:textId="77777777" w:rsidR="002C7706" w:rsidRPr="00B3091C" w:rsidRDefault="002C7706" w:rsidP="002C7706">
      <w:pPr>
        <w:widowControl w:val="0"/>
        <w:pBdr>
          <w:top w:val="nil"/>
          <w:left w:val="nil"/>
          <w:bottom w:val="nil"/>
          <w:right w:val="nil"/>
          <w:between w:val="nil"/>
        </w:pBdr>
        <w:spacing w:before="499"/>
        <w:ind w:left="18"/>
        <w:rPr>
          <w:b/>
        </w:rPr>
      </w:pPr>
      <w:r w:rsidRPr="00B3091C">
        <w:rPr>
          <w:b/>
        </w:rPr>
        <w:t xml:space="preserve">Procedure </w:t>
      </w:r>
    </w:p>
    <w:p w14:paraId="78754DEE" w14:textId="4704433B" w:rsidR="002C7706" w:rsidRPr="00F16BD8" w:rsidRDefault="002C7706" w:rsidP="00A71389">
      <w:pPr>
        <w:numPr>
          <w:ilvl w:val="0"/>
          <w:numId w:val="39"/>
        </w:numPr>
        <w:rPr>
          <w:rFonts w:eastAsia="Tahoma"/>
        </w:rPr>
      </w:pPr>
      <w:r w:rsidRPr="00F16BD8">
        <w:rPr>
          <w:rFonts w:eastAsia="Tahoma"/>
        </w:rPr>
        <w:t>Calibration of conductivity meter</w:t>
      </w:r>
    </w:p>
    <w:p w14:paraId="473B913B" w14:textId="77777777" w:rsidR="002C7706" w:rsidRPr="00F16BD8" w:rsidRDefault="002C7706" w:rsidP="002C7706">
      <w:pPr>
        <w:spacing w:before="80" w:after="80"/>
        <w:rPr>
          <w:color w:val="000000"/>
        </w:rPr>
      </w:pPr>
      <w:r w:rsidRPr="00F16BD8">
        <w:rPr>
          <w:color w:val="000000"/>
        </w:rPr>
        <w:t>A 1.4mS/cm calibration solution has been prepared. Rinse a clean 100cm</w:t>
      </w:r>
      <w:r w:rsidRPr="00F16BD8">
        <w:rPr>
          <w:color w:val="000000"/>
          <w:vertAlign w:val="superscript"/>
        </w:rPr>
        <w:t>3</w:t>
      </w:r>
      <w:r w:rsidRPr="00F16BD8">
        <w:rPr>
          <w:color w:val="000000"/>
        </w:rPr>
        <w:t xml:space="preserve"> beaker with the calibration solution then fill the beaker with 25cm</w:t>
      </w:r>
      <w:r w:rsidRPr="00F16BD8">
        <w:rPr>
          <w:color w:val="000000"/>
          <w:vertAlign w:val="superscript"/>
        </w:rPr>
        <w:t>3</w:t>
      </w:r>
      <w:r w:rsidRPr="00F16BD8">
        <w:rPr>
          <w:color w:val="000000"/>
        </w:rPr>
        <w:t xml:space="preserve"> of the calibration solution using a clean 25cm</w:t>
      </w:r>
      <w:r w:rsidRPr="00F16BD8">
        <w:rPr>
          <w:color w:val="000000"/>
          <w:vertAlign w:val="superscript"/>
        </w:rPr>
        <w:t>3</w:t>
      </w:r>
      <w:r w:rsidRPr="00F16BD8">
        <w:rPr>
          <w:color w:val="000000"/>
        </w:rPr>
        <w:t xml:space="preserve"> measuring cylinder.</w:t>
      </w:r>
    </w:p>
    <w:p w14:paraId="533F6251" w14:textId="77777777" w:rsidR="002C7706" w:rsidRPr="00F16BD8" w:rsidRDefault="002C7706" w:rsidP="002C7706">
      <w:pPr>
        <w:spacing w:before="80" w:after="80"/>
        <w:rPr>
          <w:color w:val="000000"/>
        </w:rPr>
      </w:pPr>
      <w:r w:rsidRPr="00F16BD8">
        <w:rPr>
          <w:color w:val="000000"/>
        </w:rPr>
        <w:t>Rinse the calibration meter probe tip with distilled water. Immerse the conductivity meter tip in the calibration solution, swirl and record the stable conductivity reading. Record the temperature of the calibration solution.</w:t>
      </w:r>
    </w:p>
    <w:p w14:paraId="41ABAE1E" w14:textId="77777777" w:rsidR="002C7706" w:rsidRPr="00F16BD8" w:rsidRDefault="002C7706" w:rsidP="002C7706">
      <w:pPr>
        <w:spacing w:before="80" w:after="80"/>
        <w:rPr>
          <w:color w:val="000000"/>
        </w:rPr>
      </w:pPr>
      <w:r w:rsidRPr="00F16BD8">
        <w:rPr>
          <w:color w:val="000000"/>
        </w:rPr>
        <w:t xml:space="preserve">If required, adjust the conductivity meter to the required reading for the calibration solution at the measured temperature according to the manufacturer’s instructions. </w:t>
      </w:r>
    </w:p>
    <w:p w14:paraId="724395EE" w14:textId="09940953" w:rsidR="002C7706" w:rsidRPr="00F16BD8" w:rsidRDefault="002C7706" w:rsidP="00140C8B">
      <w:pPr>
        <w:spacing w:before="80" w:after="80"/>
        <w:ind w:firstLine="720"/>
      </w:pPr>
      <w:r w:rsidRPr="00F16BD8">
        <w:t>B. Total sulphate ion content in wastewater</w:t>
      </w:r>
    </w:p>
    <w:p w14:paraId="25DBADEB" w14:textId="0F36754B" w:rsidR="002C7706" w:rsidRPr="00F16BD8" w:rsidRDefault="002C7706" w:rsidP="002C7706">
      <w:pPr>
        <w:spacing w:before="80" w:after="80"/>
      </w:pPr>
      <w:r w:rsidRPr="00F16BD8">
        <w:t>Rinse a clean 50cm</w:t>
      </w:r>
      <w:r w:rsidRPr="00F16BD8">
        <w:rPr>
          <w:vertAlign w:val="superscript"/>
        </w:rPr>
        <w:t>3</w:t>
      </w:r>
      <w:r w:rsidRPr="00F16BD8">
        <w:t xml:space="preserve"> burette with 0.01moldm</w:t>
      </w:r>
      <w:r w:rsidRPr="00F16BD8">
        <w:rPr>
          <w:vertAlign w:val="superscript"/>
        </w:rPr>
        <w:t>-3</w:t>
      </w:r>
      <w:r w:rsidRPr="00F16BD8">
        <w:t xml:space="preserve"> barium chloride solution and fill it with the same solution. Record the initial burette reading in the results table provided. Readings should be taken to the nearest 0.05cm</w:t>
      </w:r>
      <w:r w:rsidRPr="00F16BD8">
        <w:rPr>
          <w:vertAlign w:val="superscript"/>
        </w:rPr>
        <w:t>3</w:t>
      </w:r>
      <w:r w:rsidR="004D75D8">
        <w:t xml:space="preserve">, </w:t>
      </w:r>
      <w:r w:rsidRPr="00F16BD8">
        <w:t>which is equivalent to one drop.</w:t>
      </w:r>
    </w:p>
    <w:p w14:paraId="77ABDDEB" w14:textId="77777777" w:rsidR="002C7706" w:rsidRPr="00F16BD8" w:rsidRDefault="002C7706" w:rsidP="002C7706">
      <w:pPr>
        <w:spacing w:before="80" w:after="80"/>
      </w:pPr>
      <w:r w:rsidRPr="00F16BD8">
        <w:t>Using a pipette filler, rinse a 25.00cm</w:t>
      </w:r>
      <w:r w:rsidRPr="00F16BD8">
        <w:rPr>
          <w:vertAlign w:val="superscript"/>
        </w:rPr>
        <w:t>3</w:t>
      </w:r>
      <w:r w:rsidRPr="00F16BD8">
        <w:t xml:space="preserve"> pipette with test water solution and carefully transfer 25.00cm</w:t>
      </w:r>
      <w:r w:rsidRPr="00F16BD8">
        <w:rPr>
          <w:vertAlign w:val="superscript"/>
        </w:rPr>
        <w:t>3</w:t>
      </w:r>
      <w:r w:rsidRPr="00F16BD8">
        <w:t xml:space="preserve"> of the solution to a 100cm</w:t>
      </w:r>
      <w:r w:rsidRPr="00F16BD8">
        <w:rPr>
          <w:vertAlign w:val="superscript"/>
        </w:rPr>
        <w:t>3</w:t>
      </w:r>
      <w:r w:rsidRPr="00F16BD8">
        <w:t xml:space="preserve"> beaker.</w:t>
      </w:r>
    </w:p>
    <w:p w14:paraId="176D8080" w14:textId="77777777" w:rsidR="002C7706" w:rsidRPr="00F16BD8" w:rsidRDefault="002C7706" w:rsidP="002C7706">
      <w:pPr>
        <w:spacing w:before="80" w:after="80"/>
      </w:pPr>
      <w:r w:rsidRPr="00F16BD8">
        <w:t>Place the beaker onto a magnetic stirrer and add a magnetic stirring bar. Clamp a calibrated conductivity meter in the solution and use the stirrer to mix gently. Record the initial conductivity in your results table.</w:t>
      </w:r>
    </w:p>
    <w:p w14:paraId="5EE7795A" w14:textId="77777777" w:rsidR="002C7706" w:rsidRPr="00F16BD8" w:rsidRDefault="002C7706" w:rsidP="002C7706">
      <w:pPr>
        <w:spacing w:before="80" w:after="80"/>
      </w:pPr>
      <w:r w:rsidRPr="00F16BD8">
        <w:t>Run about 5.00cm</w:t>
      </w:r>
      <w:r w:rsidRPr="00F16BD8">
        <w:rPr>
          <w:vertAlign w:val="superscript"/>
        </w:rPr>
        <w:t>3</w:t>
      </w:r>
      <w:r w:rsidRPr="00F16BD8">
        <w:t xml:space="preserve"> barium chloride solution slowly from the burette into the beaker, with mixing, and record the conductivity. Add a further 2.00cm</w:t>
      </w:r>
      <w:r w:rsidRPr="00F16BD8">
        <w:rPr>
          <w:vertAlign w:val="superscript"/>
        </w:rPr>
        <w:t>3</w:t>
      </w:r>
      <w:r w:rsidRPr="00F16BD8">
        <w:t xml:space="preserve"> of barium chloride and record this third conductivity.</w:t>
      </w:r>
    </w:p>
    <w:p w14:paraId="71275D24" w14:textId="77777777" w:rsidR="002C7706" w:rsidRPr="00F16BD8" w:rsidRDefault="002C7706" w:rsidP="002C7706">
      <w:pPr>
        <w:spacing w:before="80" w:after="80"/>
      </w:pPr>
      <w:r w:rsidRPr="00F16BD8">
        <w:t>Add barium chloride solution in 1.00cm</w:t>
      </w:r>
      <w:r w:rsidRPr="00F16BD8">
        <w:rPr>
          <w:vertAlign w:val="superscript"/>
        </w:rPr>
        <w:t>3</w:t>
      </w:r>
      <w:r w:rsidRPr="00F16BD8">
        <w:t xml:space="preserve"> portions, recording conductivity each time, until the conductivity starts to rise at a significantly higher rate.</w:t>
      </w:r>
    </w:p>
    <w:p w14:paraId="0E2D1A0E" w14:textId="77777777" w:rsidR="002C7706" w:rsidRPr="00F16BD8" w:rsidRDefault="002C7706" w:rsidP="002C7706">
      <w:pPr>
        <w:spacing w:before="80" w:after="80"/>
      </w:pPr>
      <w:r w:rsidRPr="00F16BD8">
        <w:t>Add two further 2.00cm</w:t>
      </w:r>
      <w:r w:rsidRPr="00F16BD8">
        <w:rPr>
          <w:vertAlign w:val="superscript"/>
        </w:rPr>
        <w:t>3</w:t>
      </w:r>
      <w:r w:rsidRPr="00F16BD8">
        <w:t xml:space="preserve"> portions of barium chloride, recording conductivity each time. Add two further 5.00cm</w:t>
      </w:r>
      <w:r w:rsidRPr="00F16BD8">
        <w:rPr>
          <w:vertAlign w:val="superscript"/>
        </w:rPr>
        <w:t>3</w:t>
      </w:r>
      <w:r w:rsidRPr="00F16BD8">
        <w:t xml:space="preserve"> portions of barium chloride and record the conductivity.</w:t>
      </w:r>
    </w:p>
    <w:p w14:paraId="734D34D1" w14:textId="77777777" w:rsidR="002C7706" w:rsidRPr="00F16BD8" w:rsidRDefault="002C7706" w:rsidP="002C7706">
      <w:pPr>
        <w:spacing w:before="80" w:after="80"/>
      </w:pPr>
      <w:r w:rsidRPr="00F16BD8">
        <w:t>Repeat the conductometric titration using a second sample of wastewater.</w:t>
      </w:r>
    </w:p>
    <w:p w14:paraId="73F03CCB" w14:textId="77777777" w:rsidR="002C7706" w:rsidRPr="00F16BD8" w:rsidRDefault="002C7706" w:rsidP="002C7706">
      <w:pPr>
        <w:widowControl w:val="0"/>
        <w:pBdr>
          <w:top w:val="nil"/>
          <w:left w:val="nil"/>
          <w:bottom w:val="nil"/>
          <w:right w:val="nil"/>
          <w:between w:val="nil"/>
        </w:pBdr>
        <w:spacing w:before="365"/>
        <w:ind w:left="10"/>
        <w:rPr>
          <w:b/>
        </w:rPr>
      </w:pPr>
      <w:r w:rsidRPr="00F16BD8">
        <w:rPr>
          <w:b/>
        </w:rPr>
        <w:t xml:space="preserve">Calculating of sulphate content. </w:t>
      </w:r>
    </w:p>
    <w:p w14:paraId="62593626" w14:textId="77777777" w:rsidR="002C7706" w:rsidRPr="00F16BD8" w:rsidRDefault="002C7706" w:rsidP="002C7706">
      <w:pPr>
        <w:widowControl w:val="0"/>
        <w:pBdr>
          <w:top w:val="nil"/>
          <w:left w:val="nil"/>
          <w:bottom w:val="nil"/>
          <w:right w:val="nil"/>
          <w:between w:val="nil"/>
        </w:pBdr>
        <w:spacing w:before="157"/>
        <w:ind w:left="21"/>
        <w:rPr>
          <w:color w:val="000000"/>
        </w:rPr>
      </w:pPr>
      <w:r w:rsidRPr="00F16BD8">
        <w:rPr>
          <w:color w:val="000000"/>
        </w:rPr>
        <w:t>Plot a graph of conductivity against the volume of barium chloride added.</w:t>
      </w:r>
    </w:p>
    <w:p w14:paraId="137F3A22" w14:textId="373E844E" w:rsidR="002C7706" w:rsidRPr="00F16BD8" w:rsidRDefault="002C7706" w:rsidP="002C7706">
      <w:pPr>
        <w:widowControl w:val="0"/>
        <w:pBdr>
          <w:top w:val="nil"/>
          <w:left w:val="nil"/>
          <w:bottom w:val="nil"/>
          <w:right w:val="nil"/>
          <w:between w:val="nil"/>
        </w:pBdr>
        <w:spacing w:before="157"/>
        <w:ind w:left="21"/>
        <w:rPr>
          <w:color w:val="000000"/>
        </w:rPr>
      </w:pPr>
      <w:r w:rsidRPr="00F16BD8">
        <w:rPr>
          <w:color w:val="000000"/>
        </w:rPr>
        <w:t>The volume of wastewater containing the sulphate is Va</w:t>
      </w:r>
      <w:r w:rsidR="00BD7DC5">
        <w:rPr>
          <w:color w:val="000000"/>
        </w:rPr>
        <w:t>. T</w:t>
      </w:r>
      <w:r w:rsidRPr="00F16BD8">
        <w:rPr>
          <w:color w:val="000000"/>
        </w:rPr>
        <w:t>he volume of barium chloride required to completely precipitate the sulphate is Vb.</w:t>
      </w:r>
    </w:p>
    <w:p w14:paraId="12E5D42A" w14:textId="746677CE" w:rsidR="002C7706" w:rsidRPr="00F16BD8" w:rsidRDefault="002C7706" w:rsidP="002C7706">
      <w:pPr>
        <w:widowControl w:val="0"/>
        <w:pBdr>
          <w:top w:val="nil"/>
          <w:left w:val="nil"/>
          <w:bottom w:val="nil"/>
          <w:right w:val="nil"/>
          <w:between w:val="nil"/>
        </w:pBdr>
        <w:spacing w:before="157"/>
        <w:ind w:left="21"/>
        <w:rPr>
          <w:color w:val="000000"/>
        </w:rPr>
      </w:pPr>
      <w:r w:rsidRPr="00F16BD8">
        <w:rPr>
          <w:color w:val="000000"/>
        </w:rPr>
        <w:t xml:space="preserve">The concentration of standard barium chloride, </w:t>
      </w:r>
      <w:proofErr w:type="spellStart"/>
      <w:r w:rsidRPr="00F16BD8">
        <w:rPr>
          <w:color w:val="000000"/>
        </w:rPr>
        <w:t>Cb</w:t>
      </w:r>
      <w:proofErr w:type="spellEnd"/>
      <w:r w:rsidR="00BD7DC5">
        <w:rPr>
          <w:color w:val="000000"/>
        </w:rPr>
        <w:t>,</w:t>
      </w:r>
      <w:r w:rsidRPr="00F16BD8">
        <w:rPr>
          <w:color w:val="000000"/>
        </w:rPr>
        <w:t xml:space="preserve"> is 0.01m</w:t>
      </w:r>
      <w:r w:rsidRPr="00F16BD8">
        <w:t>old</w:t>
      </w:r>
      <w:r w:rsidRPr="00F16BD8">
        <w:rPr>
          <w:color w:val="000000"/>
        </w:rPr>
        <w:t>m</w:t>
      </w:r>
      <w:r w:rsidRPr="00F16BD8">
        <w:rPr>
          <w:color w:val="000000"/>
          <w:vertAlign w:val="superscript"/>
        </w:rPr>
        <w:t>-3</w:t>
      </w:r>
      <w:r w:rsidRPr="00F16BD8">
        <w:rPr>
          <w:color w:val="000000"/>
        </w:rPr>
        <w:t xml:space="preserve">. </w:t>
      </w:r>
    </w:p>
    <w:p w14:paraId="16091060" w14:textId="1A0F0104" w:rsidR="002C7706" w:rsidRPr="00F16BD8" w:rsidRDefault="002C7706" w:rsidP="002C7706">
      <w:pPr>
        <w:widowControl w:val="0"/>
        <w:pBdr>
          <w:top w:val="nil"/>
          <w:left w:val="nil"/>
          <w:bottom w:val="nil"/>
          <w:right w:val="nil"/>
          <w:between w:val="nil"/>
        </w:pBdr>
        <w:spacing w:before="129" w:line="268" w:lineRule="auto"/>
        <w:ind w:left="7" w:right="116" w:hanging="5"/>
        <w:rPr>
          <w:color w:val="000000"/>
        </w:rPr>
      </w:pPr>
      <w:r w:rsidRPr="00F16BD8">
        <w:rPr>
          <w:color w:val="000000"/>
        </w:rPr>
        <w:t>Calculate the amount of barium chloride reacted by 25cm</w:t>
      </w:r>
      <w:r w:rsidRPr="00F16BD8">
        <w:rPr>
          <w:color w:val="000000"/>
          <w:vertAlign w:val="superscript"/>
        </w:rPr>
        <w:t>3</w:t>
      </w:r>
      <w:r w:rsidRPr="00F16BD8">
        <w:rPr>
          <w:color w:val="000000"/>
        </w:rPr>
        <w:t xml:space="preserve"> wastewater using n = </w:t>
      </w:r>
      <w:proofErr w:type="spellStart"/>
      <w:r w:rsidRPr="00F16BD8">
        <w:rPr>
          <w:color w:val="000000"/>
        </w:rPr>
        <w:t>Cb</w:t>
      </w:r>
      <w:proofErr w:type="spellEnd"/>
      <w:r w:rsidRPr="00F16BD8">
        <w:rPr>
          <w:color w:val="000000"/>
        </w:rPr>
        <w:t xml:space="preserve"> x Vb.</w:t>
      </w:r>
    </w:p>
    <w:p w14:paraId="74C5E06E" w14:textId="77777777" w:rsidR="002C7706" w:rsidRPr="00F16BD8" w:rsidRDefault="002C7706" w:rsidP="002C7706">
      <w:pPr>
        <w:widowControl w:val="0"/>
        <w:pBdr>
          <w:top w:val="nil"/>
          <w:left w:val="nil"/>
          <w:bottom w:val="nil"/>
          <w:right w:val="nil"/>
          <w:between w:val="nil"/>
        </w:pBdr>
        <w:spacing w:before="139" w:line="281" w:lineRule="auto"/>
        <w:ind w:left="7" w:right="221" w:firstLine="7"/>
        <w:rPr>
          <w:color w:val="000000"/>
        </w:rPr>
      </w:pPr>
      <w:r w:rsidRPr="00F16BD8">
        <w:rPr>
          <w:color w:val="000000"/>
        </w:rPr>
        <w:t>Calculate the concentration of total sulphate ions (moldm</w:t>
      </w:r>
      <w:r w:rsidRPr="00F16BD8">
        <w:rPr>
          <w:color w:val="000000"/>
          <w:vertAlign w:val="superscript"/>
        </w:rPr>
        <w:t>-3</w:t>
      </w:r>
      <w:r w:rsidRPr="00F16BD8">
        <w:rPr>
          <w:color w:val="000000"/>
        </w:rPr>
        <w:t>) in the wastewater using the amount of barium chloride reacted and Ca = n/Vb.</w:t>
      </w:r>
    </w:p>
    <w:p w14:paraId="663FC695" w14:textId="77777777" w:rsidR="002C7706" w:rsidRPr="00F16BD8" w:rsidRDefault="002C7706" w:rsidP="002C7706"/>
    <w:p w14:paraId="14D3D29A" w14:textId="77777777" w:rsidR="003B303E" w:rsidRDefault="003B303E" w:rsidP="002C7706">
      <w:pPr>
        <w:spacing w:after="160" w:line="259" w:lineRule="auto"/>
        <w:rPr>
          <w:b/>
          <w:bCs/>
        </w:rPr>
      </w:pPr>
    </w:p>
    <w:p w14:paraId="347B45D1" w14:textId="77777777" w:rsidR="003B303E" w:rsidRDefault="003B303E" w:rsidP="002C7706">
      <w:pPr>
        <w:spacing w:after="160" w:line="259" w:lineRule="auto"/>
        <w:rPr>
          <w:b/>
          <w:bCs/>
        </w:rPr>
      </w:pPr>
    </w:p>
    <w:p w14:paraId="38861191" w14:textId="77777777" w:rsidR="003B303E" w:rsidRDefault="003B303E" w:rsidP="002C7706">
      <w:pPr>
        <w:spacing w:after="160" w:line="259" w:lineRule="auto"/>
        <w:rPr>
          <w:b/>
          <w:bCs/>
        </w:rPr>
      </w:pPr>
    </w:p>
    <w:p w14:paraId="37B22E40" w14:textId="783230C6" w:rsidR="002C7706" w:rsidRPr="00F16BD8" w:rsidRDefault="002C7706" w:rsidP="002C7706">
      <w:pPr>
        <w:spacing w:after="160" w:line="259" w:lineRule="auto"/>
        <w:rPr>
          <w:b/>
          <w:bCs/>
        </w:rPr>
      </w:pPr>
      <w:r w:rsidRPr="00F16BD8">
        <w:rPr>
          <w:b/>
          <w:bCs/>
        </w:rPr>
        <w:t xml:space="preserve">OSA </w:t>
      </w:r>
      <w:r w:rsidR="00205302">
        <w:rPr>
          <w:b/>
          <w:bCs/>
        </w:rPr>
        <w:t>m</w:t>
      </w:r>
      <w:r w:rsidR="00205302" w:rsidRPr="00F16BD8">
        <w:rPr>
          <w:b/>
          <w:bCs/>
        </w:rPr>
        <w:t xml:space="preserve">ark </w:t>
      </w:r>
      <w:r w:rsidR="00205302">
        <w:rPr>
          <w:b/>
          <w:bCs/>
        </w:rPr>
        <w:t>s</w:t>
      </w:r>
      <w:r w:rsidRPr="00F16BD8">
        <w:rPr>
          <w:b/>
          <w:bCs/>
        </w:rPr>
        <w:t>cheme</w:t>
      </w:r>
      <w:r w:rsidR="007403D4">
        <w:rPr>
          <w:b/>
          <w:bCs/>
        </w:rPr>
        <w:t xml:space="preserve"> 2</w:t>
      </w:r>
    </w:p>
    <w:p w14:paraId="49A52B36" w14:textId="33C453F7" w:rsidR="002C7706" w:rsidRPr="00F16BD8" w:rsidRDefault="002C7706" w:rsidP="002C7706">
      <w:pPr>
        <w:rPr>
          <w:b/>
          <w:bCs/>
        </w:rPr>
      </w:pPr>
      <w:r w:rsidRPr="00F16BD8">
        <w:rPr>
          <w:b/>
          <w:bCs/>
        </w:rPr>
        <w:t xml:space="preserve">T Level in Science </w:t>
      </w:r>
    </w:p>
    <w:p w14:paraId="607787EA" w14:textId="51D78A10" w:rsidR="002C7706" w:rsidRPr="00F16BD8" w:rsidRDefault="002C7706" w:rsidP="002C7706">
      <w:pPr>
        <w:rPr>
          <w:b/>
          <w:bCs/>
        </w:rPr>
      </w:pPr>
      <w:r w:rsidRPr="00F16BD8">
        <w:rPr>
          <w:b/>
          <w:bCs/>
        </w:rPr>
        <w:t xml:space="preserve">Occupational </w:t>
      </w:r>
      <w:r w:rsidR="00BD7DC5">
        <w:rPr>
          <w:b/>
          <w:bCs/>
        </w:rPr>
        <w:t>S</w:t>
      </w:r>
      <w:r w:rsidR="00BD7DC5" w:rsidRPr="00F16BD8">
        <w:rPr>
          <w:b/>
          <w:bCs/>
        </w:rPr>
        <w:t xml:space="preserve">pecialism </w:t>
      </w:r>
      <w:r w:rsidR="00BD7DC5">
        <w:rPr>
          <w:b/>
          <w:bCs/>
        </w:rPr>
        <w:t>A</w:t>
      </w:r>
      <w:r w:rsidR="00BD7DC5" w:rsidRPr="00F16BD8">
        <w:rPr>
          <w:b/>
          <w:bCs/>
        </w:rPr>
        <w:t xml:space="preserve">ssessment </w:t>
      </w:r>
      <w:r w:rsidRPr="00F16BD8">
        <w:rPr>
          <w:b/>
          <w:bCs/>
        </w:rPr>
        <w:t xml:space="preserve">(OSA) </w:t>
      </w:r>
      <w:r w:rsidR="00BD7DC5">
        <w:rPr>
          <w:b/>
          <w:bCs/>
        </w:rPr>
        <w:t>–</w:t>
      </w:r>
      <w:r w:rsidRPr="00F16BD8">
        <w:rPr>
          <w:b/>
          <w:bCs/>
        </w:rPr>
        <w:t xml:space="preserve"> Laboratory </w:t>
      </w:r>
      <w:r w:rsidR="00BD7DC5">
        <w:rPr>
          <w:b/>
          <w:bCs/>
        </w:rPr>
        <w:t>s</w:t>
      </w:r>
      <w:r w:rsidR="00BD7DC5" w:rsidRPr="00F16BD8">
        <w:rPr>
          <w:b/>
          <w:bCs/>
        </w:rPr>
        <w:t xml:space="preserve">ciences </w:t>
      </w:r>
    </w:p>
    <w:p w14:paraId="211ED1FD" w14:textId="5705743E" w:rsidR="002C7706" w:rsidRPr="00C822AE" w:rsidRDefault="002C7706" w:rsidP="00C822AE">
      <w:pPr>
        <w:spacing w:before="240"/>
        <w:rPr>
          <w:sz w:val="22"/>
          <w:szCs w:val="22"/>
        </w:rPr>
      </w:pPr>
      <w:r w:rsidRPr="00F16BD8">
        <w:t xml:space="preserve">Mark </w:t>
      </w:r>
      <w:r w:rsidR="00BD7DC5">
        <w:t>s</w:t>
      </w:r>
      <w:r w:rsidR="00BD7DC5" w:rsidRPr="00F16BD8">
        <w:t>cheme</w:t>
      </w:r>
      <w:r w:rsidR="00835FD9">
        <w:t xml:space="preserve">: </w:t>
      </w:r>
      <w:r w:rsidR="008B6138" w:rsidRPr="00F16BD8">
        <w:t>Assignment 2,</w:t>
      </w:r>
      <w:r w:rsidR="008B6138">
        <w:t xml:space="preserve"> p</w:t>
      </w:r>
      <w:r w:rsidR="008B6138" w:rsidRPr="00F16BD8">
        <w:t xml:space="preserve">art </w:t>
      </w:r>
    </w:p>
    <w:p w14:paraId="30CD9D69" w14:textId="5C8FB52D" w:rsidR="00737FE2" w:rsidRDefault="002C7706" w:rsidP="00B43FB2">
      <w:pPr>
        <w:widowControl w:val="0"/>
        <w:pBdr>
          <w:top w:val="nil"/>
          <w:left w:val="nil"/>
          <w:bottom w:val="nil"/>
          <w:right w:val="nil"/>
          <w:between w:val="nil"/>
        </w:pBdr>
        <w:rPr>
          <w:b/>
        </w:rPr>
      </w:pPr>
      <w:r w:rsidRPr="00F16BD8">
        <w:rPr>
          <w:b/>
        </w:rPr>
        <w:t xml:space="preserve">Task 1(a) – </w:t>
      </w:r>
      <w:r w:rsidR="00CB6F3C">
        <w:rPr>
          <w:b/>
        </w:rPr>
        <w:t>A</w:t>
      </w:r>
      <w:r w:rsidR="00CB6F3C" w:rsidRPr="00F16BD8">
        <w:rPr>
          <w:b/>
        </w:rPr>
        <w:t xml:space="preserve">ssessor </w:t>
      </w:r>
      <w:r w:rsidRPr="00F16BD8">
        <w:rPr>
          <w:b/>
        </w:rPr>
        <w:t>observation checklist</w:t>
      </w:r>
    </w:p>
    <w:p w14:paraId="6AC04CA0" w14:textId="77777777" w:rsidR="00B43FB2" w:rsidRPr="00F16BD8" w:rsidRDefault="00B43FB2" w:rsidP="00B43FB2">
      <w:pPr>
        <w:widowControl w:val="0"/>
        <w:pBdr>
          <w:top w:val="nil"/>
          <w:left w:val="nil"/>
          <w:bottom w:val="nil"/>
          <w:right w:val="nil"/>
          <w:between w:val="nil"/>
        </w:pBdr>
        <w:rPr>
          <w:b/>
        </w:rPr>
      </w:pPr>
    </w:p>
    <w:tbl>
      <w:tblPr>
        <w:tblW w:w="14284"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97"/>
        <w:gridCol w:w="1842"/>
        <w:gridCol w:w="2552"/>
        <w:gridCol w:w="2693"/>
      </w:tblGrid>
      <w:tr w:rsidR="002C7706" w:rsidRPr="00F16BD8" w14:paraId="0C235D19" w14:textId="77777777" w:rsidTr="00B43FB2">
        <w:trPr>
          <w:trHeight w:val="929"/>
        </w:trPr>
        <w:tc>
          <w:tcPr>
            <w:tcW w:w="7197" w:type="dxa"/>
            <w:shd w:val="clear" w:color="auto" w:fill="auto"/>
            <w:tcMar>
              <w:top w:w="100" w:type="dxa"/>
              <w:left w:w="100" w:type="dxa"/>
              <w:bottom w:w="100" w:type="dxa"/>
              <w:right w:w="100" w:type="dxa"/>
            </w:tcMar>
          </w:tcPr>
          <w:p w14:paraId="33D820C5" w14:textId="77777777" w:rsidR="002C7706" w:rsidRPr="00026D6F" w:rsidRDefault="002C7706" w:rsidP="00336004">
            <w:pPr>
              <w:widowControl w:val="0"/>
              <w:pBdr>
                <w:top w:val="nil"/>
                <w:left w:val="nil"/>
                <w:bottom w:val="nil"/>
                <w:right w:val="nil"/>
                <w:between w:val="nil"/>
              </w:pBdr>
              <w:ind w:left="97"/>
              <w:rPr>
                <w:b/>
                <w:color w:val="000000"/>
                <w:sz w:val="22"/>
                <w:szCs w:val="22"/>
              </w:rPr>
            </w:pPr>
            <w:r w:rsidRPr="00026D6F">
              <w:rPr>
                <w:b/>
                <w:color w:val="000000"/>
                <w:sz w:val="22"/>
                <w:szCs w:val="22"/>
              </w:rPr>
              <w:t xml:space="preserve">Criteria </w:t>
            </w:r>
          </w:p>
        </w:tc>
        <w:tc>
          <w:tcPr>
            <w:tcW w:w="1842" w:type="dxa"/>
            <w:shd w:val="clear" w:color="auto" w:fill="auto"/>
            <w:tcMar>
              <w:top w:w="100" w:type="dxa"/>
              <w:left w:w="100" w:type="dxa"/>
              <w:bottom w:w="100" w:type="dxa"/>
              <w:right w:w="100" w:type="dxa"/>
            </w:tcMar>
          </w:tcPr>
          <w:p w14:paraId="056E010F" w14:textId="77777777" w:rsidR="002C7706" w:rsidRPr="00026D6F" w:rsidRDefault="002C7706" w:rsidP="00336004">
            <w:pPr>
              <w:widowControl w:val="0"/>
              <w:pBdr>
                <w:top w:val="nil"/>
                <w:left w:val="nil"/>
                <w:bottom w:val="nil"/>
                <w:right w:val="nil"/>
                <w:between w:val="nil"/>
              </w:pBdr>
              <w:spacing w:line="281" w:lineRule="auto"/>
              <w:ind w:left="95" w:right="159" w:hanging="2"/>
              <w:rPr>
                <w:b/>
                <w:color w:val="000000"/>
                <w:sz w:val="22"/>
                <w:szCs w:val="22"/>
              </w:rPr>
            </w:pPr>
            <w:r w:rsidRPr="00026D6F">
              <w:rPr>
                <w:b/>
                <w:color w:val="000000"/>
                <w:sz w:val="22"/>
                <w:szCs w:val="22"/>
              </w:rPr>
              <w:t>Assessor check</w:t>
            </w:r>
          </w:p>
        </w:tc>
        <w:tc>
          <w:tcPr>
            <w:tcW w:w="2552" w:type="dxa"/>
            <w:shd w:val="clear" w:color="auto" w:fill="auto"/>
            <w:tcMar>
              <w:top w:w="100" w:type="dxa"/>
              <w:left w:w="100" w:type="dxa"/>
              <w:bottom w:w="100" w:type="dxa"/>
              <w:right w:w="100" w:type="dxa"/>
            </w:tcMar>
          </w:tcPr>
          <w:p w14:paraId="682B479B" w14:textId="77777777" w:rsidR="002C7706" w:rsidRPr="00026D6F" w:rsidRDefault="002C7706" w:rsidP="00336004">
            <w:pPr>
              <w:widowControl w:val="0"/>
              <w:pBdr>
                <w:top w:val="nil"/>
                <w:left w:val="nil"/>
                <w:bottom w:val="nil"/>
                <w:right w:val="nil"/>
                <w:between w:val="nil"/>
              </w:pBdr>
              <w:ind w:left="102"/>
              <w:rPr>
                <w:b/>
                <w:color w:val="000000"/>
                <w:sz w:val="22"/>
                <w:szCs w:val="22"/>
              </w:rPr>
            </w:pPr>
            <w:r w:rsidRPr="00026D6F">
              <w:rPr>
                <w:b/>
                <w:color w:val="000000"/>
                <w:sz w:val="22"/>
                <w:szCs w:val="22"/>
              </w:rPr>
              <w:t xml:space="preserve">Marks awarded </w:t>
            </w:r>
          </w:p>
        </w:tc>
        <w:tc>
          <w:tcPr>
            <w:tcW w:w="2693" w:type="dxa"/>
            <w:shd w:val="clear" w:color="auto" w:fill="auto"/>
            <w:tcMar>
              <w:top w:w="100" w:type="dxa"/>
              <w:left w:w="100" w:type="dxa"/>
              <w:bottom w:w="100" w:type="dxa"/>
              <w:right w:w="100" w:type="dxa"/>
            </w:tcMar>
          </w:tcPr>
          <w:p w14:paraId="5F66F720" w14:textId="0E634E3C" w:rsidR="002C7706" w:rsidRPr="00026D6F" w:rsidRDefault="002C7706" w:rsidP="00336004">
            <w:pPr>
              <w:widowControl w:val="0"/>
              <w:pBdr>
                <w:top w:val="nil"/>
                <w:left w:val="nil"/>
                <w:bottom w:val="nil"/>
                <w:right w:val="nil"/>
                <w:between w:val="nil"/>
              </w:pBdr>
              <w:spacing w:line="281" w:lineRule="auto"/>
              <w:ind w:left="100" w:right="157" w:firstLine="3"/>
              <w:rPr>
                <w:color w:val="000000"/>
                <w:sz w:val="22"/>
                <w:szCs w:val="22"/>
              </w:rPr>
            </w:pPr>
            <w:r w:rsidRPr="00026D6F">
              <w:rPr>
                <w:b/>
                <w:color w:val="000000"/>
                <w:sz w:val="22"/>
                <w:szCs w:val="22"/>
              </w:rPr>
              <w:t>Essential criteria (</w:t>
            </w:r>
            <w:r w:rsidRPr="00026D6F">
              <w:rPr>
                <w:color w:val="000000"/>
                <w:sz w:val="22"/>
                <w:szCs w:val="22"/>
                <w:shd w:val="clear" w:color="auto" w:fill="F2F2F2"/>
              </w:rPr>
              <w:t xml:space="preserve">All essential criteria </w:t>
            </w:r>
            <w:r w:rsidRPr="00026D6F">
              <w:rPr>
                <w:color w:val="000000"/>
                <w:sz w:val="22"/>
                <w:szCs w:val="22"/>
              </w:rPr>
              <w:t>must</w:t>
            </w:r>
            <w:r w:rsidRPr="00026D6F">
              <w:rPr>
                <w:color w:val="000000"/>
                <w:sz w:val="22"/>
                <w:szCs w:val="22"/>
                <w:shd w:val="clear" w:color="auto" w:fill="F2F2F2"/>
              </w:rPr>
              <w:t xml:space="preserve"> be awarded to</w:t>
            </w:r>
            <w:r w:rsidR="003135E7" w:rsidRPr="00026D6F">
              <w:rPr>
                <w:color w:val="000000"/>
                <w:sz w:val="22"/>
                <w:szCs w:val="22"/>
                <w:shd w:val="clear" w:color="auto" w:fill="F2F2F2"/>
              </w:rPr>
              <w:t xml:space="preserve"> </w:t>
            </w:r>
            <w:r w:rsidRPr="00026D6F">
              <w:rPr>
                <w:color w:val="000000"/>
                <w:sz w:val="22"/>
                <w:szCs w:val="22"/>
              </w:rPr>
              <w:t>pass</w:t>
            </w:r>
            <w:r w:rsidR="00B43FB2">
              <w:rPr>
                <w:color w:val="000000"/>
                <w:sz w:val="22"/>
                <w:szCs w:val="22"/>
              </w:rPr>
              <w:t>)</w:t>
            </w:r>
          </w:p>
        </w:tc>
      </w:tr>
      <w:tr w:rsidR="002C7706" w:rsidRPr="00F16BD8" w14:paraId="22DBE463" w14:textId="77777777" w:rsidTr="00B43FB2">
        <w:trPr>
          <w:trHeight w:val="350"/>
        </w:trPr>
        <w:tc>
          <w:tcPr>
            <w:tcW w:w="7197" w:type="dxa"/>
            <w:shd w:val="clear" w:color="auto" w:fill="auto"/>
            <w:tcMar>
              <w:top w:w="100" w:type="dxa"/>
              <w:left w:w="100" w:type="dxa"/>
              <w:bottom w:w="100" w:type="dxa"/>
              <w:right w:w="100" w:type="dxa"/>
            </w:tcMar>
          </w:tcPr>
          <w:p w14:paraId="43B72CB9" w14:textId="77777777" w:rsidR="002C7706" w:rsidRPr="00026D6F" w:rsidRDefault="002C7706" w:rsidP="00336004">
            <w:pPr>
              <w:widowControl w:val="0"/>
              <w:pBdr>
                <w:top w:val="nil"/>
                <w:left w:val="nil"/>
                <w:bottom w:val="nil"/>
                <w:right w:val="nil"/>
                <w:between w:val="nil"/>
              </w:pBdr>
              <w:ind w:left="98"/>
              <w:rPr>
                <w:color w:val="000000"/>
                <w:sz w:val="22"/>
                <w:szCs w:val="22"/>
              </w:rPr>
            </w:pPr>
            <w:r w:rsidRPr="00026D6F">
              <w:rPr>
                <w:color w:val="000000"/>
                <w:sz w:val="22"/>
                <w:szCs w:val="22"/>
              </w:rPr>
              <w:t xml:space="preserve">Safe handling of chemical agents during task </w:t>
            </w:r>
          </w:p>
        </w:tc>
        <w:tc>
          <w:tcPr>
            <w:tcW w:w="1842" w:type="dxa"/>
            <w:shd w:val="clear" w:color="auto" w:fill="auto"/>
            <w:tcMar>
              <w:top w:w="100" w:type="dxa"/>
              <w:left w:w="100" w:type="dxa"/>
              <w:bottom w:w="100" w:type="dxa"/>
              <w:right w:w="100" w:type="dxa"/>
            </w:tcMar>
          </w:tcPr>
          <w:p w14:paraId="653B883A"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37E5FCCD"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w:t>
            </w:r>
          </w:p>
        </w:tc>
        <w:tc>
          <w:tcPr>
            <w:tcW w:w="2693" w:type="dxa"/>
            <w:shd w:val="clear" w:color="auto" w:fill="auto"/>
            <w:tcMar>
              <w:top w:w="100" w:type="dxa"/>
              <w:left w:w="100" w:type="dxa"/>
              <w:bottom w:w="100" w:type="dxa"/>
              <w:right w:w="100" w:type="dxa"/>
            </w:tcMar>
          </w:tcPr>
          <w:p w14:paraId="0D201540"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5F582B5E" w14:textId="77777777" w:rsidTr="00B43FB2">
        <w:trPr>
          <w:trHeight w:val="330"/>
        </w:trPr>
        <w:tc>
          <w:tcPr>
            <w:tcW w:w="7197" w:type="dxa"/>
            <w:shd w:val="clear" w:color="auto" w:fill="auto"/>
            <w:tcMar>
              <w:top w:w="100" w:type="dxa"/>
              <w:left w:w="100" w:type="dxa"/>
              <w:bottom w:w="100" w:type="dxa"/>
              <w:right w:w="100" w:type="dxa"/>
            </w:tcMar>
          </w:tcPr>
          <w:p w14:paraId="68D55CEA" w14:textId="77777777" w:rsidR="002C7706" w:rsidRPr="00026D6F" w:rsidRDefault="002C7706" w:rsidP="00336004">
            <w:pPr>
              <w:widowControl w:val="0"/>
              <w:pBdr>
                <w:top w:val="nil"/>
                <w:left w:val="nil"/>
                <w:bottom w:val="nil"/>
                <w:right w:val="nil"/>
                <w:between w:val="nil"/>
              </w:pBdr>
              <w:ind w:left="98"/>
              <w:rPr>
                <w:color w:val="000000"/>
                <w:sz w:val="22"/>
                <w:szCs w:val="22"/>
              </w:rPr>
            </w:pPr>
            <w:r w:rsidRPr="00026D6F">
              <w:rPr>
                <w:color w:val="000000"/>
                <w:sz w:val="22"/>
                <w:szCs w:val="22"/>
              </w:rPr>
              <w:t xml:space="preserve">Safe storage and disposal of chemical agents </w:t>
            </w:r>
          </w:p>
        </w:tc>
        <w:tc>
          <w:tcPr>
            <w:tcW w:w="1842" w:type="dxa"/>
            <w:shd w:val="clear" w:color="auto" w:fill="auto"/>
            <w:tcMar>
              <w:top w:w="100" w:type="dxa"/>
              <w:left w:w="100" w:type="dxa"/>
              <w:bottom w:w="100" w:type="dxa"/>
              <w:right w:w="100" w:type="dxa"/>
            </w:tcMar>
          </w:tcPr>
          <w:p w14:paraId="5C5A6AA0"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13B9725D"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w:t>
            </w:r>
          </w:p>
        </w:tc>
        <w:tc>
          <w:tcPr>
            <w:tcW w:w="2693" w:type="dxa"/>
            <w:shd w:val="clear" w:color="auto" w:fill="auto"/>
            <w:tcMar>
              <w:top w:w="100" w:type="dxa"/>
              <w:left w:w="100" w:type="dxa"/>
              <w:bottom w:w="100" w:type="dxa"/>
              <w:right w:w="100" w:type="dxa"/>
            </w:tcMar>
          </w:tcPr>
          <w:p w14:paraId="4C652563"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54635565" w14:textId="77777777" w:rsidTr="00B43FB2">
        <w:trPr>
          <w:trHeight w:val="508"/>
        </w:trPr>
        <w:tc>
          <w:tcPr>
            <w:tcW w:w="7197" w:type="dxa"/>
            <w:shd w:val="clear" w:color="auto" w:fill="auto"/>
            <w:tcMar>
              <w:top w:w="100" w:type="dxa"/>
              <w:left w:w="100" w:type="dxa"/>
              <w:bottom w:w="100" w:type="dxa"/>
              <w:right w:w="100" w:type="dxa"/>
            </w:tcMar>
          </w:tcPr>
          <w:p w14:paraId="54849E46" w14:textId="77777777" w:rsidR="002C7706" w:rsidRPr="00026D6F" w:rsidRDefault="002C7706" w:rsidP="00336004">
            <w:pPr>
              <w:widowControl w:val="0"/>
              <w:pBdr>
                <w:top w:val="nil"/>
                <w:left w:val="nil"/>
                <w:bottom w:val="nil"/>
                <w:right w:val="nil"/>
                <w:between w:val="nil"/>
              </w:pBdr>
              <w:spacing w:line="281" w:lineRule="auto"/>
              <w:ind w:left="96" w:right="481" w:hanging="4"/>
              <w:rPr>
                <w:color w:val="000000"/>
                <w:sz w:val="22"/>
                <w:szCs w:val="22"/>
              </w:rPr>
            </w:pPr>
            <w:r w:rsidRPr="00026D6F">
              <w:rPr>
                <w:color w:val="000000"/>
                <w:sz w:val="22"/>
                <w:szCs w:val="22"/>
              </w:rPr>
              <w:t>Well organised workstation to facilitate the completion of the task</w:t>
            </w:r>
          </w:p>
        </w:tc>
        <w:tc>
          <w:tcPr>
            <w:tcW w:w="1842" w:type="dxa"/>
            <w:shd w:val="clear" w:color="auto" w:fill="auto"/>
            <w:tcMar>
              <w:top w:w="100" w:type="dxa"/>
              <w:left w:w="100" w:type="dxa"/>
              <w:bottom w:w="100" w:type="dxa"/>
              <w:right w:w="100" w:type="dxa"/>
            </w:tcMar>
          </w:tcPr>
          <w:p w14:paraId="7EB8B732"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0F58FC38"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w:t>
            </w:r>
          </w:p>
        </w:tc>
        <w:tc>
          <w:tcPr>
            <w:tcW w:w="2693" w:type="dxa"/>
            <w:shd w:val="clear" w:color="auto" w:fill="auto"/>
            <w:tcMar>
              <w:top w:w="100" w:type="dxa"/>
              <w:left w:w="100" w:type="dxa"/>
              <w:bottom w:w="100" w:type="dxa"/>
              <w:right w:w="100" w:type="dxa"/>
            </w:tcMar>
          </w:tcPr>
          <w:p w14:paraId="63D097FB"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710B87A5" w14:textId="77777777" w:rsidTr="00B43FB2">
        <w:trPr>
          <w:trHeight w:val="354"/>
        </w:trPr>
        <w:tc>
          <w:tcPr>
            <w:tcW w:w="7197" w:type="dxa"/>
            <w:shd w:val="clear" w:color="auto" w:fill="auto"/>
            <w:tcMar>
              <w:top w:w="100" w:type="dxa"/>
              <w:left w:w="100" w:type="dxa"/>
              <w:bottom w:w="100" w:type="dxa"/>
              <w:right w:w="100" w:type="dxa"/>
            </w:tcMar>
          </w:tcPr>
          <w:p w14:paraId="01CFDC09" w14:textId="77777777" w:rsidR="002C7706" w:rsidRPr="00026D6F" w:rsidRDefault="002C7706" w:rsidP="00336004">
            <w:pPr>
              <w:widowControl w:val="0"/>
              <w:pBdr>
                <w:top w:val="nil"/>
                <w:left w:val="nil"/>
                <w:bottom w:val="nil"/>
                <w:right w:val="nil"/>
                <w:between w:val="nil"/>
              </w:pBdr>
              <w:ind w:left="98"/>
              <w:rPr>
                <w:color w:val="000000"/>
                <w:sz w:val="22"/>
                <w:szCs w:val="22"/>
              </w:rPr>
            </w:pPr>
            <w:r w:rsidRPr="00026D6F">
              <w:rPr>
                <w:color w:val="000000"/>
                <w:sz w:val="22"/>
                <w:szCs w:val="22"/>
              </w:rPr>
              <w:t xml:space="preserve">Safe handling of equipment during task </w:t>
            </w:r>
          </w:p>
        </w:tc>
        <w:tc>
          <w:tcPr>
            <w:tcW w:w="1842" w:type="dxa"/>
            <w:shd w:val="clear" w:color="auto" w:fill="auto"/>
            <w:tcMar>
              <w:top w:w="100" w:type="dxa"/>
              <w:left w:w="100" w:type="dxa"/>
              <w:bottom w:w="100" w:type="dxa"/>
              <w:right w:w="100" w:type="dxa"/>
            </w:tcMar>
          </w:tcPr>
          <w:p w14:paraId="1E38FEAB"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0B8E9ED9"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w:t>
            </w:r>
          </w:p>
        </w:tc>
        <w:tc>
          <w:tcPr>
            <w:tcW w:w="2693" w:type="dxa"/>
            <w:shd w:val="clear" w:color="auto" w:fill="auto"/>
            <w:tcMar>
              <w:top w:w="100" w:type="dxa"/>
              <w:left w:w="100" w:type="dxa"/>
              <w:bottom w:w="100" w:type="dxa"/>
              <w:right w:w="100" w:type="dxa"/>
            </w:tcMar>
          </w:tcPr>
          <w:p w14:paraId="7970A233"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4C42B4EF" w14:textId="77777777" w:rsidTr="00B43FB2">
        <w:trPr>
          <w:trHeight w:val="739"/>
        </w:trPr>
        <w:tc>
          <w:tcPr>
            <w:tcW w:w="7197" w:type="dxa"/>
            <w:shd w:val="clear" w:color="auto" w:fill="auto"/>
            <w:tcMar>
              <w:top w:w="100" w:type="dxa"/>
              <w:left w:w="100" w:type="dxa"/>
              <w:bottom w:w="100" w:type="dxa"/>
              <w:right w:w="100" w:type="dxa"/>
            </w:tcMar>
          </w:tcPr>
          <w:p w14:paraId="625FAE5D" w14:textId="77777777" w:rsidR="002C7706" w:rsidRPr="00026D6F" w:rsidRDefault="002C7706" w:rsidP="00336004">
            <w:pPr>
              <w:widowControl w:val="0"/>
              <w:pBdr>
                <w:top w:val="nil"/>
                <w:left w:val="nil"/>
                <w:bottom w:val="nil"/>
                <w:right w:val="nil"/>
                <w:between w:val="nil"/>
              </w:pBdr>
              <w:spacing w:line="241" w:lineRule="auto"/>
              <w:ind w:left="96" w:right="446" w:firstLine="7"/>
              <w:rPr>
                <w:color w:val="000000"/>
                <w:sz w:val="22"/>
                <w:szCs w:val="22"/>
              </w:rPr>
            </w:pPr>
            <w:r w:rsidRPr="00026D6F">
              <w:rPr>
                <w:color w:val="000000"/>
                <w:sz w:val="22"/>
                <w:szCs w:val="22"/>
              </w:rPr>
              <w:t>Use of appropriate PPE in preparation and completion of the task</w:t>
            </w:r>
          </w:p>
        </w:tc>
        <w:tc>
          <w:tcPr>
            <w:tcW w:w="1842" w:type="dxa"/>
            <w:shd w:val="clear" w:color="auto" w:fill="auto"/>
            <w:tcMar>
              <w:top w:w="100" w:type="dxa"/>
              <w:left w:w="100" w:type="dxa"/>
              <w:bottom w:w="100" w:type="dxa"/>
              <w:right w:w="100" w:type="dxa"/>
            </w:tcMar>
          </w:tcPr>
          <w:p w14:paraId="0BB11582"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2392C909"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w:t>
            </w:r>
          </w:p>
        </w:tc>
        <w:tc>
          <w:tcPr>
            <w:tcW w:w="2693" w:type="dxa"/>
            <w:shd w:val="clear" w:color="auto" w:fill="auto"/>
            <w:tcMar>
              <w:top w:w="100" w:type="dxa"/>
              <w:left w:w="100" w:type="dxa"/>
              <w:bottom w:w="100" w:type="dxa"/>
              <w:right w:w="100" w:type="dxa"/>
            </w:tcMar>
          </w:tcPr>
          <w:p w14:paraId="51372992"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550856EE" w14:textId="77777777" w:rsidTr="00B43FB2">
        <w:trPr>
          <w:trHeight w:val="1298"/>
        </w:trPr>
        <w:tc>
          <w:tcPr>
            <w:tcW w:w="7197" w:type="dxa"/>
            <w:shd w:val="clear" w:color="auto" w:fill="auto"/>
            <w:tcMar>
              <w:top w:w="100" w:type="dxa"/>
              <w:left w:w="100" w:type="dxa"/>
              <w:bottom w:w="100" w:type="dxa"/>
              <w:right w:w="100" w:type="dxa"/>
            </w:tcMar>
          </w:tcPr>
          <w:p w14:paraId="36240812" w14:textId="77777777" w:rsidR="002C7706" w:rsidRPr="00026D6F" w:rsidRDefault="002C7706" w:rsidP="00336004">
            <w:pPr>
              <w:widowControl w:val="0"/>
              <w:pBdr>
                <w:top w:val="nil"/>
                <w:left w:val="nil"/>
                <w:bottom w:val="nil"/>
                <w:right w:val="nil"/>
                <w:between w:val="nil"/>
              </w:pBdr>
              <w:spacing w:line="375" w:lineRule="auto"/>
              <w:ind w:left="99" w:right="493" w:firstLine="6"/>
              <w:rPr>
                <w:color w:val="000000"/>
                <w:sz w:val="22"/>
                <w:szCs w:val="22"/>
              </w:rPr>
            </w:pPr>
            <w:r w:rsidRPr="00026D6F">
              <w:rPr>
                <w:color w:val="000000"/>
                <w:sz w:val="22"/>
                <w:szCs w:val="22"/>
              </w:rPr>
              <w:t xml:space="preserve">Performed scientific techniques effectively: </w:t>
            </w:r>
          </w:p>
          <w:p w14:paraId="1F566CD0" w14:textId="5D4BE7E4" w:rsidR="002C7706" w:rsidRPr="00026D6F" w:rsidRDefault="002C7706" w:rsidP="00A71389">
            <w:pPr>
              <w:widowControl w:val="0"/>
              <w:numPr>
                <w:ilvl w:val="0"/>
                <w:numId w:val="53"/>
              </w:numPr>
              <w:pBdr>
                <w:top w:val="nil"/>
                <w:left w:val="nil"/>
                <w:bottom w:val="nil"/>
                <w:right w:val="nil"/>
                <w:between w:val="nil"/>
              </w:pBdr>
              <w:spacing w:line="375" w:lineRule="auto"/>
              <w:ind w:right="493"/>
              <w:rPr>
                <w:color w:val="000000"/>
                <w:sz w:val="22"/>
                <w:szCs w:val="22"/>
              </w:rPr>
            </w:pPr>
            <w:r w:rsidRPr="00026D6F">
              <w:rPr>
                <w:color w:val="000000"/>
                <w:sz w:val="22"/>
                <w:szCs w:val="22"/>
              </w:rPr>
              <w:t xml:space="preserve">measuring </w:t>
            </w:r>
          </w:p>
          <w:p w14:paraId="51992BF9" w14:textId="521A1CD1" w:rsidR="002C7706" w:rsidRPr="00026D6F" w:rsidRDefault="002C7706" w:rsidP="00A71389">
            <w:pPr>
              <w:widowControl w:val="0"/>
              <w:numPr>
                <w:ilvl w:val="0"/>
                <w:numId w:val="53"/>
              </w:numPr>
              <w:pBdr>
                <w:top w:val="nil"/>
                <w:left w:val="nil"/>
                <w:bottom w:val="nil"/>
                <w:right w:val="nil"/>
                <w:between w:val="nil"/>
              </w:pBdr>
              <w:spacing w:before="19"/>
              <w:rPr>
                <w:color w:val="000000"/>
                <w:sz w:val="22"/>
                <w:szCs w:val="22"/>
              </w:rPr>
            </w:pPr>
            <w:r w:rsidRPr="00026D6F">
              <w:rPr>
                <w:color w:val="000000"/>
                <w:sz w:val="22"/>
                <w:szCs w:val="22"/>
              </w:rPr>
              <w:t>observing</w:t>
            </w:r>
          </w:p>
          <w:p w14:paraId="7C38C313" w14:textId="68AE4B72" w:rsidR="002C7706" w:rsidRPr="00026D6F" w:rsidRDefault="002C7706" w:rsidP="00A71389">
            <w:pPr>
              <w:widowControl w:val="0"/>
              <w:numPr>
                <w:ilvl w:val="0"/>
                <w:numId w:val="53"/>
              </w:numPr>
              <w:pBdr>
                <w:top w:val="nil"/>
                <w:left w:val="nil"/>
                <w:bottom w:val="nil"/>
                <w:right w:val="nil"/>
                <w:between w:val="nil"/>
              </w:pBdr>
              <w:spacing w:before="132"/>
              <w:rPr>
                <w:color w:val="000000"/>
                <w:sz w:val="22"/>
                <w:szCs w:val="22"/>
              </w:rPr>
            </w:pPr>
            <w:r w:rsidRPr="00026D6F">
              <w:rPr>
                <w:color w:val="000000"/>
                <w:sz w:val="22"/>
                <w:szCs w:val="22"/>
              </w:rPr>
              <w:t>us</w:t>
            </w:r>
            <w:r w:rsidR="00BD7DC5" w:rsidRPr="00026D6F">
              <w:rPr>
                <w:color w:val="000000"/>
                <w:sz w:val="22"/>
                <w:szCs w:val="22"/>
              </w:rPr>
              <w:t>ing</w:t>
            </w:r>
            <w:r w:rsidRPr="00026D6F">
              <w:rPr>
                <w:color w:val="000000"/>
                <w:sz w:val="22"/>
                <w:szCs w:val="22"/>
              </w:rPr>
              <w:t xml:space="preserve"> equipment correctly (manual dexterity).</w:t>
            </w:r>
          </w:p>
        </w:tc>
        <w:tc>
          <w:tcPr>
            <w:tcW w:w="1842" w:type="dxa"/>
            <w:shd w:val="clear" w:color="auto" w:fill="auto"/>
            <w:tcMar>
              <w:top w:w="100" w:type="dxa"/>
              <w:left w:w="100" w:type="dxa"/>
              <w:bottom w:w="100" w:type="dxa"/>
              <w:right w:w="100" w:type="dxa"/>
            </w:tcMar>
          </w:tcPr>
          <w:p w14:paraId="28A0A504"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35E760B2" w14:textId="3AF5B649"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 xml:space="preserve">1 mark for completing technique effectively and </w:t>
            </w:r>
            <w:r w:rsidR="0048687E" w:rsidRPr="00026D6F">
              <w:rPr>
                <w:color w:val="000000"/>
                <w:sz w:val="22"/>
                <w:szCs w:val="22"/>
              </w:rPr>
              <w:t>one</w:t>
            </w:r>
            <w:r w:rsidRPr="00026D6F">
              <w:rPr>
                <w:color w:val="000000"/>
                <w:sz w:val="22"/>
                <w:szCs w:val="22"/>
              </w:rPr>
              <w:t xml:space="preserve"> mark for completing</w:t>
            </w:r>
            <w:r w:rsidR="003135E7" w:rsidRPr="00026D6F">
              <w:rPr>
                <w:color w:val="000000"/>
                <w:sz w:val="22"/>
                <w:szCs w:val="22"/>
              </w:rPr>
              <w:t xml:space="preserve"> </w:t>
            </w:r>
          </w:p>
          <w:p w14:paraId="08756921"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 xml:space="preserve">techniques accurately </w:t>
            </w:r>
          </w:p>
          <w:p w14:paraId="1B4ED003" w14:textId="77777777" w:rsidR="002C7706" w:rsidRPr="00026D6F" w:rsidRDefault="002C7706" w:rsidP="00336004">
            <w:pPr>
              <w:widowControl w:val="0"/>
              <w:pBdr>
                <w:top w:val="nil"/>
                <w:left w:val="nil"/>
                <w:bottom w:val="nil"/>
                <w:right w:val="nil"/>
                <w:between w:val="nil"/>
              </w:pBdr>
              <w:spacing w:before="86"/>
              <w:ind w:left="102"/>
              <w:rPr>
                <w:color w:val="000000"/>
                <w:sz w:val="22"/>
                <w:szCs w:val="22"/>
              </w:rPr>
            </w:pPr>
            <w:r w:rsidRPr="00026D6F">
              <w:rPr>
                <w:color w:val="000000"/>
                <w:sz w:val="22"/>
                <w:szCs w:val="22"/>
              </w:rPr>
              <w:t xml:space="preserve">(maximum 6 marks) </w:t>
            </w:r>
          </w:p>
          <w:p w14:paraId="398EBF55" w14:textId="77777777" w:rsidR="002C7706" w:rsidRPr="00026D6F" w:rsidRDefault="002C7706" w:rsidP="00336004">
            <w:pPr>
              <w:widowControl w:val="0"/>
              <w:pBdr>
                <w:top w:val="nil"/>
                <w:left w:val="nil"/>
                <w:bottom w:val="nil"/>
                <w:right w:val="nil"/>
                <w:between w:val="nil"/>
              </w:pBdr>
              <w:spacing w:before="48" w:line="279" w:lineRule="auto"/>
              <w:ind w:left="95" w:right="362"/>
              <w:rPr>
                <w:color w:val="000000"/>
                <w:sz w:val="22"/>
                <w:szCs w:val="22"/>
              </w:rPr>
            </w:pPr>
          </w:p>
        </w:tc>
        <w:tc>
          <w:tcPr>
            <w:tcW w:w="2693" w:type="dxa"/>
            <w:shd w:val="clear" w:color="auto" w:fill="auto"/>
            <w:tcMar>
              <w:top w:w="100" w:type="dxa"/>
              <w:left w:w="100" w:type="dxa"/>
              <w:bottom w:w="100" w:type="dxa"/>
              <w:right w:w="100" w:type="dxa"/>
            </w:tcMar>
          </w:tcPr>
          <w:p w14:paraId="344EFB38"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Yes</w:t>
            </w:r>
          </w:p>
        </w:tc>
      </w:tr>
      <w:tr w:rsidR="002C7706" w:rsidRPr="00F16BD8" w14:paraId="6CA5EE73" w14:textId="77777777" w:rsidTr="00B43FB2">
        <w:trPr>
          <w:trHeight w:val="313"/>
        </w:trPr>
        <w:tc>
          <w:tcPr>
            <w:tcW w:w="7197" w:type="dxa"/>
            <w:shd w:val="clear" w:color="auto" w:fill="auto"/>
            <w:tcMar>
              <w:top w:w="100" w:type="dxa"/>
              <w:left w:w="100" w:type="dxa"/>
              <w:bottom w:w="100" w:type="dxa"/>
              <w:right w:w="100" w:type="dxa"/>
            </w:tcMar>
          </w:tcPr>
          <w:p w14:paraId="3BFBBC28" w14:textId="77777777" w:rsidR="002C7706" w:rsidRPr="00026D6F" w:rsidRDefault="002C7706" w:rsidP="00336004">
            <w:pPr>
              <w:widowControl w:val="0"/>
              <w:pBdr>
                <w:top w:val="nil"/>
                <w:left w:val="nil"/>
                <w:bottom w:val="nil"/>
                <w:right w:val="nil"/>
                <w:between w:val="nil"/>
              </w:pBdr>
              <w:ind w:left="91"/>
              <w:rPr>
                <w:color w:val="000000"/>
                <w:sz w:val="22"/>
                <w:szCs w:val="22"/>
              </w:rPr>
            </w:pPr>
            <w:r w:rsidRPr="00026D6F">
              <w:rPr>
                <w:color w:val="000000"/>
                <w:sz w:val="22"/>
                <w:szCs w:val="22"/>
              </w:rPr>
              <w:t xml:space="preserve">Total awarded* </w:t>
            </w:r>
          </w:p>
        </w:tc>
        <w:tc>
          <w:tcPr>
            <w:tcW w:w="1842" w:type="dxa"/>
            <w:shd w:val="clear" w:color="auto" w:fill="auto"/>
            <w:tcMar>
              <w:top w:w="100" w:type="dxa"/>
              <w:left w:w="100" w:type="dxa"/>
              <w:bottom w:w="100" w:type="dxa"/>
              <w:right w:w="100" w:type="dxa"/>
            </w:tcMar>
          </w:tcPr>
          <w:p w14:paraId="436E2040"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c>
          <w:tcPr>
            <w:tcW w:w="2552" w:type="dxa"/>
            <w:shd w:val="clear" w:color="auto" w:fill="auto"/>
            <w:tcMar>
              <w:top w:w="100" w:type="dxa"/>
              <w:left w:w="100" w:type="dxa"/>
              <w:bottom w:w="100" w:type="dxa"/>
              <w:right w:w="100" w:type="dxa"/>
            </w:tcMar>
          </w:tcPr>
          <w:p w14:paraId="72D8094B" w14:textId="77777777" w:rsidR="002C7706" w:rsidRPr="00026D6F" w:rsidRDefault="002C7706" w:rsidP="00336004">
            <w:pPr>
              <w:widowControl w:val="0"/>
              <w:pBdr>
                <w:top w:val="nil"/>
                <w:left w:val="nil"/>
                <w:bottom w:val="nil"/>
                <w:right w:val="nil"/>
                <w:between w:val="nil"/>
              </w:pBdr>
              <w:ind w:left="108"/>
              <w:rPr>
                <w:color w:val="000000"/>
                <w:sz w:val="22"/>
                <w:szCs w:val="22"/>
              </w:rPr>
            </w:pPr>
            <w:r w:rsidRPr="00026D6F">
              <w:rPr>
                <w:color w:val="000000"/>
                <w:sz w:val="22"/>
                <w:szCs w:val="22"/>
              </w:rPr>
              <w:t>11 marks</w:t>
            </w:r>
          </w:p>
        </w:tc>
        <w:tc>
          <w:tcPr>
            <w:tcW w:w="2693" w:type="dxa"/>
            <w:shd w:val="clear" w:color="auto" w:fill="auto"/>
            <w:tcMar>
              <w:top w:w="100" w:type="dxa"/>
              <w:left w:w="100" w:type="dxa"/>
              <w:bottom w:w="100" w:type="dxa"/>
              <w:right w:w="100" w:type="dxa"/>
            </w:tcMar>
          </w:tcPr>
          <w:p w14:paraId="64E97E7A" w14:textId="77777777" w:rsidR="002C7706" w:rsidRPr="00026D6F" w:rsidRDefault="002C7706" w:rsidP="00336004">
            <w:pPr>
              <w:widowControl w:val="0"/>
              <w:pBdr>
                <w:top w:val="nil"/>
                <w:left w:val="nil"/>
                <w:bottom w:val="nil"/>
                <w:right w:val="nil"/>
                <w:between w:val="nil"/>
              </w:pBdr>
              <w:spacing w:line="276" w:lineRule="auto"/>
              <w:rPr>
                <w:color w:val="000000"/>
                <w:sz w:val="22"/>
                <w:szCs w:val="22"/>
              </w:rPr>
            </w:pPr>
          </w:p>
        </w:tc>
      </w:tr>
    </w:tbl>
    <w:p w14:paraId="532FD908" w14:textId="113146B7" w:rsidR="002C7706" w:rsidRPr="00B43FB2" w:rsidRDefault="002C7706" w:rsidP="002C7706">
      <w:r w:rsidRPr="00F16BD8">
        <w:rPr>
          <w:b/>
          <w:bCs/>
        </w:rPr>
        <w:t xml:space="preserve">Task 1(a) </w:t>
      </w:r>
      <w:r w:rsidR="00CB6F3C">
        <w:rPr>
          <w:b/>
          <w:bCs/>
        </w:rPr>
        <w:t xml:space="preserve">– </w:t>
      </w:r>
      <w:r w:rsidR="009D2724">
        <w:rPr>
          <w:b/>
          <w:bCs/>
        </w:rPr>
        <w:t>Learner</w:t>
      </w:r>
      <w:r w:rsidRPr="00F16BD8">
        <w:rPr>
          <w:b/>
          <w:bCs/>
        </w:rPr>
        <w:t xml:space="preserve"> procedure assessment</w:t>
      </w:r>
    </w:p>
    <w:p w14:paraId="3BA4B964" w14:textId="77777777" w:rsidR="00B42881" w:rsidRPr="00F16BD8" w:rsidRDefault="00B42881" w:rsidP="002C7706">
      <w:pPr>
        <w:rPr>
          <w:b/>
          <w:bCs/>
        </w:rPr>
      </w:pPr>
    </w:p>
    <w:tbl>
      <w:tblPr>
        <w:tblW w:w="13434"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
        <w:gridCol w:w="1276"/>
        <w:gridCol w:w="11057"/>
      </w:tblGrid>
      <w:tr w:rsidR="002C7706" w:rsidRPr="00F16BD8" w14:paraId="3BE88D04" w14:textId="77777777" w:rsidTr="00336004">
        <w:trPr>
          <w:trHeight w:val="859"/>
        </w:trPr>
        <w:tc>
          <w:tcPr>
            <w:tcW w:w="1101" w:type="dxa"/>
            <w:shd w:val="clear" w:color="auto" w:fill="auto"/>
            <w:tcMar>
              <w:top w:w="100" w:type="dxa"/>
              <w:left w:w="100" w:type="dxa"/>
              <w:bottom w:w="100" w:type="dxa"/>
              <w:right w:w="100" w:type="dxa"/>
            </w:tcMar>
          </w:tcPr>
          <w:p w14:paraId="6DA5DD2C" w14:textId="77777777" w:rsidR="002C7706" w:rsidRPr="00F16BD8" w:rsidRDefault="002C7706" w:rsidP="00336004">
            <w:pPr>
              <w:widowControl w:val="0"/>
              <w:pBdr>
                <w:top w:val="nil"/>
                <w:left w:val="nil"/>
                <w:bottom w:val="nil"/>
                <w:right w:val="nil"/>
                <w:between w:val="nil"/>
              </w:pBdr>
              <w:ind w:left="103"/>
              <w:rPr>
                <w:b/>
                <w:color w:val="000000"/>
              </w:rPr>
            </w:pPr>
            <w:r w:rsidRPr="00F16BD8">
              <w:rPr>
                <w:b/>
                <w:color w:val="000000"/>
              </w:rPr>
              <w:t xml:space="preserve">Band </w:t>
            </w:r>
          </w:p>
        </w:tc>
        <w:tc>
          <w:tcPr>
            <w:tcW w:w="1276" w:type="dxa"/>
            <w:shd w:val="clear" w:color="auto" w:fill="auto"/>
            <w:tcMar>
              <w:top w:w="100" w:type="dxa"/>
              <w:left w:w="100" w:type="dxa"/>
              <w:bottom w:w="100" w:type="dxa"/>
              <w:right w:w="100" w:type="dxa"/>
            </w:tcMar>
          </w:tcPr>
          <w:p w14:paraId="0F22D5F3" w14:textId="77777777" w:rsidR="002C7706" w:rsidRPr="00F16BD8" w:rsidRDefault="002C7706" w:rsidP="00336004">
            <w:pPr>
              <w:widowControl w:val="0"/>
              <w:pBdr>
                <w:top w:val="nil"/>
                <w:left w:val="nil"/>
                <w:bottom w:val="nil"/>
                <w:right w:val="nil"/>
                <w:between w:val="nil"/>
              </w:pBdr>
              <w:ind w:left="102"/>
              <w:rPr>
                <w:b/>
                <w:color w:val="000000"/>
              </w:rPr>
            </w:pPr>
            <w:r w:rsidRPr="00F16BD8">
              <w:rPr>
                <w:b/>
                <w:color w:val="000000"/>
              </w:rPr>
              <w:t xml:space="preserve">Mark </w:t>
            </w:r>
          </w:p>
        </w:tc>
        <w:tc>
          <w:tcPr>
            <w:tcW w:w="11057" w:type="dxa"/>
            <w:shd w:val="clear" w:color="auto" w:fill="auto"/>
            <w:tcMar>
              <w:top w:w="100" w:type="dxa"/>
              <w:left w:w="100" w:type="dxa"/>
              <w:bottom w:w="100" w:type="dxa"/>
              <w:right w:w="100" w:type="dxa"/>
            </w:tcMar>
          </w:tcPr>
          <w:p w14:paraId="46769395" w14:textId="77777777" w:rsidR="002C7706" w:rsidRPr="00F16BD8" w:rsidRDefault="002C7706" w:rsidP="00336004">
            <w:pPr>
              <w:widowControl w:val="0"/>
              <w:pBdr>
                <w:top w:val="nil"/>
                <w:left w:val="nil"/>
                <w:bottom w:val="nil"/>
                <w:right w:val="nil"/>
                <w:between w:val="nil"/>
              </w:pBdr>
              <w:ind w:left="103"/>
              <w:rPr>
                <w:b/>
                <w:color w:val="000000"/>
              </w:rPr>
            </w:pPr>
            <w:r w:rsidRPr="00F16BD8">
              <w:rPr>
                <w:b/>
                <w:color w:val="000000"/>
              </w:rPr>
              <w:t xml:space="preserve">Descriptor </w:t>
            </w:r>
          </w:p>
          <w:p w14:paraId="4E089FD5" w14:textId="744D4DDA" w:rsidR="002C7706" w:rsidRPr="00F16BD8" w:rsidRDefault="002C7706" w:rsidP="00336004">
            <w:pPr>
              <w:widowControl w:val="0"/>
              <w:pBdr>
                <w:top w:val="nil"/>
                <w:left w:val="nil"/>
                <w:bottom w:val="nil"/>
                <w:right w:val="nil"/>
                <w:between w:val="nil"/>
              </w:pBdr>
              <w:spacing w:before="125"/>
              <w:ind w:left="91"/>
              <w:rPr>
                <w:color w:val="000000"/>
              </w:rPr>
            </w:pPr>
            <w:r w:rsidRPr="00F16BD8">
              <w:rPr>
                <w:color w:val="000000"/>
              </w:rPr>
              <w:t xml:space="preserve">The </w:t>
            </w:r>
            <w:r w:rsidR="009D2724">
              <w:rPr>
                <w:color w:val="000000"/>
              </w:rPr>
              <w:t>learner</w:t>
            </w:r>
            <w:r w:rsidRPr="00F16BD8">
              <w:rPr>
                <w:color w:val="000000"/>
              </w:rPr>
              <w:t xml:space="preserve"> has:</w:t>
            </w:r>
          </w:p>
        </w:tc>
      </w:tr>
      <w:tr w:rsidR="002C7706" w:rsidRPr="00F16BD8" w14:paraId="232FE409" w14:textId="77777777" w:rsidTr="00336004">
        <w:trPr>
          <w:trHeight w:val="1099"/>
        </w:trPr>
        <w:tc>
          <w:tcPr>
            <w:tcW w:w="1101" w:type="dxa"/>
            <w:shd w:val="clear" w:color="auto" w:fill="auto"/>
            <w:tcMar>
              <w:top w:w="100" w:type="dxa"/>
              <w:left w:w="100" w:type="dxa"/>
              <w:bottom w:w="100" w:type="dxa"/>
              <w:right w:w="100" w:type="dxa"/>
            </w:tcMar>
          </w:tcPr>
          <w:p w14:paraId="637695BD"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4 </w:t>
            </w:r>
          </w:p>
        </w:tc>
        <w:tc>
          <w:tcPr>
            <w:tcW w:w="1276" w:type="dxa"/>
            <w:shd w:val="clear" w:color="auto" w:fill="auto"/>
            <w:tcMar>
              <w:top w:w="100" w:type="dxa"/>
              <w:left w:w="100" w:type="dxa"/>
              <w:bottom w:w="100" w:type="dxa"/>
              <w:right w:w="100" w:type="dxa"/>
            </w:tcMar>
          </w:tcPr>
          <w:p w14:paraId="575B51D8" w14:textId="54B09BDB" w:rsidR="002C7706" w:rsidRPr="00F16BD8" w:rsidRDefault="002C7706" w:rsidP="00336004">
            <w:pPr>
              <w:widowControl w:val="0"/>
              <w:pBdr>
                <w:top w:val="nil"/>
                <w:left w:val="nil"/>
                <w:bottom w:val="nil"/>
                <w:right w:val="nil"/>
                <w:between w:val="nil"/>
              </w:pBdr>
              <w:ind w:left="108"/>
              <w:rPr>
                <w:color w:val="000000"/>
              </w:rPr>
            </w:pPr>
            <w:r w:rsidRPr="00F16BD8">
              <w:rPr>
                <w:color w:val="000000"/>
              </w:rPr>
              <w:t>10</w:t>
            </w:r>
            <w:r w:rsidR="00BD7DC5">
              <w:rPr>
                <w:color w:val="000000"/>
              </w:rPr>
              <w:t>-</w:t>
            </w:r>
            <w:r w:rsidRPr="00F16BD8">
              <w:rPr>
                <w:color w:val="000000"/>
              </w:rPr>
              <w:t xml:space="preserve">12 </w:t>
            </w:r>
          </w:p>
        </w:tc>
        <w:tc>
          <w:tcPr>
            <w:tcW w:w="11057" w:type="dxa"/>
            <w:shd w:val="clear" w:color="auto" w:fill="auto"/>
            <w:tcMar>
              <w:top w:w="100" w:type="dxa"/>
              <w:left w:w="100" w:type="dxa"/>
              <w:bottom w:w="100" w:type="dxa"/>
              <w:right w:w="100" w:type="dxa"/>
            </w:tcMar>
          </w:tcPr>
          <w:p w14:paraId="655FB1AB" w14:textId="3C6CD45E" w:rsidR="002C7706" w:rsidRPr="00F16BD8" w:rsidRDefault="002C7706" w:rsidP="00336004">
            <w:pPr>
              <w:widowControl w:val="0"/>
              <w:pBdr>
                <w:top w:val="nil"/>
                <w:left w:val="nil"/>
                <w:bottom w:val="nil"/>
                <w:right w:val="nil"/>
                <w:between w:val="nil"/>
              </w:pBdr>
              <w:spacing w:line="280" w:lineRule="auto"/>
              <w:ind w:left="95" w:right="171" w:hanging="4"/>
              <w:rPr>
                <w:color w:val="000000"/>
              </w:rPr>
            </w:pPr>
            <w:r w:rsidRPr="00F16BD8">
              <w:rPr>
                <w:color w:val="000000"/>
              </w:rPr>
              <w:t xml:space="preserve">The </w:t>
            </w:r>
            <w:r w:rsidR="009D2724">
              <w:rPr>
                <w:color w:val="000000"/>
              </w:rPr>
              <w:t>learner</w:t>
            </w:r>
            <w:r w:rsidRPr="00F16BD8">
              <w:rPr>
                <w:color w:val="000000"/>
              </w:rPr>
              <w:t xml:space="preserve"> has demonstrated autonomy and judgement in following the multistep </w:t>
            </w:r>
            <w:r w:rsidR="0083619D">
              <w:rPr>
                <w:color w:val="000000"/>
              </w:rPr>
              <w:t>SOP</w:t>
            </w:r>
            <w:r w:rsidRPr="00F16BD8">
              <w:rPr>
                <w:color w:val="000000"/>
              </w:rPr>
              <w:t>, carrying out all instructions in full and carrying out the task logically and in a time-efficient manner to produce accurate results.</w:t>
            </w:r>
          </w:p>
        </w:tc>
      </w:tr>
      <w:tr w:rsidR="002C7706" w:rsidRPr="00F16BD8" w14:paraId="08EC0294" w14:textId="77777777" w:rsidTr="00336004">
        <w:trPr>
          <w:trHeight w:val="1380"/>
        </w:trPr>
        <w:tc>
          <w:tcPr>
            <w:tcW w:w="1101" w:type="dxa"/>
            <w:shd w:val="clear" w:color="auto" w:fill="auto"/>
            <w:tcMar>
              <w:top w:w="100" w:type="dxa"/>
              <w:left w:w="100" w:type="dxa"/>
              <w:bottom w:w="100" w:type="dxa"/>
              <w:right w:w="100" w:type="dxa"/>
            </w:tcMar>
          </w:tcPr>
          <w:p w14:paraId="7F4BEADB" w14:textId="77777777" w:rsidR="002C7706" w:rsidRPr="00F16BD8" w:rsidRDefault="002C7706" w:rsidP="00336004">
            <w:pPr>
              <w:widowControl w:val="0"/>
              <w:pBdr>
                <w:top w:val="nil"/>
                <w:left w:val="nil"/>
                <w:bottom w:val="nil"/>
                <w:right w:val="nil"/>
                <w:between w:val="nil"/>
              </w:pBdr>
              <w:ind w:left="95"/>
              <w:rPr>
                <w:color w:val="000000"/>
              </w:rPr>
            </w:pPr>
            <w:r w:rsidRPr="00F16BD8">
              <w:rPr>
                <w:color w:val="000000"/>
              </w:rPr>
              <w:t xml:space="preserve">3 </w:t>
            </w:r>
          </w:p>
        </w:tc>
        <w:tc>
          <w:tcPr>
            <w:tcW w:w="1276" w:type="dxa"/>
            <w:shd w:val="clear" w:color="auto" w:fill="auto"/>
            <w:tcMar>
              <w:top w:w="100" w:type="dxa"/>
              <w:left w:w="100" w:type="dxa"/>
              <w:bottom w:w="100" w:type="dxa"/>
              <w:right w:w="100" w:type="dxa"/>
            </w:tcMar>
          </w:tcPr>
          <w:p w14:paraId="1E7DDF9A" w14:textId="361BF81C" w:rsidR="002C7706" w:rsidRPr="00F16BD8" w:rsidRDefault="002C7706" w:rsidP="00336004">
            <w:pPr>
              <w:widowControl w:val="0"/>
              <w:pBdr>
                <w:top w:val="nil"/>
                <w:left w:val="nil"/>
                <w:bottom w:val="nil"/>
                <w:right w:val="nil"/>
                <w:between w:val="nil"/>
              </w:pBdr>
              <w:ind w:left="96"/>
              <w:rPr>
                <w:color w:val="000000"/>
              </w:rPr>
            </w:pPr>
            <w:r w:rsidRPr="00F16BD8">
              <w:rPr>
                <w:color w:val="000000"/>
              </w:rPr>
              <w:t>7</w:t>
            </w:r>
            <w:r w:rsidR="00BD7DC5">
              <w:rPr>
                <w:color w:val="000000"/>
              </w:rPr>
              <w:t>-</w:t>
            </w:r>
            <w:r w:rsidRPr="00F16BD8">
              <w:rPr>
                <w:color w:val="000000"/>
              </w:rPr>
              <w:t xml:space="preserve">9 </w:t>
            </w:r>
          </w:p>
        </w:tc>
        <w:tc>
          <w:tcPr>
            <w:tcW w:w="11057" w:type="dxa"/>
            <w:shd w:val="clear" w:color="auto" w:fill="auto"/>
            <w:tcMar>
              <w:top w:w="100" w:type="dxa"/>
              <w:left w:w="100" w:type="dxa"/>
              <w:bottom w:w="100" w:type="dxa"/>
              <w:right w:w="100" w:type="dxa"/>
            </w:tcMar>
          </w:tcPr>
          <w:p w14:paraId="5DF7DD27" w14:textId="6642E2B1" w:rsidR="002C7706" w:rsidRPr="00F16BD8" w:rsidRDefault="002C7706" w:rsidP="00336004">
            <w:pPr>
              <w:widowControl w:val="0"/>
              <w:pBdr>
                <w:top w:val="nil"/>
                <w:left w:val="nil"/>
                <w:bottom w:val="nil"/>
                <w:right w:val="nil"/>
                <w:between w:val="nil"/>
              </w:pBdr>
              <w:spacing w:line="280" w:lineRule="auto"/>
              <w:ind w:left="91" w:right="72"/>
              <w:rPr>
                <w:color w:val="000000"/>
              </w:rPr>
            </w:pPr>
            <w:r w:rsidRPr="00F16BD8">
              <w:rPr>
                <w:color w:val="000000"/>
              </w:rPr>
              <w:t xml:space="preserve">The </w:t>
            </w:r>
            <w:r w:rsidR="009D2724">
              <w:rPr>
                <w:color w:val="000000"/>
              </w:rPr>
              <w:t>learner</w:t>
            </w:r>
            <w:r w:rsidRPr="00F16BD8">
              <w:rPr>
                <w:color w:val="000000"/>
              </w:rPr>
              <w:t xml:space="preserve"> has followed the multistep </w:t>
            </w:r>
            <w:r w:rsidR="0083619D">
              <w:rPr>
                <w:color w:val="000000"/>
              </w:rPr>
              <w:t>SOP</w:t>
            </w:r>
            <w:r w:rsidRPr="00F16BD8">
              <w:rPr>
                <w:color w:val="000000"/>
              </w:rPr>
              <w:t>, carrying out most instructions in full, with only occasional minor omissions or errors, for example, stoppers not replaced immediately, instructions on air bubbles, mixing or wait time not accurately followed and carried out the task in the correct order of steps to produce accurate results.</w:t>
            </w:r>
          </w:p>
        </w:tc>
      </w:tr>
      <w:tr w:rsidR="002C7706" w:rsidRPr="00F16BD8" w14:paraId="09AF019A" w14:textId="77777777" w:rsidTr="00336004">
        <w:trPr>
          <w:trHeight w:val="1660"/>
        </w:trPr>
        <w:tc>
          <w:tcPr>
            <w:tcW w:w="1101" w:type="dxa"/>
            <w:shd w:val="clear" w:color="auto" w:fill="auto"/>
            <w:tcMar>
              <w:top w:w="100" w:type="dxa"/>
              <w:left w:w="100" w:type="dxa"/>
              <w:bottom w:w="100" w:type="dxa"/>
              <w:right w:w="100" w:type="dxa"/>
            </w:tcMar>
          </w:tcPr>
          <w:p w14:paraId="612BA056"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2 </w:t>
            </w:r>
          </w:p>
        </w:tc>
        <w:tc>
          <w:tcPr>
            <w:tcW w:w="1276" w:type="dxa"/>
            <w:shd w:val="clear" w:color="auto" w:fill="auto"/>
            <w:tcMar>
              <w:top w:w="100" w:type="dxa"/>
              <w:left w:w="100" w:type="dxa"/>
              <w:bottom w:w="100" w:type="dxa"/>
              <w:right w:w="100" w:type="dxa"/>
            </w:tcMar>
          </w:tcPr>
          <w:p w14:paraId="61B2E266" w14:textId="2EFF908B" w:rsidR="002C7706" w:rsidRPr="00F16BD8" w:rsidRDefault="002C7706" w:rsidP="00336004">
            <w:pPr>
              <w:widowControl w:val="0"/>
              <w:pBdr>
                <w:top w:val="nil"/>
                <w:left w:val="nil"/>
                <w:bottom w:val="nil"/>
                <w:right w:val="nil"/>
                <w:between w:val="nil"/>
              </w:pBdr>
              <w:ind w:left="93"/>
              <w:rPr>
                <w:color w:val="000000"/>
              </w:rPr>
            </w:pPr>
            <w:r w:rsidRPr="00F16BD8">
              <w:rPr>
                <w:color w:val="000000"/>
              </w:rPr>
              <w:t>4</w:t>
            </w:r>
            <w:r w:rsidR="00BD7DC5">
              <w:rPr>
                <w:color w:val="000000"/>
              </w:rPr>
              <w:t>-</w:t>
            </w:r>
            <w:r w:rsidRPr="00F16BD8">
              <w:rPr>
                <w:color w:val="000000"/>
              </w:rPr>
              <w:t xml:space="preserve">6 </w:t>
            </w:r>
          </w:p>
        </w:tc>
        <w:tc>
          <w:tcPr>
            <w:tcW w:w="11057" w:type="dxa"/>
            <w:shd w:val="clear" w:color="auto" w:fill="auto"/>
            <w:tcMar>
              <w:top w:w="100" w:type="dxa"/>
              <w:left w:w="100" w:type="dxa"/>
              <w:bottom w:w="100" w:type="dxa"/>
              <w:right w:w="100" w:type="dxa"/>
            </w:tcMar>
          </w:tcPr>
          <w:p w14:paraId="26A4571F" w14:textId="0E646AEF" w:rsidR="002C7706" w:rsidRPr="00F16BD8" w:rsidRDefault="002C7706" w:rsidP="00336004">
            <w:pPr>
              <w:widowControl w:val="0"/>
              <w:pBdr>
                <w:top w:val="nil"/>
                <w:left w:val="nil"/>
                <w:bottom w:val="nil"/>
                <w:right w:val="nil"/>
                <w:between w:val="nil"/>
              </w:pBdr>
              <w:spacing w:line="280" w:lineRule="auto"/>
              <w:ind w:left="95" w:right="250" w:hanging="4"/>
              <w:rPr>
                <w:color w:val="000000"/>
              </w:rPr>
            </w:pPr>
            <w:r w:rsidRPr="00F16BD8">
              <w:rPr>
                <w:color w:val="000000"/>
              </w:rPr>
              <w:t xml:space="preserve">The </w:t>
            </w:r>
            <w:r w:rsidR="009D2724">
              <w:rPr>
                <w:color w:val="000000"/>
              </w:rPr>
              <w:t>learner</w:t>
            </w:r>
            <w:r w:rsidRPr="00F16BD8">
              <w:rPr>
                <w:color w:val="000000"/>
              </w:rPr>
              <w:t xml:space="preserve"> has followed the multistep </w:t>
            </w:r>
            <w:r w:rsidR="0083619D">
              <w:rPr>
                <w:color w:val="000000"/>
              </w:rPr>
              <w:t>SOP</w:t>
            </w:r>
            <w:r w:rsidRPr="00F16BD8">
              <w:rPr>
                <w:color w:val="000000"/>
              </w:rPr>
              <w:t xml:space="preserve"> to produce results, but in some areas attention to detail is lacking. Carried out all major steps in the correct order, although there may be some errors or omissions within some of the steps, for example, mistakes in volumes or equipment used, parts of steps carried out in the wrong order, conductivity meter calibrated before start of titration.</w:t>
            </w:r>
          </w:p>
        </w:tc>
      </w:tr>
      <w:tr w:rsidR="002C7706" w:rsidRPr="00F16BD8" w14:paraId="4495FA43" w14:textId="77777777" w:rsidTr="00336004">
        <w:trPr>
          <w:trHeight w:val="1099"/>
        </w:trPr>
        <w:tc>
          <w:tcPr>
            <w:tcW w:w="1101" w:type="dxa"/>
            <w:shd w:val="clear" w:color="auto" w:fill="auto"/>
            <w:tcMar>
              <w:top w:w="100" w:type="dxa"/>
              <w:left w:w="100" w:type="dxa"/>
              <w:bottom w:w="100" w:type="dxa"/>
              <w:right w:w="100" w:type="dxa"/>
            </w:tcMar>
          </w:tcPr>
          <w:p w14:paraId="19DD3369" w14:textId="77777777" w:rsidR="002C7706" w:rsidRPr="00F16BD8" w:rsidRDefault="002C7706" w:rsidP="00336004">
            <w:pPr>
              <w:widowControl w:val="0"/>
              <w:pBdr>
                <w:top w:val="nil"/>
                <w:left w:val="nil"/>
                <w:bottom w:val="nil"/>
                <w:right w:val="nil"/>
                <w:between w:val="nil"/>
              </w:pBdr>
              <w:ind w:left="108"/>
              <w:rPr>
                <w:color w:val="000000"/>
              </w:rPr>
            </w:pPr>
            <w:r w:rsidRPr="00F16BD8">
              <w:rPr>
                <w:color w:val="000000"/>
              </w:rPr>
              <w:t xml:space="preserve">1 </w:t>
            </w:r>
          </w:p>
        </w:tc>
        <w:tc>
          <w:tcPr>
            <w:tcW w:w="1276" w:type="dxa"/>
            <w:shd w:val="clear" w:color="auto" w:fill="auto"/>
            <w:tcMar>
              <w:top w:w="100" w:type="dxa"/>
              <w:left w:w="100" w:type="dxa"/>
              <w:bottom w:w="100" w:type="dxa"/>
              <w:right w:w="100" w:type="dxa"/>
            </w:tcMar>
          </w:tcPr>
          <w:p w14:paraId="5609FB0A" w14:textId="3D670D7E" w:rsidR="002C7706" w:rsidRPr="00F16BD8" w:rsidRDefault="002C7706" w:rsidP="00336004">
            <w:pPr>
              <w:widowControl w:val="0"/>
              <w:pBdr>
                <w:top w:val="nil"/>
                <w:left w:val="nil"/>
                <w:bottom w:val="nil"/>
                <w:right w:val="nil"/>
                <w:between w:val="nil"/>
              </w:pBdr>
              <w:ind w:left="108"/>
              <w:rPr>
                <w:color w:val="000000"/>
              </w:rPr>
            </w:pPr>
            <w:r w:rsidRPr="00F16BD8">
              <w:rPr>
                <w:color w:val="000000"/>
              </w:rPr>
              <w:t>1</w:t>
            </w:r>
            <w:r w:rsidR="00BD7DC5">
              <w:rPr>
                <w:color w:val="000000"/>
              </w:rPr>
              <w:t>-</w:t>
            </w:r>
            <w:r w:rsidRPr="00F16BD8">
              <w:rPr>
                <w:color w:val="000000"/>
              </w:rPr>
              <w:t xml:space="preserve">3 </w:t>
            </w:r>
          </w:p>
        </w:tc>
        <w:tc>
          <w:tcPr>
            <w:tcW w:w="11057" w:type="dxa"/>
            <w:shd w:val="clear" w:color="auto" w:fill="auto"/>
            <w:tcMar>
              <w:top w:w="100" w:type="dxa"/>
              <w:left w:w="100" w:type="dxa"/>
              <w:bottom w:w="100" w:type="dxa"/>
              <w:right w:w="100" w:type="dxa"/>
            </w:tcMar>
          </w:tcPr>
          <w:p w14:paraId="57F09BCD" w14:textId="10319693" w:rsidR="002C7706" w:rsidRPr="00F16BD8" w:rsidRDefault="002C7706" w:rsidP="00336004">
            <w:pPr>
              <w:widowControl w:val="0"/>
              <w:pBdr>
                <w:top w:val="nil"/>
                <w:left w:val="nil"/>
                <w:bottom w:val="nil"/>
                <w:right w:val="nil"/>
                <w:between w:val="nil"/>
              </w:pBdr>
              <w:spacing w:line="280" w:lineRule="auto"/>
              <w:ind w:left="91" w:right="33"/>
              <w:rPr>
                <w:color w:val="000000"/>
              </w:rPr>
            </w:pPr>
            <w:r w:rsidRPr="00F16BD8">
              <w:rPr>
                <w:color w:val="000000"/>
              </w:rPr>
              <w:t xml:space="preserve">The </w:t>
            </w:r>
            <w:r w:rsidR="009D2724">
              <w:rPr>
                <w:color w:val="000000"/>
              </w:rPr>
              <w:t>learner</w:t>
            </w:r>
            <w:r w:rsidRPr="00F16BD8">
              <w:rPr>
                <w:color w:val="000000"/>
              </w:rPr>
              <w:t xml:space="preserve"> has followed parts of the multistep </w:t>
            </w:r>
            <w:r w:rsidR="0083619D">
              <w:rPr>
                <w:color w:val="000000"/>
              </w:rPr>
              <w:t>SOP</w:t>
            </w:r>
            <w:r w:rsidRPr="00F16BD8">
              <w:rPr>
                <w:color w:val="000000"/>
              </w:rPr>
              <w:t xml:space="preserve"> correctly to produce results, carrying out most of the major steps, but may omit a key step and complete some of the steps in the wrong order, compromising the validity of results.</w:t>
            </w:r>
          </w:p>
        </w:tc>
      </w:tr>
      <w:tr w:rsidR="002C7706" w:rsidRPr="00F16BD8" w14:paraId="5D9096F6" w14:textId="77777777" w:rsidTr="00336004">
        <w:trPr>
          <w:trHeight w:val="540"/>
        </w:trPr>
        <w:tc>
          <w:tcPr>
            <w:tcW w:w="1101" w:type="dxa"/>
            <w:shd w:val="clear" w:color="auto" w:fill="auto"/>
            <w:tcMar>
              <w:top w:w="100" w:type="dxa"/>
              <w:left w:w="100" w:type="dxa"/>
              <w:bottom w:w="100" w:type="dxa"/>
              <w:right w:w="100" w:type="dxa"/>
            </w:tcMar>
          </w:tcPr>
          <w:p w14:paraId="48AEC0AB" w14:textId="77777777" w:rsidR="002C7706" w:rsidRPr="00F16BD8" w:rsidRDefault="002C7706" w:rsidP="00336004">
            <w:pPr>
              <w:widowControl w:val="0"/>
              <w:pBdr>
                <w:top w:val="nil"/>
                <w:left w:val="nil"/>
                <w:bottom w:val="nil"/>
                <w:right w:val="nil"/>
                <w:between w:val="nil"/>
              </w:pBdr>
              <w:ind w:left="96"/>
              <w:rPr>
                <w:color w:val="000000"/>
              </w:rPr>
            </w:pPr>
            <w:r w:rsidRPr="00F16BD8">
              <w:rPr>
                <w:color w:val="000000"/>
              </w:rPr>
              <w:t xml:space="preserve">0 </w:t>
            </w:r>
          </w:p>
        </w:tc>
        <w:tc>
          <w:tcPr>
            <w:tcW w:w="1276" w:type="dxa"/>
            <w:shd w:val="clear" w:color="auto" w:fill="auto"/>
            <w:tcMar>
              <w:top w:w="100" w:type="dxa"/>
              <w:left w:w="100" w:type="dxa"/>
              <w:bottom w:w="100" w:type="dxa"/>
              <w:right w:w="100" w:type="dxa"/>
            </w:tcMar>
          </w:tcPr>
          <w:p w14:paraId="73224246" w14:textId="77777777" w:rsidR="002C7706" w:rsidRPr="00F16BD8" w:rsidRDefault="002C7706" w:rsidP="00336004">
            <w:pPr>
              <w:widowControl w:val="0"/>
              <w:pBdr>
                <w:top w:val="nil"/>
                <w:left w:val="nil"/>
                <w:bottom w:val="nil"/>
                <w:right w:val="nil"/>
                <w:between w:val="nil"/>
              </w:pBdr>
              <w:ind w:left="96"/>
              <w:rPr>
                <w:color w:val="000000"/>
              </w:rPr>
            </w:pPr>
            <w:r w:rsidRPr="00F16BD8">
              <w:rPr>
                <w:color w:val="000000"/>
              </w:rPr>
              <w:t xml:space="preserve">0 </w:t>
            </w:r>
          </w:p>
        </w:tc>
        <w:tc>
          <w:tcPr>
            <w:tcW w:w="11057" w:type="dxa"/>
            <w:shd w:val="clear" w:color="auto" w:fill="auto"/>
            <w:tcMar>
              <w:top w:w="100" w:type="dxa"/>
              <w:left w:w="100" w:type="dxa"/>
              <w:bottom w:w="100" w:type="dxa"/>
              <w:right w:w="100" w:type="dxa"/>
            </w:tcMar>
          </w:tcPr>
          <w:p w14:paraId="045575B0" w14:textId="77777777" w:rsidR="002C7706" w:rsidRPr="00F16BD8" w:rsidRDefault="002C7706" w:rsidP="00336004">
            <w:pPr>
              <w:widowControl w:val="0"/>
              <w:pBdr>
                <w:top w:val="nil"/>
                <w:left w:val="nil"/>
                <w:bottom w:val="nil"/>
                <w:right w:val="nil"/>
                <w:between w:val="nil"/>
              </w:pBdr>
              <w:ind w:left="103"/>
              <w:rPr>
                <w:color w:val="000000"/>
              </w:rPr>
            </w:pPr>
            <w:r w:rsidRPr="00F16BD8">
              <w:rPr>
                <w:color w:val="000000"/>
              </w:rPr>
              <w:t>No creditworthy material as described in bands 4 to 1.</w:t>
            </w:r>
          </w:p>
        </w:tc>
      </w:tr>
    </w:tbl>
    <w:p w14:paraId="0EFC33C9" w14:textId="77777777" w:rsidR="002C7706" w:rsidRPr="00F16BD8" w:rsidRDefault="002C7706" w:rsidP="002C7706"/>
    <w:p w14:paraId="510554E7" w14:textId="77777777" w:rsidR="00B42881" w:rsidRDefault="00B42881">
      <w:pPr>
        <w:rPr>
          <w:b/>
          <w:bCs/>
        </w:rPr>
      </w:pPr>
      <w:r>
        <w:rPr>
          <w:b/>
          <w:bCs/>
        </w:rPr>
        <w:br w:type="page"/>
      </w:r>
    </w:p>
    <w:p w14:paraId="7C5B6661" w14:textId="6884FDB1" w:rsidR="002C7706" w:rsidRPr="00F16BD8" w:rsidRDefault="002C7706" w:rsidP="002C7706">
      <w:pPr>
        <w:rPr>
          <w:b/>
          <w:bCs/>
        </w:rPr>
      </w:pPr>
      <w:r w:rsidRPr="00F16BD8">
        <w:rPr>
          <w:b/>
          <w:bCs/>
        </w:rPr>
        <w:t>Indicative content</w:t>
      </w:r>
    </w:p>
    <w:p w14:paraId="59739890" w14:textId="77777777" w:rsidR="002C7706" w:rsidRPr="00F16BD8" w:rsidRDefault="002C7706" w:rsidP="002C7706">
      <w:r w:rsidRPr="00F16BD8">
        <w:t>Following the SOP correctly would include, for example:</w:t>
      </w:r>
    </w:p>
    <w:p w14:paraId="42B0B9EF" w14:textId="5A0C6D4F" w:rsidR="002C7706" w:rsidRPr="00F16BD8" w:rsidRDefault="00205302" w:rsidP="00A71389">
      <w:pPr>
        <w:pStyle w:val="ListParagraph"/>
        <w:numPr>
          <w:ilvl w:val="0"/>
          <w:numId w:val="36"/>
        </w:numPr>
        <w:spacing w:after="160" w:line="259" w:lineRule="auto"/>
        <w:rPr>
          <w:rFonts w:cs="Arial"/>
          <w:szCs w:val="24"/>
        </w:rPr>
      </w:pPr>
      <w:r>
        <w:rPr>
          <w:rFonts w:cs="Arial"/>
          <w:szCs w:val="24"/>
        </w:rPr>
        <w:t>c</w:t>
      </w:r>
      <w:r w:rsidR="002C7706" w:rsidRPr="00F16BD8">
        <w:rPr>
          <w:rFonts w:cs="Arial"/>
          <w:szCs w:val="24"/>
        </w:rPr>
        <w:t>leaning of equipment before use</w:t>
      </w:r>
    </w:p>
    <w:p w14:paraId="10D9D5B3" w14:textId="52BE75E6" w:rsidR="002C7706" w:rsidRPr="00F16BD8" w:rsidRDefault="002C7706" w:rsidP="00A71389">
      <w:pPr>
        <w:pStyle w:val="ListParagraph"/>
        <w:numPr>
          <w:ilvl w:val="0"/>
          <w:numId w:val="36"/>
        </w:numPr>
        <w:spacing w:after="160" w:line="259" w:lineRule="auto"/>
        <w:rPr>
          <w:rFonts w:cs="Arial"/>
          <w:szCs w:val="24"/>
        </w:rPr>
      </w:pPr>
      <w:r w:rsidRPr="00F16BD8">
        <w:rPr>
          <w:rFonts w:cs="Arial"/>
          <w:szCs w:val="24"/>
        </w:rPr>
        <w:t xml:space="preserve">following instructions for which equipment to use to measure </w:t>
      </w:r>
      <w:r w:rsidR="00095D79" w:rsidRPr="00F16BD8">
        <w:rPr>
          <w:rFonts w:cs="Arial"/>
          <w:szCs w:val="24"/>
        </w:rPr>
        <w:t>volumes.</w:t>
      </w:r>
    </w:p>
    <w:p w14:paraId="0FE7FFA2" w14:textId="1858D960" w:rsidR="002C7706" w:rsidRPr="00F16BD8" w:rsidRDefault="002C7706" w:rsidP="00A71389">
      <w:pPr>
        <w:pStyle w:val="ListParagraph"/>
        <w:numPr>
          <w:ilvl w:val="0"/>
          <w:numId w:val="36"/>
        </w:numPr>
        <w:spacing w:after="160" w:line="259" w:lineRule="auto"/>
        <w:rPr>
          <w:rFonts w:cs="Arial"/>
          <w:szCs w:val="24"/>
        </w:rPr>
      </w:pPr>
      <w:r w:rsidRPr="00F16BD8">
        <w:rPr>
          <w:rFonts w:cs="Arial"/>
          <w:szCs w:val="24"/>
        </w:rPr>
        <w:t xml:space="preserve">carry out calibration of conductivity </w:t>
      </w:r>
      <w:r w:rsidR="00095D79" w:rsidRPr="00F16BD8">
        <w:rPr>
          <w:rFonts w:cs="Arial"/>
          <w:szCs w:val="24"/>
        </w:rPr>
        <w:t>meter.</w:t>
      </w:r>
    </w:p>
    <w:p w14:paraId="5246A7E4" w14:textId="141976E2" w:rsidR="002C7706" w:rsidRPr="00F16BD8" w:rsidRDefault="002C7706" w:rsidP="00A71389">
      <w:pPr>
        <w:pStyle w:val="ListParagraph"/>
        <w:numPr>
          <w:ilvl w:val="0"/>
          <w:numId w:val="36"/>
        </w:numPr>
        <w:spacing w:after="160" w:line="259" w:lineRule="auto"/>
        <w:rPr>
          <w:rFonts w:cs="Arial"/>
          <w:szCs w:val="24"/>
        </w:rPr>
      </w:pPr>
      <w:r w:rsidRPr="00F16BD8">
        <w:rPr>
          <w:rFonts w:cs="Arial"/>
          <w:szCs w:val="24"/>
        </w:rPr>
        <w:t xml:space="preserve">record volumes correctly at start and end of </w:t>
      </w:r>
      <w:r w:rsidR="00095D79" w:rsidRPr="00F16BD8">
        <w:rPr>
          <w:rFonts w:cs="Arial"/>
          <w:szCs w:val="24"/>
        </w:rPr>
        <w:t>titration.</w:t>
      </w:r>
    </w:p>
    <w:p w14:paraId="7BA3BEF3" w14:textId="77777777" w:rsidR="002C7706" w:rsidRPr="00F16BD8" w:rsidRDefault="002C7706" w:rsidP="00A71389">
      <w:pPr>
        <w:pStyle w:val="ListParagraph"/>
        <w:numPr>
          <w:ilvl w:val="0"/>
          <w:numId w:val="36"/>
        </w:numPr>
        <w:spacing w:after="160" w:line="259" w:lineRule="auto"/>
        <w:rPr>
          <w:rFonts w:cs="Arial"/>
          <w:szCs w:val="24"/>
        </w:rPr>
      </w:pPr>
      <w:r w:rsidRPr="00F16BD8">
        <w:rPr>
          <w:rFonts w:cs="Arial"/>
          <w:szCs w:val="24"/>
        </w:rPr>
        <w:t>reduced volume added when near to end point.</w:t>
      </w:r>
    </w:p>
    <w:p w14:paraId="53E16A69" w14:textId="77777777" w:rsidR="002C7706" w:rsidRPr="00F16BD8" w:rsidRDefault="002C7706" w:rsidP="002C7706">
      <w:r w:rsidRPr="00F16BD8">
        <w:t>Highly effective application of practical scientific and mathematics skills would include (but is not limited to):</w:t>
      </w:r>
    </w:p>
    <w:p w14:paraId="09BC1AFC" w14:textId="24D0524E"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measuring, for example confident measurement of volumes of reagents demonstrating good practice to enable accurate </w:t>
      </w:r>
      <w:r w:rsidR="00095D79" w:rsidRPr="00F16BD8">
        <w:rPr>
          <w:rFonts w:cs="Arial"/>
          <w:szCs w:val="24"/>
        </w:rPr>
        <w:t>measurements.</w:t>
      </w:r>
    </w:p>
    <w:p w14:paraId="1063EB0D" w14:textId="02ACEF3A"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correct use of pipette and measuring cylinder, for example read at eye level, base of meniscus used, no bubbles in pipette column, pipette is not </w:t>
      </w:r>
      <w:r w:rsidR="00095D79" w:rsidRPr="00F16BD8">
        <w:rPr>
          <w:rFonts w:cs="Arial"/>
          <w:szCs w:val="24"/>
        </w:rPr>
        <w:t>overfilled.</w:t>
      </w:r>
    </w:p>
    <w:p w14:paraId="643CF95C" w14:textId="66A285C2"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manual dexterity, for example accurate and efficient transfer of liquids (when pouring or avoiding bubbles in pipette</w:t>
      </w:r>
      <w:r w:rsidR="00205302">
        <w:rPr>
          <w:rFonts w:cs="Arial"/>
          <w:szCs w:val="24"/>
        </w:rPr>
        <w:t>)</w:t>
      </w:r>
    </w:p>
    <w:p w14:paraId="12371BA3" w14:textId="0182C2F1"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observing, for example suitable approach to end point determination</w:t>
      </w:r>
    </w:p>
    <w:p w14:paraId="672BEE31" w14:textId="342C80C4" w:rsidR="002C7706" w:rsidRPr="00F16BD8" w:rsidRDefault="00205302" w:rsidP="00A71389">
      <w:pPr>
        <w:pStyle w:val="ListParagraph"/>
        <w:numPr>
          <w:ilvl w:val="0"/>
          <w:numId w:val="37"/>
        </w:numPr>
        <w:spacing w:after="160" w:line="259" w:lineRule="auto"/>
        <w:rPr>
          <w:rFonts w:cs="Arial"/>
          <w:szCs w:val="24"/>
        </w:rPr>
      </w:pPr>
      <w:r>
        <w:rPr>
          <w:rFonts w:cs="Arial"/>
          <w:szCs w:val="24"/>
        </w:rPr>
        <w:t>a</w:t>
      </w:r>
      <w:r w:rsidR="002C7706" w:rsidRPr="00F16BD8">
        <w:rPr>
          <w:rFonts w:cs="Arial"/>
          <w:szCs w:val="24"/>
        </w:rPr>
        <w:t>nalysing, for example calculates mean titre volume from accurate graph, correct and complete use of units.</w:t>
      </w:r>
    </w:p>
    <w:p w14:paraId="1B5DAD90" w14:textId="77777777" w:rsidR="002C7706" w:rsidRPr="00F16BD8" w:rsidRDefault="002C7706" w:rsidP="002C7706">
      <w:r w:rsidRPr="00F16BD8">
        <w:t>Effective techniques and skills for carrying out titration includes (but is not limited to):</w:t>
      </w:r>
    </w:p>
    <w:p w14:paraId="73D82608" w14:textId="5B540D7C"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burette rinsed with solution to be </w:t>
      </w:r>
      <w:r w:rsidR="00095D79" w:rsidRPr="00F16BD8">
        <w:rPr>
          <w:rFonts w:cs="Arial"/>
          <w:szCs w:val="24"/>
        </w:rPr>
        <w:t>titrated.</w:t>
      </w:r>
    </w:p>
    <w:p w14:paraId="4637EE00" w14:textId="463C01C1"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funnel used for filling and then </w:t>
      </w:r>
      <w:r w:rsidR="00095D79" w:rsidRPr="00F16BD8">
        <w:rPr>
          <w:rFonts w:cs="Arial"/>
          <w:szCs w:val="24"/>
        </w:rPr>
        <w:t>removed.</w:t>
      </w:r>
    </w:p>
    <w:p w14:paraId="6AB261D2" w14:textId="30983803"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equipment used safely, for example in filling, positioning and storing </w:t>
      </w:r>
      <w:r w:rsidR="00095D79" w:rsidRPr="00F16BD8">
        <w:rPr>
          <w:rFonts w:cs="Arial"/>
          <w:szCs w:val="24"/>
        </w:rPr>
        <w:t>burette.</w:t>
      </w:r>
    </w:p>
    <w:p w14:paraId="585F9DBD" w14:textId="104C99B5"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burette filled and adjusted to appropriate </w:t>
      </w:r>
      <w:r w:rsidR="00095D79" w:rsidRPr="00F16BD8">
        <w:rPr>
          <w:rFonts w:cs="Arial"/>
          <w:szCs w:val="24"/>
        </w:rPr>
        <w:t>point.</w:t>
      </w:r>
    </w:p>
    <w:p w14:paraId="67333D71" w14:textId="7A1509D5"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jet space in burette tip is filled with solution and air bubbles </w:t>
      </w:r>
      <w:r w:rsidR="00095D79" w:rsidRPr="00F16BD8">
        <w:rPr>
          <w:rFonts w:cs="Arial"/>
          <w:szCs w:val="24"/>
        </w:rPr>
        <w:t>removed.</w:t>
      </w:r>
    </w:p>
    <w:p w14:paraId="33C8F377" w14:textId="7D18431F"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reading taken from base of meniscus, at eye level and accurate measurements </w:t>
      </w:r>
      <w:r w:rsidR="00095D79" w:rsidRPr="00F16BD8">
        <w:rPr>
          <w:rFonts w:cs="Arial"/>
          <w:szCs w:val="24"/>
        </w:rPr>
        <w:t>taken.</w:t>
      </w:r>
    </w:p>
    <w:p w14:paraId="3F30E6C9" w14:textId="63EA916A"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correct use of burette tap and manipulation to achieve start and end points of titration</w:t>
      </w:r>
    </w:p>
    <w:p w14:paraId="52127C98" w14:textId="38D97BA1"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swirling of the mixture while adding solution cautiously from burette</w:t>
      </w:r>
    </w:p>
    <w:p w14:paraId="2A42A950" w14:textId="22F84BE6"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 xml:space="preserve">solution added beyond change in rate of conductivity change to ensure accuracy of second </w:t>
      </w:r>
      <w:r w:rsidR="00095D79" w:rsidRPr="00F16BD8">
        <w:rPr>
          <w:rFonts w:cs="Arial"/>
          <w:szCs w:val="24"/>
        </w:rPr>
        <w:t>slope.</w:t>
      </w:r>
    </w:p>
    <w:p w14:paraId="5A663096" w14:textId="77777777" w:rsidR="002C7706" w:rsidRPr="00F16BD8" w:rsidRDefault="002C7706" w:rsidP="00A71389">
      <w:pPr>
        <w:pStyle w:val="ListParagraph"/>
        <w:numPr>
          <w:ilvl w:val="0"/>
          <w:numId w:val="37"/>
        </w:numPr>
        <w:spacing w:after="160" w:line="259" w:lineRule="auto"/>
        <w:rPr>
          <w:rFonts w:cs="Arial"/>
          <w:szCs w:val="24"/>
        </w:rPr>
      </w:pPr>
      <w:r w:rsidRPr="00F16BD8">
        <w:rPr>
          <w:rFonts w:cs="Arial"/>
          <w:szCs w:val="24"/>
        </w:rPr>
        <w:t>results obtained are within an approximate expected range and conductivity slopes are linear.</w:t>
      </w:r>
    </w:p>
    <w:p w14:paraId="1D62D21F" w14:textId="77777777" w:rsidR="002C7706" w:rsidRPr="00F16BD8" w:rsidRDefault="002C7706" w:rsidP="002C7706">
      <w:pPr>
        <w:pStyle w:val="ListParagraph"/>
        <w:widowControl w:val="0"/>
        <w:pBdr>
          <w:top w:val="nil"/>
          <w:left w:val="nil"/>
          <w:bottom w:val="nil"/>
          <w:right w:val="nil"/>
          <w:between w:val="nil"/>
        </w:pBdr>
        <w:spacing w:before="405"/>
        <w:rPr>
          <w:rFonts w:cs="Arial"/>
          <w:b/>
          <w:color w:val="000000"/>
          <w:sz w:val="19"/>
          <w:szCs w:val="19"/>
        </w:rPr>
      </w:pPr>
    </w:p>
    <w:p w14:paraId="7323AAC1" w14:textId="77777777" w:rsidR="002C7706" w:rsidRPr="00F16BD8" w:rsidRDefault="002C7706" w:rsidP="002C7706">
      <w:pPr>
        <w:widowControl w:val="0"/>
        <w:pBdr>
          <w:top w:val="nil"/>
          <w:left w:val="nil"/>
          <w:bottom w:val="nil"/>
          <w:right w:val="nil"/>
          <w:between w:val="nil"/>
        </w:pBdr>
        <w:spacing w:before="405"/>
        <w:ind w:left="360"/>
        <w:rPr>
          <w:b/>
          <w:color w:val="000000"/>
          <w:sz w:val="19"/>
          <w:szCs w:val="19"/>
        </w:rPr>
      </w:pPr>
    </w:p>
    <w:p w14:paraId="3A5A907F" w14:textId="77777777" w:rsidR="002C7706" w:rsidRPr="00F16BD8" w:rsidRDefault="002C7706" w:rsidP="002C7706">
      <w:pPr>
        <w:widowControl w:val="0"/>
        <w:pBdr>
          <w:top w:val="nil"/>
          <w:left w:val="nil"/>
          <w:bottom w:val="nil"/>
          <w:right w:val="nil"/>
          <w:between w:val="nil"/>
        </w:pBdr>
        <w:spacing w:before="405"/>
        <w:ind w:left="360"/>
        <w:rPr>
          <w:b/>
          <w:color w:val="000000"/>
        </w:rPr>
      </w:pPr>
      <w:r w:rsidRPr="00F16BD8">
        <w:rPr>
          <w:b/>
          <w:color w:val="000000"/>
        </w:rPr>
        <w:t>Task 1(b) – Calculating results</w:t>
      </w:r>
    </w:p>
    <w:tbl>
      <w:tblPr>
        <w:tblW w:w="13434"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1"/>
        <w:gridCol w:w="1276"/>
        <w:gridCol w:w="11057"/>
      </w:tblGrid>
      <w:tr w:rsidR="002C7706" w:rsidRPr="00F16BD8" w14:paraId="7F05A498" w14:textId="77777777" w:rsidTr="00336004">
        <w:trPr>
          <w:trHeight w:val="1099"/>
        </w:trPr>
        <w:tc>
          <w:tcPr>
            <w:tcW w:w="1101" w:type="dxa"/>
            <w:shd w:val="clear" w:color="auto" w:fill="auto"/>
            <w:tcMar>
              <w:top w:w="100" w:type="dxa"/>
              <w:left w:w="100" w:type="dxa"/>
              <w:bottom w:w="100" w:type="dxa"/>
              <w:right w:w="100" w:type="dxa"/>
            </w:tcMar>
          </w:tcPr>
          <w:p w14:paraId="3F661EA5" w14:textId="77777777" w:rsidR="002C7706" w:rsidRPr="00F16BD8" w:rsidRDefault="002C7706" w:rsidP="00336004">
            <w:pPr>
              <w:widowControl w:val="0"/>
              <w:pBdr>
                <w:top w:val="nil"/>
                <w:left w:val="nil"/>
                <w:bottom w:val="nil"/>
                <w:right w:val="nil"/>
                <w:between w:val="nil"/>
              </w:pBdr>
              <w:ind w:left="103"/>
              <w:rPr>
                <w:b/>
                <w:color w:val="000000"/>
              </w:rPr>
            </w:pPr>
            <w:r w:rsidRPr="00F16BD8">
              <w:rPr>
                <w:b/>
                <w:color w:val="000000"/>
              </w:rPr>
              <w:t xml:space="preserve">Band </w:t>
            </w:r>
          </w:p>
        </w:tc>
        <w:tc>
          <w:tcPr>
            <w:tcW w:w="1276" w:type="dxa"/>
            <w:shd w:val="clear" w:color="auto" w:fill="auto"/>
            <w:tcMar>
              <w:top w:w="100" w:type="dxa"/>
              <w:left w:w="100" w:type="dxa"/>
              <w:bottom w:w="100" w:type="dxa"/>
              <w:right w:w="100" w:type="dxa"/>
            </w:tcMar>
          </w:tcPr>
          <w:p w14:paraId="4BB276DC" w14:textId="77777777" w:rsidR="002C7706" w:rsidRPr="00F16BD8" w:rsidRDefault="002C7706" w:rsidP="00336004">
            <w:pPr>
              <w:widowControl w:val="0"/>
              <w:pBdr>
                <w:top w:val="nil"/>
                <w:left w:val="nil"/>
                <w:bottom w:val="nil"/>
                <w:right w:val="nil"/>
                <w:between w:val="nil"/>
              </w:pBdr>
              <w:ind w:left="100"/>
              <w:rPr>
                <w:b/>
                <w:color w:val="000000"/>
              </w:rPr>
            </w:pPr>
            <w:r w:rsidRPr="00F16BD8">
              <w:rPr>
                <w:b/>
                <w:color w:val="000000"/>
              </w:rPr>
              <w:t xml:space="preserve">Mark </w:t>
            </w:r>
          </w:p>
        </w:tc>
        <w:tc>
          <w:tcPr>
            <w:tcW w:w="11057" w:type="dxa"/>
            <w:shd w:val="clear" w:color="auto" w:fill="auto"/>
            <w:tcMar>
              <w:top w:w="100" w:type="dxa"/>
              <w:left w:w="100" w:type="dxa"/>
              <w:bottom w:w="100" w:type="dxa"/>
              <w:right w:w="100" w:type="dxa"/>
            </w:tcMar>
          </w:tcPr>
          <w:p w14:paraId="1886A460" w14:textId="77777777" w:rsidR="002C7706" w:rsidRPr="00F16BD8" w:rsidRDefault="002C7706" w:rsidP="00336004">
            <w:pPr>
              <w:widowControl w:val="0"/>
              <w:pBdr>
                <w:top w:val="nil"/>
                <w:left w:val="nil"/>
                <w:bottom w:val="nil"/>
                <w:right w:val="nil"/>
                <w:between w:val="nil"/>
              </w:pBdr>
              <w:ind w:left="103"/>
              <w:rPr>
                <w:b/>
                <w:color w:val="000000"/>
              </w:rPr>
            </w:pPr>
            <w:r w:rsidRPr="00F16BD8">
              <w:rPr>
                <w:b/>
                <w:color w:val="000000"/>
              </w:rPr>
              <w:t xml:space="preserve">Descriptor </w:t>
            </w:r>
          </w:p>
          <w:p w14:paraId="005CB12C" w14:textId="6CD2E612" w:rsidR="002C7706" w:rsidRPr="00F16BD8" w:rsidRDefault="002C7706" w:rsidP="00336004">
            <w:pPr>
              <w:widowControl w:val="0"/>
              <w:pBdr>
                <w:top w:val="nil"/>
                <w:left w:val="nil"/>
                <w:bottom w:val="nil"/>
                <w:right w:val="nil"/>
                <w:between w:val="nil"/>
              </w:pBdr>
              <w:spacing w:before="204"/>
              <w:ind w:left="91"/>
              <w:rPr>
                <w:color w:val="000000"/>
              </w:rPr>
            </w:pPr>
            <w:r w:rsidRPr="00F16BD8">
              <w:rPr>
                <w:color w:val="000000"/>
              </w:rPr>
              <w:t xml:space="preserve">The </w:t>
            </w:r>
            <w:r w:rsidR="009D2724">
              <w:rPr>
                <w:color w:val="000000"/>
              </w:rPr>
              <w:t>learner</w:t>
            </w:r>
            <w:r w:rsidRPr="00F16BD8">
              <w:rPr>
                <w:color w:val="000000"/>
              </w:rPr>
              <w:t xml:space="preserve"> has:</w:t>
            </w:r>
          </w:p>
        </w:tc>
      </w:tr>
      <w:tr w:rsidR="002C7706" w:rsidRPr="00F16BD8" w14:paraId="356BC3EA" w14:textId="77777777" w:rsidTr="00336004">
        <w:trPr>
          <w:trHeight w:val="3022"/>
        </w:trPr>
        <w:tc>
          <w:tcPr>
            <w:tcW w:w="1101" w:type="dxa"/>
            <w:shd w:val="clear" w:color="auto" w:fill="auto"/>
            <w:tcMar>
              <w:top w:w="100" w:type="dxa"/>
              <w:left w:w="100" w:type="dxa"/>
              <w:bottom w:w="100" w:type="dxa"/>
              <w:right w:w="100" w:type="dxa"/>
            </w:tcMar>
          </w:tcPr>
          <w:p w14:paraId="16886398"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4 </w:t>
            </w:r>
          </w:p>
        </w:tc>
        <w:tc>
          <w:tcPr>
            <w:tcW w:w="1276" w:type="dxa"/>
            <w:shd w:val="clear" w:color="auto" w:fill="auto"/>
            <w:tcMar>
              <w:top w:w="100" w:type="dxa"/>
              <w:left w:w="100" w:type="dxa"/>
              <w:bottom w:w="100" w:type="dxa"/>
              <w:right w:w="100" w:type="dxa"/>
            </w:tcMar>
          </w:tcPr>
          <w:p w14:paraId="09617033" w14:textId="71D143D0" w:rsidR="002C7706" w:rsidRPr="00F16BD8" w:rsidRDefault="002C7706" w:rsidP="00336004">
            <w:pPr>
              <w:widowControl w:val="0"/>
              <w:pBdr>
                <w:top w:val="nil"/>
                <w:left w:val="nil"/>
                <w:bottom w:val="nil"/>
                <w:right w:val="nil"/>
                <w:between w:val="nil"/>
              </w:pBdr>
              <w:ind w:left="106"/>
              <w:rPr>
                <w:color w:val="000000"/>
              </w:rPr>
            </w:pPr>
            <w:r w:rsidRPr="00F16BD8">
              <w:rPr>
                <w:color w:val="000000"/>
              </w:rPr>
              <w:t>10</w:t>
            </w:r>
            <w:r w:rsidR="00BD7DC5">
              <w:rPr>
                <w:color w:val="000000"/>
              </w:rPr>
              <w:t>-</w:t>
            </w:r>
            <w:r w:rsidRPr="00F16BD8">
              <w:rPr>
                <w:color w:val="000000"/>
              </w:rPr>
              <w:t xml:space="preserve">12 </w:t>
            </w:r>
          </w:p>
        </w:tc>
        <w:tc>
          <w:tcPr>
            <w:tcW w:w="11057" w:type="dxa"/>
            <w:shd w:val="clear" w:color="auto" w:fill="auto"/>
            <w:tcMar>
              <w:top w:w="100" w:type="dxa"/>
              <w:left w:w="100" w:type="dxa"/>
              <w:bottom w:w="100" w:type="dxa"/>
              <w:right w:w="100" w:type="dxa"/>
            </w:tcMar>
          </w:tcPr>
          <w:p w14:paraId="7A1A0DEB" w14:textId="5CF59DA5" w:rsidR="002C7706" w:rsidRPr="00F16BD8" w:rsidRDefault="002C7706" w:rsidP="00336004">
            <w:pPr>
              <w:widowControl w:val="0"/>
              <w:pBdr>
                <w:top w:val="nil"/>
                <w:left w:val="nil"/>
                <w:bottom w:val="nil"/>
                <w:right w:val="nil"/>
                <w:between w:val="nil"/>
              </w:pBdr>
              <w:spacing w:line="294" w:lineRule="auto"/>
              <w:ind w:left="91" w:right="113"/>
              <w:rPr>
                <w:color w:val="000000"/>
              </w:rPr>
            </w:pPr>
            <w:r w:rsidRPr="00F16BD8">
              <w:rPr>
                <w:color w:val="000000"/>
              </w:rPr>
              <w:t xml:space="preserve">The </w:t>
            </w:r>
            <w:r w:rsidR="009D2724">
              <w:rPr>
                <w:color w:val="000000"/>
              </w:rPr>
              <w:t>learner</w:t>
            </w:r>
            <w:r w:rsidRPr="00F16BD8">
              <w:rPr>
                <w:color w:val="000000"/>
              </w:rPr>
              <w:t xml:space="preserve"> has used relevant and appropriate methods to calculate titre volume from the graph and dissolved sulphates, presenting a complete, identifiable and relevant set of results which is fit for purpose and supports analysis and further investigation, including the following elements: </w:t>
            </w:r>
          </w:p>
          <w:p w14:paraId="5494F5D1" w14:textId="42717445" w:rsidR="002C7706" w:rsidRPr="00F16BD8" w:rsidRDefault="002C7706" w:rsidP="00A71389">
            <w:pPr>
              <w:widowControl w:val="0"/>
              <w:numPr>
                <w:ilvl w:val="0"/>
                <w:numId w:val="54"/>
              </w:numPr>
              <w:pBdr>
                <w:top w:val="nil"/>
                <w:left w:val="nil"/>
                <w:bottom w:val="nil"/>
                <w:right w:val="nil"/>
                <w:between w:val="nil"/>
              </w:pBdr>
              <w:spacing w:line="294" w:lineRule="auto"/>
              <w:ind w:right="113"/>
              <w:rPr>
                <w:color w:val="000000"/>
              </w:rPr>
            </w:pPr>
            <w:r w:rsidRPr="00F16BD8">
              <w:rPr>
                <w:color w:val="000000"/>
              </w:rPr>
              <w:t>in clear tabular format and logical structure</w:t>
            </w:r>
          </w:p>
          <w:p w14:paraId="71A74018" w14:textId="7ABAD213" w:rsidR="002C7706" w:rsidRPr="00F16BD8" w:rsidRDefault="002C7706" w:rsidP="00A71389">
            <w:pPr>
              <w:widowControl w:val="0"/>
              <w:numPr>
                <w:ilvl w:val="0"/>
                <w:numId w:val="54"/>
              </w:numPr>
              <w:pBdr>
                <w:top w:val="nil"/>
                <w:left w:val="nil"/>
                <w:bottom w:val="nil"/>
                <w:right w:val="nil"/>
                <w:between w:val="nil"/>
              </w:pBdr>
              <w:spacing w:before="44"/>
              <w:rPr>
                <w:color w:val="000000"/>
              </w:rPr>
            </w:pPr>
            <w:r w:rsidRPr="00F16BD8">
              <w:rPr>
                <w:color w:val="000000"/>
              </w:rPr>
              <w:t>to appropriate significant figures with appropriate units and notation</w:t>
            </w:r>
          </w:p>
          <w:p w14:paraId="3852CB82" w14:textId="3C45605B" w:rsidR="002C7706" w:rsidRPr="00F16BD8" w:rsidRDefault="002C7706" w:rsidP="00A71389">
            <w:pPr>
              <w:widowControl w:val="0"/>
              <w:numPr>
                <w:ilvl w:val="0"/>
                <w:numId w:val="54"/>
              </w:numPr>
              <w:pBdr>
                <w:top w:val="nil"/>
                <w:left w:val="nil"/>
                <w:bottom w:val="nil"/>
                <w:right w:val="nil"/>
                <w:between w:val="nil"/>
              </w:pBdr>
              <w:spacing w:before="86"/>
              <w:rPr>
                <w:color w:val="000000"/>
              </w:rPr>
            </w:pPr>
            <w:r w:rsidRPr="00F16BD8">
              <w:rPr>
                <w:color w:val="000000"/>
              </w:rPr>
              <w:t>suitable graph of conductivity against volume (axes labelled and at least two</w:t>
            </w:r>
            <w:r w:rsidR="0048687E">
              <w:rPr>
                <w:color w:val="000000"/>
              </w:rPr>
              <w:t>-</w:t>
            </w:r>
            <w:r w:rsidRPr="00F16BD8">
              <w:rPr>
                <w:color w:val="000000"/>
              </w:rPr>
              <w:t xml:space="preserve">thirds length of paper) </w:t>
            </w:r>
          </w:p>
          <w:p w14:paraId="5B561E8E" w14:textId="30542D85" w:rsidR="002C7706" w:rsidRPr="00F16BD8" w:rsidRDefault="002C7706" w:rsidP="00A71389">
            <w:pPr>
              <w:widowControl w:val="0"/>
              <w:numPr>
                <w:ilvl w:val="0"/>
                <w:numId w:val="54"/>
              </w:numPr>
              <w:pBdr>
                <w:top w:val="nil"/>
                <w:left w:val="nil"/>
                <w:bottom w:val="nil"/>
                <w:right w:val="nil"/>
                <w:between w:val="nil"/>
              </w:pBdr>
              <w:spacing w:before="86"/>
              <w:rPr>
                <w:color w:val="000000"/>
              </w:rPr>
            </w:pPr>
            <w:r w:rsidRPr="00F16BD8">
              <w:rPr>
                <w:rFonts w:eastAsia="Noto Sans Symbols"/>
                <w:color w:val="000000"/>
              </w:rPr>
              <w:t xml:space="preserve">suitable lines of best fit and intercept </w:t>
            </w:r>
            <w:r w:rsidR="00095D79" w:rsidRPr="00F16BD8">
              <w:rPr>
                <w:rFonts w:eastAsia="Noto Sans Symbols"/>
                <w:color w:val="000000"/>
              </w:rPr>
              <w:t>identified.</w:t>
            </w:r>
          </w:p>
          <w:p w14:paraId="6C468625" w14:textId="217ED3D3" w:rsidR="00BD7DC5" w:rsidRPr="00140C8B" w:rsidRDefault="002C7706" w:rsidP="00A71389">
            <w:pPr>
              <w:widowControl w:val="0"/>
              <w:numPr>
                <w:ilvl w:val="0"/>
                <w:numId w:val="54"/>
              </w:numPr>
              <w:pBdr>
                <w:top w:val="nil"/>
                <w:left w:val="nil"/>
                <w:bottom w:val="nil"/>
                <w:right w:val="nil"/>
                <w:between w:val="nil"/>
              </w:pBdr>
              <w:spacing w:before="89" w:line="320" w:lineRule="auto"/>
              <w:ind w:right="1681"/>
              <w:rPr>
                <w:color w:val="000000"/>
              </w:rPr>
            </w:pPr>
            <w:r w:rsidRPr="00F16BD8">
              <w:rPr>
                <w:color w:val="000000"/>
              </w:rPr>
              <w:t>calculations are complete, clear and accurate</w:t>
            </w:r>
            <w:r w:rsidR="00BD7DC5">
              <w:rPr>
                <w:color w:val="000000"/>
              </w:rPr>
              <w:t>,</w:t>
            </w:r>
            <w:r w:rsidRPr="00F16BD8">
              <w:rPr>
                <w:color w:val="000000"/>
              </w:rPr>
              <w:t xml:space="preserve"> with no calculation </w:t>
            </w:r>
            <w:r w:rsidR="00095D79" w:rsidRPr="00F16BD8">
              <w:rPr>
                <w:color w:val="000000"/>
              </w:rPr>
              <w:t>errors.</w:t>
            </w:r>
          </w:p>
          <w:p w14:paraId="11DF0FBF" w14:textId="1889747C" w:rsidR="002C7706" w:rsidRPr="00F16BD8" w:rsidRDefault="002C7706" w:rsidP="00A71389">
            <w:pPr>
              <w:widowControl w:val="0"/>
              <w:numPr>
                <w:ilvl w:val="0"/>
                <w:numId w:val="54"/>
              </w:numPr>
              <w:pBdr>
                <w:top w:val="nil"/>
                <w:left w:val="nil"/>
                <w:bottom w:val="nil"/>
                <w:right w:val="nil"/>
                <w:between w:val="nil"/>
              </w:pBdr>
              <w:spacing w:before="89" w:line="320" w:lineRule="auto"/>
              <w:ind w:right="1681"/>
              <w:rPr>
                <w:color w:val="000000"/>
              </w:rPr>
            </w:pPr>
            <w:r w:rsidRPr="00F16BD8">
              <w:rPr>
                <w:color w:val="000000"/>
              </w:rPr>
              <w:t>records allow data to be easily verified.</w:t>
            </w:r>
          </w:p>
        </w:tc>
      </w:tr>
      <w:tr w:rsidR="002C7706" w:rsidRPr="00F16BD8" w14:paraId="0AC7A182" w14:textId="77777777" w:rsidTr="00336004">
        <w:trPr>
          <w:trHeight w:val="3300"/>
        </w:trPr>
        <w:tc>
          <w:tcPr>
            <w:tcW w:w="1101" w:type="dxa"/>
            <w:shd w:val="clear" w:color="auto" w:fill="auto"/>
            <w:tcMar>
              <w:top w:w="100" w:type="dxa"/>
              <w:left w:w="100" w:type="dxa"/>
              <w:bottom w:w="100" w:type="dxa"/>
              <w:right w:w="100" w:type="dxa"/>
            </w:tcMar>
          </w:tcPr>
          <w:p w14:paraId="0247C453" w14:textId="77777777" w:rsidR="002C7706" w:rsidRPr="00F16BD8" w:rsidRDefault="002C7706" w:rsidP="00336004">
            <w:pPr>
              <w:widowControl w:val="0"/>
              <w:pBdr>
                <w:top w:val="nil"/>
                <w:left w:val="nil"/>
                <w:bottom w:val="nil"/>
                <w:right w:val="nil"/>
                <w:between w:val="nil"/>
              </w:pBdr>
              <w:ind w:left="95"/>
              <w:rPr>
                <w:color w:val="000000"/>
              </w:rPr>
            </w:pPr>
            <w:r w:rsidRPr="00F16BD8">
              <w:rPr>
                <w:color w:val="000000"/>
              </w:rPr>
              <w:t xml:space="preserve">3 </w:t>
            </w:r>
          </w:p>
        </w:tc>
        <w:tc>
          <w:tcPr>
            <w:tcW w:w="1276" w:type="dxa"/>
            <w:shd w:val="clear" w:color="auto" w:fill="auto"/>
            <w:tcMar>
              <w:top w:w="100" w:type="dxa"/>
              <w:left w:w="100" w:type="dxa"/>
              <w:bottom w:w="100" w:type="dxa"/>
              <w:right w:w="100" w:type="dxa"/>
            </w:tcMar>
          </w:tcPr>
          <w:p w14:paraId="16434F3D" w14:textId="1340D57A" w:rsidR="002C7706" w:rsidRPr="00F16BD8" w:rsidRDefault="002C7706" w:rsidP="00336004">
            <w:pPr>
              <w:widowControl w:val="0"/>
              <w:pBdr>
                <w:top w:val="nil"/>
                <w:left w:val="nil"/>
                <w:bottom w:val="nil"/>
                <w:right w:val="nil"/>
                <w:between w:val="nil"/>
              </w:pBdr>
              <w:ind w:left="93"/>
              <w:rPr>
                <w:color w:val="000000"/>
              </w:rPr>
            </w:pPr>
            <w:r w:rsidRPr="00F16BD8">
              <w:rPr>
                <w:color w:val="000000"/>
              </w:rPr>
              <w:t>7</w:t>
            </w:r>
            <w:r w:rsidR="00BD7DC5">
              <w:rPr>
                <w:color w:val="000000"/>
              </w:rPr>
              <w:t>-</w:t>
            </w:r>
            <w:r w:rsidRPr="00F16BD8">
              <w:rPr>
                <w:color w:val="000000"/>
              </w:rPr>
              <w:t xml:space="preserve">9 </w:t>
            </w:r>
          </w:p>
        </w:tc>
        <w:tc>
          <w:tcPr>
            <w:tcW w:w="11057" w:type="dxa"/>
            <w:shd w:val="clear" w:color="auto" w:fill="auto"/>
            <w:tcMar>
              <w:top w:w="100" w:type="dxa"/>
              <w:left w:w="100" w:type="dxa"/>
              <w:bottom w:w="100" w:type="dxa"/>
              <w:right w:w="100" w:type="dxa"/>
            </w:tcMar>
          </w:tcPr>
          <w:p w14:paraId="2F439BA6" w14:textId="394A584D" w:rsidR="002C7706" w:rsidRPr="00F16BD8" w:rsidRDefault="002C7706" w:rsidP="00336004">
            <w:pPr>
              <w:widowControl w:val="0"/>
              <w:pBdr>
                <w:top w:val="nil"/>
                <w:left w:val="nil"/>
                <w:bottom w:val="nil"/>
                <w:right w:val="nil"/>
                <w:between w:val="nil"/>
              </w:pBdr>
              <w:spacing w:line="294" w:lineRule="auto"/>
              <w:ind w:left="95" w:right="401" w:hanging="4"/>
              <w:rPr>
                <w:color w:val="000000"/>
              </w:rPr>
            </w:pPr>
            <w:r w:rsidRPr="00F16BD8">
              <w:rPr>
                <w:color w:val="000000"/>
              </w:rPr>
              <w:t xml:space="preserve">The </w:t>
            </w:r>
            <w:r w:rsidR="009D2724">
              <w:rPr>
                <w:color w:val="000000"/>
              </w:rPr>
              <w:t>learner</w:t>
            </w:r>
            <w:r w:rsidRPr="00F16BD8">
              <w:rPr>
                <w:color w:val="000000"/>
              </w:rPr>
              <w:t xml:space="preserve"> has used relevant and appropriate methods to calculate titre volume and dissolved sulphates, presenting an identifiable and relevant set of results which is fit for purpose and supports analysis and further investigation, including the following elements: </w:t>
            </w:r>
          </w:p>
          <w:p w14:paraId="4FB6FA88" w14:textId="53619F7E" w:rsidR="002C7706" w:rsidRPr="00F16BD8" w:rsidRDefault="002C7706" w:rsidP="00A71389">
            <w:pPr>
              <w:widowControl w:val="0"/>
              <w:numPr>
                <w:ilvl w:val="0"/>
                <w:numId w:val="55"/>
              </w:numPr>
              <w:pBdr>
                <w:top w:val="nil"/>
                <w:left w:val="nil"/>
                <w:bottom w:val="nil"/>
                <w:right w:val="nil"/>
                <w:between w:val="nil"/>
              </w:pBdr>
              <w:spacing w:line="294" w:lineRule="auto"/>
              <w:ind w:right="401"/>
              <w:rPr>
                <w:color w:val="000000"/>
              </w:rPr>
            </w:pPr>
            <w:r w:rsidRPr="00F16BD8">
              <w:rPr>
                <w:color w:val="000000"/>
              </w:rPr>
              <w:t>in tabular format and organised structure</w:t>
            </w:r>
          </w:p>
          <w:p w14:paraId="39B61B55" w14:textId="1FE71F1B" w:rsidR="002C7706" w:rsidRPr="00F16BD8" w:rsidRDefault="002C7706" w:rsidP="00A71389">
            <w:pPr>
              <w:widowControl w:val="0"/>
              <w:numPr>
                <w:ilvl w:val="0"/>
                <w:numId w:val="55"/>
              </w:numPr>
              <w:pBdr>
                <w:top w:val="nil"/>
                <w:left w:val="nil"/>
                <w:bottom w:val="nil"/>
                <w:right w:val="nil"/>
                <w:between w:val="nil"/>
              </w:pBdr>
              <w:spacing w:before="41"/>
              <w:rPr>
                <w:color w:val="000000"/>
              </w:rPr>
            </w:pPr>
            <w:r w:rsidRPr="00F16BD8">
              <w:rPr>
                <w:color w:val="000000"/>
              </w:rPr>
              <w:t xml:space="preserve">to appropriate significant figures with appropriate units and notation with minimal error  </w:t>
            </w:r>
          </w:p>
          <w:p w14:paraId="1A43633F" w14:textId="63DB97EA" w:rsidR="002C7706" w:rsidRPr="00F16BD8" w:rsidRDefault="002C7706" w:rsidP="00A71389">
            <w:pPr>
              <w:widowControl w:val="0"/>
              <w:numPr>
                <w:ilvl w:val="0"/>
                <w:numId w:val="55"/>
              </w:numPr>
              <w:pBdr>
                <w:top w:val="nil"/>
                <w:left w:val="nil"/>
                <w:bottom w:val="nil"/>
                <w:right w:val="nil"/>
                <w:between w:val="nil"/>
              </w:pBdr>
              <w:spacing w:before="86"/>
              <w:rPr>
                <w:color w:val="000000"/>
              </w:rPr>
            </w:pPr>
            <w:r w:rsidRPr="00F16BD8">
              <w:rPr>
                <w:color w:val="000000"/>
              </w:rPr>
              <w:t>suitable graph of conductivity against volume plotted (axes labelled)</w:t>
            </w:r>
          </w:p>
          <w:p w14:paraId="264339C9" w14:textId="5DE94339" w:rsidR="002C7706" w:rsidRPr="00F16BD8" w:rsidRDefault="002C7706" w:rsidP="00A71389">
            <w:pPr>
              <w:widowControl w:val="0"/>
              <w:numPr>
                <w:ilvl w:val="0"/>
                <w:numId w:val="55"/>
              </w:numPr>
              <w:pBdr>
                <w:top w:val="nil"/>
                <w:left w:val="nil"/>
                <w:bottom w:val="nil"/>
                <w:right w:val="nil"/>
                <w:between w:val="nil"/>
              </w:pBdr>
              <w:spacing w:before="89"/>
              <w:rPr>
                <w:color w:val="000000"/>
              </w:rPr>
            </w:pPr>
            <w:r w:rsidRPr="00F16BD8">
              <w:rPr>
                <w:color w:val="000000"/>
              </w:rPr>
              <w:t xml:space="preserve">suitable lines of best fit and intercept with minimal plotting errors </w:t>
            </w:r>
          </w:p>
          <w:p w14:paraId="0D4D6675" w14:textId="3DB8B4FF" w:rsidR="00BD7DC5" w:rsidRPr="00140C8B" w:rsidRDefault="002C7706" w:rsidP="00A71389">
            <w:pPr>
              <w:widowControl w:val="0"/>
              <w:numPr>
                <w:ilvl w:val="0"/>
                <w:numId w:val="55"/>
              </w:numPr>
              <w:pBdr>
                <w:top w:val="nil"/>
                <w:left w:val="nil"/>
                <w:bottom w:val="nil"/>
                <w:right w:val="nil"/>
                <w:between w:val="nil"/>
              </w:pBdr>
              <w:spacing w:before="86" w:line="301" w:lineRule="auto"/>
              <w:ind w:right="804"/>
              <w:rPr>
                <w:color w:val="000000"/>
              </w:rPr>
            </w:pPr>
            <w:r w:rsidRPr="00F16BD8">
              <w:rPr>
                <w:color w:val="000000"/>
              </w:rPr>
              <w:t xml:space="preserve">calculations are complete and accurate, with occasional minor </w:t>
            </w:r>
            <w:r w:rsidR="00095D79" w:rsidRPr="00F16BD8">
              <w:rPr>
                <w:color w:val="000000"/>
              </w:rPr>
              <w:t>errors.</w:t>
            </w:r>
          </w:p>
          <w:p w14:paraId="7C0C9BF3" w14:textId="7CF78A67" w:rsidR="002C7706" w:rsidRPr="00F16BD8" w:rsidRDefault="002C7706" w:rsidP="00A71389">
            <w:pPr>
              <w:widowControl w:val="0"/>
              <w:numPr>
                <w:ilvl w:val="0"/>
                <w:numId w:val="55"/>
              </w:numPr>
              <w:pBdr>
                <w:top w:val="nil"/>
                <w:left w:val="nil"/>
                <w:bottom w:val="nil"/>
                <w:right w:val="nil"/>
                <w:between w:val="nil"/>
              </w:pBdr>
              <w:spacing w:before="86" w:line="301" w:lineRule="auto"/>
              <w:ind w:right="804"/>
              <w:rPr>
                <w:color w:val="000000"/>
              </w:rPr>
            </w:pPr>
            <w:r w:rsidRPr="00F16BD8">
              <w:rPr>
                <w:color w:val="000000"/>
              </w:rPr>
              <w:t>records allow data to be verified, although may include minor lapses in clarity, for example result changed or deleted without explanation.</w:t>
            </w:r>
          </w:p>
        </w:tc>
      </w:tr>
      <w:tr w:rsidR="002C7706" w:rsidRPr="00F16BD8" w14:paraId="15F6610A" w14:textId="77777777" w:rsidTr="00336004">
        <w:trPr>
          <w:trHeight w:val="3581"/>
        </w:trPr>
        <w:tc>
          <w:tcPr>
            <w:tcW w:w="1101" w:type="dxa"/>
            <w:shd w:val="clear" w:color="auto" w:fill="auto"/>
            <w:tcMar>
              <w:top w:w="100" w:type="dxa"/>
              <w:left w:w="100" w:type="dxa"/>
              <w:bottom w:w="100" w:type="dxa"/>
              <w:right w:w="100" w:type="dxa"/>
            </w:tcMar>
          </w:tcPr>
          <w:p w14:paraId="278B9ED1"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2 </w:t>
            </w:r>
          </w:p>
        </w:tc>
        <w:tc>
          <w:tcPr>
            <w:tcW w:w="1276" w:type="dxa"/>
            <w:shd w:val="clear" w:color="auto" w:fill="auto"/>
            <w:tcMar>
              <w:top w:w="100" w:type="dxa"/>
              <w:left w:w="100" w:type="dxa"/>
              <w:bottom w:w="100" w:type="dxa"/>
              <w:right w:w="100" w:type="dxa"/>
            </w:tcMar>
          </w:tcPr>
          <w:p w14:paraId="3258804F" w14:textId="3F8594B1" w:rsidR="002C7706" w:rsidRPr="00F16BD8" w:rsidRDefault="002C7706" w:rsidP="00336004">
            <w:pPr>
              <w:widowControl w:val="0"/>
              <w:pBdr>
                <w:top w:val="nil"/>
                <w:left w:val="nil"/>
                <w:bottom w:val="nil"/>
                <w:right w:val="nil"/>
                <w:between w:val="nil"/>
              </w:pBdr>
              <w:ind w:left="91"/>
              <w:rPr>
                <w:color w:val="000000"/>
              </w:rPr>
            </w:pPr>
            <w:r w:rsidRPr="00F16BD8">
              <w:rPr>
                <w:color w:val="000000"/>
              </w:rPr>
              <w:t>4</w:t>
            </w:r>
            <w:r w:rsidR="00BD7DC5">
              <w:rPr>
                <w:color w:val="000000"/>
              </w:rPr>
              <w:t>-</w:t>
            </w:r>
            <w:r w:rsidRPr="00F16BD8">
              <w:rPr>
                <w:color w:val="000000"/>
              </w:rPr>
              <w:t xml:space="preserve">6 </w:t>
            </w:r>
          </w:p>
        </w:tc>
        <w:tc>
          <w:tcPr>
            <w:tcW w:w="11057" w:type="dxa"/>
            <w:shd w:val="clear" w:color="auto" w:fill="auto"/>
            <w:tcMar>
              <w:top w:w="100" w:type="dxa"/>
              <w:left w:w="100" w:type="dxa"/>
              <w:bottom w:w="100" w:type="dxa"/>
              <w:right w:w="100" w:type="dxa"/>
            </w:tcMar>
          </w:tcPr>
          <w:p w14:paraId="083F1C03" w14:textId="3C1E3B3B" w:rsidR="002C7706" w:rsidRPr="00F16BD8" w:rsidRDefault="002C7706" w:rsidP="00336004">
            <w:pPr>
              <w:widowControl w:val="0"/>
              <w:pBdr>
                <w:top w:val="nil"/>
                <w:left w:val="nil"/>
                <w:bottom w:val="nil"/>
                <w:right w:val="nil"/>
                <w:between w:val="nil"/>
              </w:pBdr>
              <w:spacing w:line="281" w:lineRule="auto"/>
              <w:ind w:left="100" w:right="137" w:hanging="8"/>
              <w:rPr>
                <w:color w:val="000000"/>
              </w:rPr>
            </w:pPr>
            <w:r w:rsidRPr="00F16BD8">
              <w:rPr>
                <w:color w:val="000000"/>
              </w:rPr>
              <w:t xml:space="preserve">The </w:t>
            </w:r>
            <w:r w:rsidR="009D2724">
              <w:rPr>
                <w:color w:val="000000"/>
              </w:rPr>
              <w:t>learner</w:t>
            </w:r>
            <w:r w:rsidRPr="00F16BD8">
              <w:rPr>
                <w:color w:val="000000"/>
              </w:rPr>
              <w:t xml:space="preserve"> has used some relevant methods to calculate titre volume and dissolved sulphates, presenting a set of results which includes some data to support further analysis. Results are recorded with some structure, although </w:t>
            </w:r>
            <w:r w:rsidR="004129E8">
              <w:rPr>
                <w:color w:val="000000"/>
              </w:rPr>
              <w:t>they are</w:t>
            </w:r>
            <w:r w:rsidRPr="00F16BD8">
              <w:rPr>
                <w:color w:val="000000"/>
              </w:rPr>
              <w:t xml:space="preserve"> incomplete and sometimes unclear, or unnecessary data is used. </w:t>
            </w:r>
          </w:p>
          <w:p w14:paraId="7822533D" w14:textId="77777777" w:rsidR="002C7706" w:rsidRPr="00F16BD8" w:rsidRDefault="002C7706" w:rsidP="00336004">
            <w:pPr>
              <w:widowControl w:val="0"/>
              <w:pBdr>
                <w:top w:val="nil"/>
                <w:left w:val="nil"/>
                <w:bottom w:val="nil"/>
                <w:right w:val="nil"/>
                <w:between w:val="nil"/>
              </w:pBdr>
              <w:spacing w:before="52"/>
              <w:ind w:left="91"/>
              <w:rPr>
                <w:color w:val="000000"/>
              </w:rPr>
            </w:pPr>
            <w:r w:rsidRPr="00F16BD8">
              <w:rPr>
                <w:color w:val="000000"/>
              </w:rPr>
              <w:t xml:space="preserve">Work includes the following elements: </w:t>
            </w:r>
          </w:p>
          <w:p w14:paraId="57E0352F" w14:textId="37D9B8BE" w:rsidR="002C7706" w:rsidRPr="00F16BD8" w:rsidRDefault="002C7706" w:rsidP="00A71389">
            <w:pPr>
              <w:widowControl w:val="0"/>
              <w:numPr>
                <w:ilvl w:val="0"/>
                <w:numId w:val="56"/>
              </w:numPr>
              <w:pBdr>
                <w:top w:val="nil"/>
                <w:left w:val="nil"/>
                <w:bottom w:val="nil"/>
                <w:right w:val="nil"/>
                <w:between w:val="nil"/>
              </w:pBdr>
              <w:spacing w:before="89"/>
              <w:rPr>
                <w:color w:val="000000"/>
              </w:rPr>
            </w:pPr>
            <w:r w:rsidRPr="00F16BD8">
              <w:rPr>
                <w:color w:val="000000"/>
              </w:rPr>
              <w:t xml:space="preserve">some </w:t>
            </w:r>
            <w:proofErr w:type="gramStart"/>
            <w:r w:rsidRPr="00F16BD8">
              <w:rPr>
                <w:color w:val="000000"/>
              </w:rPr>
              <w:t>organisation</w:t>
            </w:r>
            <w:proofErr w:type="gramEnd"/>
            <w:r w:rsidRPr="00F16BD8">
              <w:rPr>
                <w:color w:val="000000"/>
              </w:rPr>
              <w:t xml:space="preserve"> of data</w:t>
            </w:r>
          </w:p>
          <w:p w14:paraId="4F6526D0" w14:textId="523FE59D" w:rsidR="002C7706" w:rsidRPr="00F16BD8" w:rsidRDefault="002C7706" w:rsidP="00A71389">
            <w:pPr>
              <w:widowControl w:val="0"/>
              <w:numPr>
                <w:ilvl w:val="0"/>
                <w:numId w:val="56"/>
              </w:numPr>
              <w:pBdr>
                <w:top w:val="nil"/>
                <w:left w:val="nil"/>
                <w:bottom w:val="nil"/>
                <w:right w:val="nil"/>
                <w:between w:val="nil"/>
              </w:pBdr>
              <w:spacing w:before="86"/>
              <w:rPr>
                <w:color w:val="000000"/>
              </w:rPr>
            </w:pPr>
            <w:r w:rsidRPr="00F16BD8">
              <w:rPr>
                <w:color w:val="000000"/>
              </w:rPr>
              <w:t>some appropriate significant figures but with inconsistent use of appropriate units and notation</w:t>
            </w:r>
          </w:p>
          <w:p w14:paraId="768ED220" w14:textId="37692209" w:rsidR="002C7706" w:rsidRPr="00F16BD8" w:rsidRDefault="002C7706" w:rsidP="00A71389">
            <w:pPr>
              <w:widowControl w:val="0"/>
              <w:numPr>
                <w:ilvl w:val="0"/>
                <w:numId w:val="56"/>
              </w:numPr>
              <w:pBdr>
                <w:top w:val="nil"/>
                <w:left w:val="nil"/>
                <w:bottom w:val="nil"/>
                <w:right w:val="nil"/>
                <w:between w:val="nil"/>
              </w:pBdr>
              <w:spacing w:before="86"/>
              <w:rPr>
                <w:color w:val="000000"/>
              </w:rPr>
            </w:pPr>
            <w:r w:rsidRPr="00F16BD8">
              <w:rPr>
                <w:color w:val="000000"/>
              </w:rPr>
              <w:t>graph of conductivity against volume plotted with some errors</w:t>
            </w:r>
          </w:p>
          <w:p w14:paraId="60200A49" w14:textId="742C1633" w:rsidR="002C7706" w:rsidRPr="00F16BD8" w:rsidRDefault="002C7706" w:rsidP="00A71389">
            <w:pPr>
              <w:widowControl w:val="0"/>
              <w:numPr>
                <w:ilvl w:val="0"/>
                <w:numId w:val="56"/>
              </w:numPr>
              <w:pBdr>
                <w:top w:val="nil"/>
                <w:left w:val="nil"/>
                <w:bottom w:val="nil"/>
                <w:right w:val="nil"/>
                <w:between w:val="nil"/>
              </w:pBdr>
              <w:spacing w:before="89"/>
              <w:rPr>
                <w:color w:val="000000"/>
              </w:rPr>
            </w:pPr>
            <w:r w:rsidRPr="00F16BD8">
              <w:rPr>
                <w:color w:val="000000"/>
              </w:rPr>
              <w:t xml:space="preserve">line of best fit or curve that allows titre volume to be </w:t>
            </w:r>
            <w:r w:rsidR="00095D79" w:rsidRPr="00F16BD8">
              <w:rPr>
                <w:color w:val="000000"/>
              </w:rPr>
              <w:t>determined.</w:t>
            </w:r>
            <w:r w:rsidRPr="00F16BD8">
              <w:rPr>
                <w:color w:val="000000"/>
              </w:rPr>
              <w:t xml:space="preserve"> </w:t>
            </w:r>
          </w:p>
          <w:p w14:paraId="48378BAE" w14:textId="21BB30BE" w:rsidR="002C7706" w:rsidRPr="00F16BD8" w:rsidRDefault="002C7706" w:rsidP="00A71389">
            <w:pPr>
              <w:widowControl w:val="0"/>
              <w:numPr>
                <w:ilvl w:val="0"/>
                <w:numId w:val="56"/>
              </w:numPr>
              <w:pBdr>
                <w:top w:val="nil"/>
                <w:left w:val="nil"/>
                <w:bottom w:val="nil"/>
                <w:right w:val="nil"/>
                <w:between w:val="nil"/>
              </w:pBdr>
              <w:spacing w:before="86" w:line="281" w:lineRule="auto"/>
              <w:ind w:right="491"/>
              <w:rPr>
                <w:color w:val="000000"/>
              </w:rPr>
            </w:pPr>
            <w:r w:rsidRPr="00F16BD8">
              <w:rPr>
                <w:color w:val="000000"/>
              </w:rPr>
              <w:t xml:space="preserve">calculations are partially correct but may contain several minor errors or single major </w:t>
            </w:r>
            <w:proofErr w:type="gramStart"/>
            <w:r w:rsidRPr="00F16BD8">
              <w:rPr>
                <w:color w:val="000000"/>
              </w:rPr>
              <w:t>error</w:t>
            </w:r>
            <w:proofErr w:type="gramEnd"/>
            <w:r w:rsidRPr="00F16BD8">
              <w:rPr>
                <w:color w:val="000000"/>
              </w:rPr>
              <w:t>.</w:t>
            </w:r>
          </w:p>
        </w:tc>
      </w:tr>
      <w:tr w:rsidR="002C7706" w:rsidRPr="00F16BD8" w14:paraId="3781D744" w14:textId="77777777" w:rsidTr="00336004">
        <w:trPr>
          <w:trHeight w:val="3581"/>
        </w:trPr>
        <w:tc>
          <w:tcPr>
            <w:tcW w:w="1101" w:type="dxa"/>
            <w:shd w:val="clear" w:color="auto" w:fill="auto"/>
            <w:tcMar>
              <w:top w:w="100" w:type="dxa"/>
              <w:left w:w="100" w:type="dxa"/>
              <w:bottom w:w="100" w:type="dxa"/>
              <w:right w:w="100" w:type="dxa"/>
            </w:tcMar>
          </w:tcPr>
          <w:p w14:paraId="27F57368"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1 </w:t>
            </w:r>
          </w:p>
        </w:tc>
        <w:tc>
          <w:tcPr>
            <w:tcW w:w="1276" w:type="dxa"/>
            <w:shd w:val="clear" w:color="auto" w:fill="auto"/>
            <w:tcMar>
              <w:top w:w="100" w:type="dxa"/>
              <w:left w:w="100" w:type="dxa"/>
              <w:bottom w:w="100" w:type="dxa"/>
              <w:right w:w="100" w:type="dxa"/>
            </w:tcMar>
          </w:tcPr>
          <w:p w14:paraId="0E592E28" w14:textId="2549B348" w:rsidR="002C7706" w:rsidRPr="00F16BD8" w:rsidRDefault="002C7706" w:rsidP="00336004">
            <w:pPr>
              <w:widowControl w:val="0"/>
              <w:pBdr>
                <w:top w:val="nil"/>
                <w:left w:val="nil"/>
                <w:bottom w:val="nil"/>
                <w:right w:val="nil"/>
                <w:between w:val="nil"/>
              </w:pBdr>
              <w:ind w:left="91"/>
              <w:rPr>
                <w:color w:val="000000"/>
              </w:rPr>
            </w:pPr>
            <w:r w:rsidRPr="00F16BD8">
              <w:rPr>
                <w:color w:val="000000"/>
              </w:rPr>
              <w:t>1</w:t>
            </w:r>
            <w:r w:rsidR="00BD7DC5">
              <w:rPr>
                <w:color w:val="000000"/>
              </w:rPr>
              <w:t>-</w:t>
            </w:r>
            <w:r w:rsidRPr="00F16BD8">
              <w:rPr>
                <w:color w:val="000000"/>
              </w:rPr>
              <w:t xml:space="preserve">3 </w:t>
            </w:r>
          </w:p>
        </w:tc>
        <w:tc>
          <w:tcPr>
            <w:tcW w:w="11057" w:type="dxa"/>
            <w:shd w:val="clear" w:color="auto" w:fill="auto"/>
            <w:tcMar>
              <w:top w:w="100" w:type="dxa"/>
              <w:left w:w="100" w:type="dxa"/>
              <w:bottom w:w="100" w:type="dxa"/>
              <w:right w:w="100" w:type="dxa"/>
            </w:tcMar>
          </w:tcPr>
          <w:p w14:paraId="0E4C720D" w14:textId="176F84DC" w:rsidR="002C7706" w:rsidRPr="00F16BD8" w:rsidRDefault="002C7706" w:rsidP="00336004">
            <w:pPr>
              <w:widowControl w:val="0"/>
              <w:pBdr>
                <w:top w:val="nil"/>
                <w:left w:val="nil"/>
                <w:bottom w:val="nil"/>
                <w:right w:val="nil"/>
                <w:between w:val="nil"/>
              </w:pBdr>
              <w:spacing w:line="280" w:lineRule="auto"/>
              <w:ind w:left="91" w:right="199"/>
              <w:rPr>
                <w:color w:val="000000"/>
              </w:rPr>
            </w:pPr>
            <w:r w:rsidRPr="00F16BD8">
              <w:rPr>
                <w:color w:val="000000"/>
              </w:rPr>
              <w:t xml:space="preserve">The </w:t>
            </w:r>
            <w:r w:rsidR="009D2724">
              <w:rPr>
                <w:color w:val="000000"/>
              </w:rPr>
              <w:t>learner</w:t>
            </w:r>
            <w:r w:rsidRPr="00F16BD8">
              <w:rPr>
                <w:color w:val="000000"/>
              </w:rPr>
              <w:t xml:space="preserve"> has calculated titre volume and dissolved sulphates, presenting a set of results which includes some but limited data to support further analysis. Data is recorded with little attempt at a coherent structure, </w:t>
            </w:r>
            <w:r w:rsidR="004129E8">
              <w:rPr>
                <w:color w:val="000000"/>
              </w:rPr>
              <w:t xml:space="preserve">it </w:t>
            </w:r>
            <w:r w:rsidRPr="00F16BD8">
              <w:rPr>
                <w:color w:val="000000"/>
              </w:rPr>
              <w:t xml:space="preserve">is incomplete, and sometimes unclear or unnecessary data is used. </w:t>
            </w:r>
          </w:p>
          <w:p w14:paraId="25C01512" w14:textId="77777777" w:rsidR="002C7706" w:rsidRPr="00F16BD8" w:rsidRDefault="002C7706" w:rsidP="00336004">
            <w:pPr>
              <w:widowControl w:val="0"/>
              <w:pBdr>
                <w:top w:val="nil"/>
                <w:left w:val="nil"/>
                <w:bottom w:val="nil"/>
                <w:right w:val="nil"/>
                <w:between w:val="nil"/>
              </w:pBdr>
              <w:spacing w:before="55"/>
              <w:ind w:left="91"/>
              <w:rPr>
                <w:color w:val="000000"/>
              </w:rPr>
            </w:pPr>
            <w:r w:rsidRPr="00F16BD8">
              <w:rPr>
                <w:color w:val="000000"/>
              </w:rPr>
              <w:t xml:space="preserve">Work includes the following elements: </w:t>
            </w:r>
          </w:p>
          <w:p w14:paraId="54F51DCB" w14:textId="5E64535F" w:rsidR="002C7706" w:rsidRPr="00F16BD8" w:rsidRDefault="002C7706" w:rsidP="00A71389">
            <w:pPr>
              <w:widowControl w:val="0"/>
              <w:numPr>
                <w:ilvl w:val="0"/>
                <w:numId w:val="57"/>
              </w:numPr>
              <w:pBdr>
                <w:top w:val="nil"/>
                <w:left w:val="nil"/>
                <w:bottom w:val="nil"/>
                <w:right w:val="nil"/>
                <w:between w:val="nil"/>
              </w:pBdr>
              <w:spacing w:before="86"/>
              <w:rPr>
                <w:color w:val="000000"/>
              </w:rPr>
            </w:pPr>
            <w:r w:rsidRPr="00F16BD8">
              <w:rPr>
                <w:color w:val="000000"/>
              </w:rPr>
              <w:t>little evidence of attempt to structure results</w:t>
            </w:r>
          </w:p>
          <w:p w14:paraId="5A84CECF" w14:textId="577F63AA" w:rsidR="002C7706" w:rsidRPr="00F16BD8" w:rsidRDefault="002C7706" w:rsidP="00A71389">
            <w:pPr>
              <w:widowControl w:val="0"/>
              <w:numPr>
                <w:ilvl w:val="0"/>
                <w:numId w:val="57"/>
              </w:numPr>
              <w:pBdr>
                <w:top w:val="nil"/>
                <w:left w:val="nil"/>
                <w:bottom w:val="nil"/>
                <w:right w:val="nil"/>
                <w:between w:val="nil"/>
              </w:pBdr>
              <w:spacing w:before="87"/>
              <w:rPr>
                <w:color w:val="000000"/>
              </w:rPr>
            </w:pPr>
            <w:r w:rsidRPr="00F16BD8">
              <w:rPr>
                <w:color w:val="000000"/>
              </w:rPr>
              <w:t xml:space="preserve">inconsistent use of appropriate significant figures, appropriate units and notation </w:t>
            </w:r>
          </w:p>
          <w:p w14:paraId="33FEC1C7" w14:textId="53254274" w:rsidR="002C7706" w:rsidRPr="00F16BD8" w:rsidRDefault="002C7706" w:rsidP="00A71389">
            <w:pPr>
              <w:widowControl w:val="0"/>
              <w:numPr>
                <w:ilvl w:val="0"/>
                <w:numId w:val="57"/>
              </w:numPr>
              <w:pBdr>
                <w:top w:val="nil"/>
                <w:left w:val="nil"/>
                <w:bottom w:val="nil"/>
                <w:right w:val="nil"/>
                <w:between w:val="nil"/>
              </w:pBdr>
              <w:spacing w:before="89"/>
              <w:rPr>
                <w:color w:val="000000"/>
              </w:rPr>
            </w:pPr>
            <w:r w:rsidRPr="00F16BD8">
              <w:rPr>
                <w:color w:val="000000"/>
              </w:rPr>
              <w:t xml:space="preserve">inconsistent plotting of conductivity and volume data but with some determination of titre volume from the graph </w:t>
            </w:r>
          </w:p>
          <w:p w14:paraId="4F5CBC52" w14:textId="738D82F0" w:rsidR="002C7706" w:rsidRPr="00F16BD8" w:rsidRDefault="002C7706" w:rsidP="00A71389">
            <w:pPr>
              <w:widowControl w:val="0"/>
              <w:numPr>
                <w:ilvl w:val="0"/>
                <w:numId w:val="57"/>
              </w:numPr>
              <w:pBdr>
                <w:top w:val="nil"/>
                <w:left w:val="nil"/>
                <w:bottom w:val="nil"/>
                <w:right w:val="nil"/>
                <w:between w:val="nil"/>
              </w:pBdr>
              <w:spacing w:before="86" w:line="281" w:lineRule="auto"/>
              <w:ind w:right="275"/>
              <w:rPr>
                <w:color w:val="000000"/>
              </w:rPr>
            </w:pPr>
            <w:r w:rsidRPr="00F16BD8">
              <w:rPr>
                <w:color w:val="000000"/>
              </w:rPr>
              <w:t xml:space="preserve">inconsistent data intervals not based around identification of equivalence </w:t>
            </w:r>
            <w:r w:rsidR="00095D79" w:rsidRPr="00F16BD8">
              <w:rPr>
                <w:color w:val="000000"/>
              </w:rPr>
              <w:t>point.</w:t>
            </w:r>
            <w:r w:rsidRPr="00F16BD8">
              <w:rPr>
                <w:color w:val="000000"/>
              </w:rPr>
              <w:t xml:space="preserve"> </w:t>
            </w:r>
          </w:p>
          <w:p w14:paraId="33B16524" w14:textId="524CB59B" w:rsidR="002C7706" w:rsidRPr="00F16BD8" w:rsidRDefault="002C7706" w:rsidP="00A71389">
            <w:pPr>
              <w:widowControl w:val="0"/>
              <w:numPr>
                <w:ilvl w:val="0"/>
                <w:numId w:val="57"/>
              </w:numPr>
              <w:pBdr>
                <w:top w:val="nil"/>
                <w:left w:val="nil"/>
                <w:bottom w:val="nil"/>
                <w:right w:val="nil"/>
                <w:between w:val="nil"/>
              </w:pBdr>
              <w:spacing w:line="281" w:lineRule="auto"/>
              <w:ind w:right="137"/>
              <w:rPr>
                <w:color w:val="000000"/>
              </w:rPr>
            </w:pPr>
            <w:r w:rsidRPr="00F16BD8">
              <w:rPr>
                <w:color w:val="000000"/>
              </w:rPr>
              <w:t>calculations have some aspects that are correct but may follow an incorrect approach, be limited in extent or contain major errors.</w:t>
            </w:r>
          </w:p>
        </w:tc>
      </w:tr>
      <w:tr w:rsidR="002C7706" w:rsidRPr="00F16BD8" w14:paraId="2F1BF228" w14:textId="77777777" w:rsidTr="00336004">
        <w:trPr>
          <w:trHeight w:val="467"/>
        </w:trPr>
        <w:tc>
          <w:tcPr>
            <w:tcW w:w="1101" w:type="dxa"/>
            <w:shd w:val="clear" w:color="auto" w:fill="auto"/>
            <w:tcMar>
              <w:top w:w="100" w:type="dxa"/>
              <w:left w:w="100" w:type="dxa"/>
              <w:bottom w:w="100" w:type="dxa"/>
              <w:right w:w="100" w:type="dxa"/>
            </w:tcMar>
          </w:tcPr>
          <w:p w14:paraId="0B2C2698" w14:textId="77777777" w:rsidR="002C7706" w:rsidRPr="00F16BD8" w:rsidRDefault="002C7706" w:rsidP="00336004">
            <w:pPr>
              <w:widowControl w:val="0"/>
              <w:pBdr>
                <w:top w:val="nil"/>
                <w:left w:val="nil"/>
                <w:bottom w:val="nil"/>
                <w:right w:val="nil"/>
                <w:between w:val="nil"/>
              </w:pBdr>
              <w:ind w:left="93"/>
              <w:rPr>
                <w:color w:val="000000"/>
              </w:rPr>
            </w:pPr>
            <w:r w:rsidRPr="00F16BD8">
              <w:rPr>
                <w:color w:val="000000"/>
              </w:rPr>
              <w:t xml:space="preserve">0 </w:t>
            </w:r>
          </w:p>
        </w:tc>
        <w:tc>
          <w:tcPr>
            <w:tcW w:w="1276" w:type="dxa"/>
            <w:shd w:val="clear" w:color="auto" w:fill="auto"/>
            <w:tcMar>
              <w:top w:w="100" w:type="dxa"/>
              <w:left w:w="100" w:type="dxa"/>
              <w:bottom w:w="100" w:type="dxa"/>
              <w:right w:w="100" w:type="dxa"/>
            </w:tcMar>
          </w:tcPr>
          <w:p w14:paraId="37D1555C" w14:textId="77777777" w:rsidR="002C7706" w:rsidRPr="00F16BD8" w:rsidRDefault="002C7706" w:rsidP="00336004">
            <w:pPr>
              <w:widowControl w:val="0"/>
              <w:pBdr>
                <w:top w:val="nil"/>
                <w:left w:val="nil"/>
                <w:bottom w:val="nil"/>
                <w:right w:val="nil"/>
                <w:between w:val="nil"/>
              </w:pBdr>
              <w:ind w:left="91"/>
              <w:rPr>
                <w:color w:val="000000"/>
              </w:rPr>
            </w:pPr>
            <w:r w:rsidRPr="00F16BD8">
              <w:rPr>
                <w:color w:val="000000"/>
              </w:rPr>
              <w:t xml:space="preserve">0 </w:t>
            </w:r>
          </w:p>
        </w:tc>
        <w:tc>
          <w:tcPr>
            <w:tcW w:w="11057" w:type="dxa"/>
            <w:shd w:val="clear" w:color="auto" w:fill="auto"/>
            <w:tcMar>
              <w:top w:w="100" w:type="dxa"/>
              <w:left w:w="100" w:type="dxa"/>
              <w:bottom w:w="100" w:type="dxa"/>
              <w:right w:w="100" w:type="dxa"/>
            </w:tcMar>
          </w:tcPr>
          <w:p w14:paraId="74C4707A" w14:textId="77777777" w:rsidR="002C7706" w:rsidRPr="00F16BD8" w:rsidRDefault="002C7706" w:rsidP="00336004">
            <w:pPr>
              <w:widowControl w:val="0"/>
              <w:pBdr>
                <w:top w:val="nil"/>
                <w:left w:val="nil"/>
                <w:bottom w:val="nil"/>
                <w:right w:val="nil"/>
                <w:between w:val="nil"/>
              </w:pBdr>
              <w:spacing w:line="281" w:lineRule="auto"/>
              <w:ind w:left="100" w:right="137" w:hanging="8"/>
              <w:rPr>
                <w:color w:val="000000"/>
              </w:rPr>
            </w:pPr>
            <w:r w:rsidRPr="00F16BD8">
              <w:rPr>
                <w:color w:val="000000"/>
              </w:rPr>
              <w:t>No creditworthy material as described in bands 4 to 1.</w:t>
            </w:r>
          </w:p>
        </w:tc>
      </w:tr>
    </w:tbl>
    <w:p w14:paraId="5E25A97E" w14:textId="77777777" w:rsidR="002C7706" w:rsidRPr="00F16BD8" w:rsidRDefault="002C7706" w:rsidP="002C7706"/>
    <w:p w14:paraId="48BCA5AC" w14:textId="77777777" w:rsidR="00F874C8" w:rsidRDefault="00F874C8" w:rsidP="002C7706">
      <w:pPr>
        <w:widowControl w:val="0"/>
        <w:pBdr>
          <w:top w:val="nil"/>
          <w:left w:val="nil"/>
          <w:bottom w:val="nil"/>
          <w:right w:val="nil"/>
          <w:between w:val="nil"/>
        </w:pBdr>
        <w:ind w:left="128"/>
        <w:rPr>
          <w:bCs/>
          <w:color w:val="000000" w:themeColor="text1"/>
        </w:rPr>
      </w:pPr>
    </w:p>
    <w:p w14:paraId="2F0F8300" w14:textId="77777777" w:rsidR="00F874C8" w:rsidRDefault="00F874C8" w:rsidP="002C7706">
      <w:pPr>
        <w:widowControl w:val="0"/>
        <w:pBdr>
          <w:top w:val="nil"/>
          <w:left w:val="nil"/>
          <w:bottom w:val="nil"/>
          <w:right w:val="nil"/>
          <w:between w:val="nil"/>
        </w:pBdr>
        <w:ind w:left="128"/>
        <w:rPr>
          <w:bCs/>
          <w:color w:val="000000" w:themeColor="text1"/>
        </w:rPr>
      </w:pPr>
    </w:p>
    <w:p w14:paraId="65E4331E" w14:textId="082C85A3" w:rsidR="002C7706" w:rsidRPr="00F52842" w:rsidRDefault="002C7706" w:rsidP="002C7706">
      <w:pPr>
        <w:widowControl w:val="0"/>
        <w:pBdr>
          <w:top w:val="nil"/>
          <w:left w:val="nil"/>
          <w:bottom w:val="nil"/>
          <w:right w:val="nil"/>
          <w:between w:val="nil"/>
        </w:pBdr>
        <w:ind w:left="128"/>
        <w:rPr>
          <w:bCs/>
          <w:color w:val="000000" w:themeColor="text1"/>
        </w:rPr>
      </w:pPr>
      <w:r w:rsidRPr="00F52842">
        <w:rPr>
          <w:bCs/>
          <w:color w:val="000000" w:themeColor="text1"/>
        </w:rPr>
        <w:t>Indicative content</w:t>
      </w:r>
    </w:p>
    <w:p w14:paraId="7E89F8C3" w14:textId="6029AF1E" w:rsidR="002C7706" w:rsidRPr="00F16BD8" w:rsidRDefault="002C7706" w:rsidP="002C7706">
      <w:pPr>
        <w:widowControl w:val="0"/>
        <w:pBdr>
          <w:top w:val="nil"/>
          <w:left w:val="nil"/>
          <w:bottom w:val="nil"/>
          <w:right w:val="nil"/>
          <w:between w:val="nil"/>
        </w:pBdr>
        <w:spacing w:before="159" w:line="281" w:lineRule="auto"/>
        <w:ind w:left="115" w:right="369"/>
        <w:rPr>
          <w:color w:val="000000"/>
        </w:rPr>
      </w:pPr>
      <w:r w:rsidRPr="00F16BD8">
        <w:rPr>
          <w:color w:val="000000"/>
        </w:rPr>
        <w:t xml:space="preserve">The </w:t>
      </w:r>
      <w:r w:rsidR="009D2724">
        <w:rPr>
          <w:color w:val="000000"/>
        </w:rPr>
        <w:t>learner</w:t>
      </w:r>
      <w:r w:rsidRPr="00F16BD8">
        <w:rPr>
          <w:color w:val="000000"/>
        </w:rPr>
        <w:t xml:space="preserve"> will produce tables with clear labels and units in the headings. Means should be placed at the right-hand side of the table. All tables should have clearly ruled lines and columns with no units in each row or column</w:t>
      </w:r>
      <w:r w:rsidR="004129E8">
        <w:rPr>
          <w:color w:val="000000"/>
        </w:rPr>
        <w:t>. T</w:t>
      </w:r>
      <w:r w:rsidRPr="00F16BD8">
        <w:rPr>
          <w:color w:val="000000"/>
        </w:rPr>
        <w:t xml:space="preserve">hese should only be found in the headings of each table. The tables headings should explain what the column or row represents. </w:t>
      </w:r>
    </w:p>
    <w:p w14:paraId="0E193C24" w14:textId="043FE2A2" w:rsidR="002C7706" w:rsidRPr="00F16BD8" w:rsidRDefault="002C7706" w:rsidP="002C7706">
      <w:pPr>
        <w:widowControl w:val="0"/>
        <w:pBdr>
          <w:top w:val="nil"/>
          <w:left w:val="nil"/>
          <w:bottom w:val="nil"/>
          <w:right w:val="nil"/>
          <w:between w:val="nil"/>
        </w:pBdr>
        <w:spacing w:before="131" w:line="281" w:lineRule="auto"/>
        <w:ind w:left="119" w:right="269" w:hanging="3"/>
        <w:rPr>
          <w:color w:val="000000"/>
        </w:rPr>
      </w:pPr>
      <w:r w:rsidRPr="00F16BD8">
        <w:rPr>
          <w:color w:val="000000"/>
        </w:rPr>
        <w:t xml:space="preserve">The calculation of the titre volume from the graph of conductivity against volume will be accurate with clearly drawn graph with labelled axes with units and the volume on the </w:t>
      </w:r>
      <w:r w:rsidR="00501006">
        <w:rPr>
          <w:color w:val="000000"/>
        </w:rPr>
        <w:t>x</w:t>
      </w:r>
      <w:r w:rsidRPr="00F16BD8">
        <w:rPr>
          <w:color w:val="000000"/>
        </w:rPr>
        <w:t xml:space="preserve"> axis and conductivity on the y axis. Data will be plotted by pencil and lines of best fit drawn to represent the change in conductivity before all the sulphate was precipitated and the conductivity after all sulphate has been precipitated. </w:t>
      </w:r>
      <w:r w:rsidR="00516006">
        <w:rPr>
          <w:color w:val="000000"/>
        </w:rPr>
        <w:t>Learners</w:t>
      </w:r>
      <w:r w:rsidRPr="00F16BD8">
        <w:rPr>
          <w:color w:val="000000"/>
        </w:rPr>
        <w:t xml:space="preserve"> may present their calculation on the table, such as the calculation of the titre means. Ideally the readings should be to 0.05cm</w:t>
      </w:r>
      <w:r w:rsidRPr="00F16BD8">
        <w:rPr>
          <w:color w:val="000000"/>
          <w:vertAlign w:val="superscript"/>
        </w:rPr>
        <w:t>3</w:t>
      </w:r>
      <w:r w:rsidRPr="00F16BD8">
        <w:rPr>
          <w:color w:val="000000"/>
        </w:rPr>
        <w:t xml:space="preserve"> but should be to the smallest graduation possible over two-thirds the edge of the graph paper.  </w:t>
      </w:r>
    </w:p>
    <w:p w14:paraId="7924E8BF" w14:textId="2A159096" w:rsidR="002C7706" w:rsidRPr="00F16BD8" w:rsidRDefault="002C7706" w:rsidP="002C7706">
      <w:pPr>
        <w:widowControl w:val="0"/>
        <w:pBdr>
          <w:top w:val="nil"/>
          <w:left w:val="nil"/>
          <w:bottom w:val="nil"/>
          <w:right w:val="nil"/>
          <w:between w:val="nil"/>
        </w:pBdr>
        <w:spacing w:before="168" w:line="281" w:lineRule="auto"/>
        <w:ind w:left="119" w:right="568" w:hanging="4"/>
        <w:rPr>
          <w:color w:val="000000"/>
        </w:rPr>
      </w:pPr>
      <w:r w:rsidRPr="00F16BD8">
        <w:rPr>
          <w:color w:val="000000"/>
        </w:rPr>
        <w:t xml:space="preserve">The calculation steps will be easy to follow and there will be no omissions. </w:t>
      </w:r>
      <w:r w:rsidR="00516006">
        <w:rPr>
          <w:color w:val="000000"/>
        </w:rPr>
        <w:t>Learners</w:t>
      </w:r>
      <w:r w:rsidRPr="00F16BD8">
        <w:rPr>
          <w:color w:val="000000"/>
        </w:rPr>
        <w:t xml:space="preserve"> may avoid rounding up the data until the final step. </w:t>
      </w:r>
    </w:p>
    <w:p w14:paraId="1801E605" w14:textId="3A300A16" w:rsidR="002C7706" w:rsidRDefault="00516006" w:rsidP="002C7706">
      <w:pPr>
        <w:widowControl w:val="0"/>
        <w:pBdr>
          <w:top w:val="nil"/>
          <w:left w:val="nil"/>
          <w:bottom w:val="nil"/>
          <w:right w:val="nil"/>
          <w:between w:val="nil"/>
        </w:pBdr>
        <w:spacing w:before="131" w:line="281" w:lineRule="auto"/>
        <w:ind w:left="119" w:right="667" w:firstLine="2"/>
        <w:rPr>
          <w:color w:val="000000"/>
        </w:rPr>
      </w:pPr>
      <w:r>
        <w:rPr>
          <w:color w:val="000000"/>
        </w:rPr>
        <w:t>Learners</w:t>
      </w:r>
      <w:r w:rsidR="002C7706" w:rsidRPr="00F16BD8">
        <w:rPr>
          <w:color w:val="000000"/>
        </w:rPr>
        <w:t xml:space="preserve"> will use the volume of water sample (0.25dm</w:t>
      </w:r>
      <w:r w:rsidR="002C7706" w:rsidRPr="00F16BD8">
        <w:rPr>
          <w:color w:val="000000"/>
          <w:vertAlign w:val="superscript"/>
        </w:rPr>
        <w:t>3</w:t>
      </w:r>
      <w:r w:rsidR="002C7706" w:rsidRPr="00F16BD8">
        <w:rPr>
          <w:color w:val="000000"/>
        </w:rPr>
        <w:t>) and the barium chloride titration volume to calculate the total dissolved sulphate concentration of the sample in mol per dm</w:t>
      </w:r>
      <w:r w:rsidR="002C7706" w:rsidRPr="00F16BD8">
        <w:rPr>
          <w:color w:val="000000"/>
          <w:vertAlign w:val="superscript"/>
        </w:rPr>
        <w:t>3</w:t>
      </w:r>
      <w:r w:rsidR="002C7706" w:rsidRPr="00F16BD8">
        <w:rPr>
          <w:color w:val="000000"/>
        </w:rPr>
        <w:t xml:space="preserve">. </w:t>
      </w:r>
    </w:p>
    <w:p w14:paraId="1BE20065" w14:textId="43457230" w:rsidR="002C7706" w:rsidRPr="00F16BD8" w:rsidRDefault="002C7706" w:rsidP="002C7706">
      <w:r w:rsidRPr="00F16BD8">
        <w:rPr>
          <w:color w:val="000000"/>
        </w:rPr>
        <w:t xml:space="preserve">  </w:t>
      </w:r>
      <w:r w:rsidR="00516006">
        <w:rPr>
          <w:color w:val="000000"/>
        </w:rPr>
        <w:t>Learners</w:t>
      </w:r>
      <w:r w:rsidRPr="00F16BD8">
        <w:rPr>
          <w:color w:val="000000"/>
        </w:rPr>
        <w:t xml:space="preserve"> may relate the concentration of dissolved sulphate in the wastewater sample to its impact on the customer or environment.</w:t>
      </w:r>
    </w:p>
    <w:p w14:paraId="4835ED78" w14:textId="77777777" w:rsidR="002C7706" w:rsidRPr="00F16BD8" w:rsidRDefault="002C7706" w:rsidP="002C7706"/>
    <w:p w14:paraId="57E3F912" w14:textId="77777777" w:rsidR="002C7706" w:rsidRPr="00F16BD8" w:rsidRDefault="002C7706" w:rsidP="002C7706"/>
    <w:p w14:paraId="5FD717A1" w14:textId="77777777" w:rsidR="002C7706" w:rsidRPr="00F16BD8" w:rsidRDefault="002C7706" w:rsidP="002C7706">
      <w:r w:rsidRPr="00F16BD8">
        <w:br w:type="page"/>
      </w:r>
    </w:p>
    <w:p w14:paraId="59B27180" w14:textId="77777777" w:rsidR="002C7706" w:rsidRPr="00F16BD8" w:rsidRDefault="002C7706" w:rsidP="002C7706">
      <w:pPr>
        <w:jc w:val="center"/>
        <w:rPr>
          <w:b/>
          <w:bCs/>
          <w:sz w:val="28"/>
          <w:szCs w:val="28"/>
        </w:rPr>
      </w:pPr>
    </w:p>
    <w:p w14:paraId="2DB91890" w14:textId="77777777" w:rsidR="002C7706" w:rsidRPr="00F16BD8" w:rsidRDefault="002C7706" w:rsidP="002C7706">
      <w:pPr>
        <w:jc w:val="center"/>
        <w:rPr>
          <w:b/>
          <w:bCs/>
          <w:sz w:val="28"/>
          <w:szCs w:val="28"/>
        </w:rPr>
      </w:pPr>
    </w:p>
    <w:p w14:paraId="30F016B8" w14:textId="77777777" w:rsidR="002C7706" w:rsidRPr="00F16BD8" w:rsidRDefault="002C7706" w:rsidP="002C7706">
      <w:pPr>
        <w:jc w:val="center"/>
        <w:rPr>
          <w:b/>
          <w:bCs/>
          <w:sz w:val="28"/>
          <w:szCs w:val="28"/>
        </w:rPr>
      </w:pPr>
    </w:p>
    <w:p w14:paraId="05A4527C" w14:textId="77777777" w:rsidR="002C7706" w:rsidRPr="00F16BD8" w:rsidRDefault="002C7706" w:rsidP="002C7706">
      <w:pPr>
        <w:jc w:val="center"/>
        <w:rPr>
          <w:b/>
          <w:bCs/>
          <w:sz w:val="28"/>
          <w:szCs w:val="28"/>
        </w:rPr>
      </w:pPr>
    </w:p>
    <w:p w14:paraId="0BFD1706" w14:textId="77777777" w:rsidR="002C7706" w:rsidRPr="00F16BD8" w:rsidRDefault="002C7706" w:rsidP="002C7706">
      <w:pPr>
        <w:jc w:val="center"/>
        <w:rPr>
          <w:b/>
          <w:bCs/>
          <w:sz w:val="28"/>
          <w:szCs w:val="28"/>
        </w:rPr>
      </w:pPr>
    </w:p>
    <w:p w14:paraId="0768E899" w14:textId="77777777" w:rsidR="002C7706" w:rsidRPr="00F16BD8" w:rsidRDefault="002C7706" w:rsidP="002C7706">
      <w:pPr>
        <w:jc w:val="center"/>
        <w:rPr>
          <w:b/>
          <w:bCs/>
          <w:sz w:val="28"/>
          <w:szCs w:val="28"/>
        </w:rPr>
      </w:pPr>
    </w:p>
    <w:p w14:paraId="5EAFD786" w14:textId="77777777" w:rsidR="002C7706" w:rsidRPr="00F16BD8" w:rsidRDefault="002C7706" w:rsidP="002C7706">
      <w:pPr>
        <w:jc w:val="center"/>
        <w:rPr>
          <w:b/>
          <w:bCs/>
          <w:sz w:val="28"/>
          <w:szCs w:val="28"/>
        </w:rPr>
      </w:pPr>
    </w:p>
    <w:p w14:paraId="1AEC1463" w14:textId="77777777" w:rsidR="002C7706" w:rsidRPr="00F16BD8" w:rsidRDefault="002C7706" w:rsidP="002C7706">
      <w:pPr>
        <w:jc w:val="center"/>
        <w:rPr>
          <w:b/>
          <w:bCs/>
          <w:sz w:val="28"/>
          <w:szCs w:val="28"/>
        </w:rPr>
      </w:pPr>
    </w:p>
    <w:p w14:paraId="6DD6D23C" w14:textId="77777777" w:rsidR="002C7706" w:rsidRPr="00F16BD8" w:rsidRDefault="002C7706" w:rsidP="002C7706">
      <w:pPr>
        <w:jc w:val="center"/>
        <w:rPr>
          <w:b/>
          <w:bCs/>
          <w:sz w:val="28"/>
          <w:szCs w:val="28"/>
        </w:rPr>
      </w:pPr>
    </w:p>
    <w:p w14:paraId="654C3172" w14:textId="77777777" w:rsidR="002C7706" w:rsidRPr="00F16BD8" w:rsidRDefault="002C7706" w:rsidP="002C7706">
      <w:pPr>
        <w:jc w:val="center"/>
        <w:rPr>
          <w:b/>
          <w:bCs/>
          <w:sz w:val="28"/>
          <w:szCs w:val="28"/>
        </w:rPr>
      </w:pPr>
    </w:p>
    <w:p w14:paraId="3711C0C0" w14:textId="49CA6069" w:rsidR="002C7706" w:rsidRPr="00F16BD8" w:rsidRDefault="002C7706" w:rsidP="002C7706">
      <w:pPr>
        <w:jc w:val="center"/>
        <w:rPr>
          <w:b/>
          <w:bCs/>
          <w:sz w:val="28"/>
          <w:szCs w:val="28"/>
        </w:rPr>
      </w:pPr>
      <w:r w:rsidRPr="00F16BD8">
        <w:rPr>
          <w:b/>
          <w:bCs/>
          <w:sz w:val="28"/>
          <w:szCs w:val="28"/>
        </w:rPr>
        <w:t>L</w:t>
      </w:r>
      <w:r w:rsidR="004129E8" w:rsidRPr="00F16BD8">
        <w:rPr>
          <w:b/>
          <w:bCs/>
          <w:sz w:val="28"/>
          <w:szCs w:val="28"/>
        </w:rPr>
        <w:t>esson 14 resources</w:t>
      </w:r>
    </w:p>
    <w:p w14:paraId="3F1C5387" w14:textId="77777777" w:rsidR="002C7706" w:rsidRPr="00F16BD8" w:rsidRDefault="002C7706" w:rsidP="002C7706"/>
    <w:p w14:paraId="3CBD2A59" w14:textId="77777777" w:rsidR="002C7706" w:rsidRPr="00F16BD8" w:rsidRDefault="002C7706" w:rsidP="002C7706">
      <w:r w:rsidRPr="00F16BD8">
        <w:br w:type="page"/>
      </w:r>
    </w:p>
    <w:p w14:paraId="400E7D09" w14:textId="2E18B7F5" w:rsidR="002C7706" w:rsidRPr="00264299" w:rsidRDefault="002C7706" w:rsidP="002C7706">
      <w:pPr>
        <w:rPr>
          <w:rFonts w:eastAsia="Calibri"/>
          <w:b/>
          <w:bCs/>
        </w:rPr>
      </w:pPr>
      <w:r w:rsidRPr="00264299">
        <w:rPr>
          <w:rFonts w:eastAsia="Calibri"/>
          <w:b/>
          <w:bCs/>
        </w:rPr>
        <w:t xml:space="preserve">Writing frame for </w:t>
      </w:r>
      <w:r w:rsidR="007403D4">
        <w:rPr>
          <w:rFonts w:eastAsia="Calibri"/>
          <w:b/>
          <w:bCs/>
        </w:rPr>
        <w:t>a</w:t>
      </w:r>
      <w:r w:rsidRPr="00264299">
        <w:rPr>
          <w:rFonts w:eastAsia="Calibri"/>
          <w:b/>
          <w:bCs/>
        </w:rPr>
        <w:t>uto</w:t>
      </w:r>
      <w:r w:rsidR="0048687E">
        <w:rPr>
          <w:rFonts w:eastAsia="Calibri"/>
          <w:b/>
          <w:bCs/>
        </w:rPr>
        <w:t>-</w:t>
      </w:r>
      <w:r w:rsidRPr="00264299">
        <w:rPr>
          <w:rFonts w:eastAsia="Calibri"/>
          <w:b/>
          <w:bCs/>
        </w:rPr>
        <w:t>titrator research task</w:t>
      </w:r>
    </w:p>
    <w:p w14:paraId="06DFA0E8" w14:textId="77777777" w:rsidR="002C7706" w:rsidRDefault="002C7706" w:rsidP="002C7706">
      <w:pPr>
        <w:rPr>
          <w:rFonts w:ascii="Calibri" w:eastAsia="Calibri" w:hAnsi="Calibri" w:cs="Calibri"/>
          <w:sz w:val="22"/>
          <w:szCs w:val="22"/>
        </w:rPr>
      </w:pPr>
    </w:p>
    <w:tbl>
      <w:tblPr>
        <w:tblStyle w:val="TableGrid"/>
        <w:tblW w:w="0" w:type="auto"/>
        <w:tblLook w:val="04A0" w:firstRow="1" w:lastRow="0" w:firstColumn="1" w:lastColumn="0" w:noHBand="0" w:noVBand="1"/>
      </w:tblPr>
      <w:tblGrid>
        <w:gridCol w:w="2405"/>
        <w:gridCol w:w="1985"/>
        <w:gridCol w:w="3402"/>
        <w:gridCol w:w="2126"/>
        <w:gridCol w:w="1985"/>
        <w:gridCol w:w="2126"/>
      </w:tblGrid>
      <w:tr w:rsidR="002C7706" w:rsidRPr="00264299" w14:paraId="3965699F" w14:textId="77777777" w:rsidTr="00336004">
        <w:tc>
          <w:tcPr>
            <w:tcW w:w="2405" w:type="dxa"/>
          </w:tcPr>
          <w:p w14:paraId="4C2CA791" w14:textId="77777777"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Technique</w:t>
            </w:r>
          </w:p>
        </w:tc>
        <w:tc>
          <w:tcPr>
            <w:tcW w:w="1985" w:type="dxa"/>
          </w:tcPr>
          <w:p w14:paraId="78A9351F" w14:textId="4997F1FF"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Application:</w:t>
            </w:r>
            <w:r w:rsidR="004129E8">
              <w:rPr>
                <w:rFonts w:ascii="Arial" w:eastAsia="Calibri" w:hAnsi="Arial" w:cs="Arial"/>
                <w:sz w:val="24"/>
                <w:szCs w:val="24"/>
              </w:rPr>
              <w:t xml:space="preserve"> </w:t>
            </w:r>
            <w:r w:rsidRPr="00264299">
              <w:rPr>
                <w:rFonts w:ascii="Arial" w:eastAsia="Calibri" w:hAnsi="Arial" w:cs="Arial"/>
                <w:sz w:val="24"/>
                <w:szCs w:val="24"/>
              </w:rPr>
              <w:t>Use and kinds of samples analysed</w:t>
            </w:r>
          </w:p>
        </w:tc>
        <w:tc>
          <w:tcPr>
            <w:tcW w:w="3402" w:type="dxa"/>
          </w:tcPr>
          <w:p w14:paraId="419CC504" w14:textId="6DAA3EA1"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Description:</w:t>
            </w:r>
            <w:r w:rsidR="004129E8">
              <w:rPr>
                <w:rFonts w:ascii="Arial" w:eastAsia="Calibri" w:hAnsi="Arial" w:cs="Arial"/>
                <w:sz w:val="24"/>
                <w:szCs w:val="24"/>
              </w:rPr>
              <w:t xml:space="preserve"> </w:t>
            </w:r>
            <w:r w:rsidRPr="00264299">
              <w:rPr>
                <w:rFonts w:ascii="Arial" w:eastAsia="Calibri" w:hAnsi="Arial" w:cs="Arial"/>
                <w:sz w:val="24"/>
                <w:szCs w:val="24"/>
              </w:rPr>
              <w:t>Explain how the technique works – what reactions occur, what solvents or reagents are needed and how the end point is detected?</w:t>
            </w:r>
          </w:p>
        </w:tc>
        <w:tc>
          <w:tcPr>
            <w:tcW w:w="2126" w:type="dxa"/>
          </w:tcPr>
          <w:p w14:paraId="27A644AC" w14:textId="44A1510C"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Autonomy:</w:t>
            </w:r>
            <w:r w:rsidR="004129E8">
              <w:rPr>
                <w:rFonts w:ascii="Arial" w:eastAsia="Calibri" w:hAnsi="Arial" w:cs="Arial"/>
                <w:sz w:val="24"/>
                <w:szCs w:val="24"/>
              </w:rPr>
              <w:t xml:space="preserve"> </w:t>
            </w:r>
            <w:r w:rsidRPr="00264299">
              <w:rPr>
                <w:rFonts w:ascii="Arial" w:eastAsia="Calibri" w:hAnsi="Arial" w:cs="Arial"/>
                <w:sz w:val="24"/>
                <w:szCs w:val="24"/>
              </w:rPr>
              <w:t xml:space="preserve">How often is input required </w:t>
            </w:r>
            <w:r>
              <w:rPr>
                <w:rFonts w:ascii="Arial" w:eastAsia="Calibri" w:hAnsi="Arial" w:cs="Arial"/>
                <w:sz w:val="24"/>
                <w:szCs w:val="24"/>
              </w:rPr>
              <w:t xml:space="preserve">to </w:t>
            </w:r>
            <w:r w:rsidRPr="00264299">
              <w:rPr>
                <w:rFonts w:ascii="Arial" w:eastAsia="Calibri" w:hAnsi="Arial" w:cs="Arial"/>
                <w:sz w:val="24"/>
                <w:szCs w:val="24"/>
              </w:rPr>
              <w:t>change sample or solvent or</w:t>
            </w:r>
            <w:r w:rsidR="004129E8">
              <w:rPr>
                <w:rFonts w:ascii="Arial" w:eastAsia="Calibri" w:hAnsi="Arial" w:cs="Arial"/>
                <w:sz w:val="24"/>
                <w:szCs w:val="24"/>
              </w:rPr>
              <w:t xml:space="preserve"> for</w:t>
            </w:r>
            <w:r w:rsidRPr="00264299">
              <w:rPr>
                <w:rFonts w:ascii="Arial" w:eastAsia="Calibri" w:hAnsi="Arial" w:cs="Arial"/>
                <w:sz w:val="24"/>
                <w:szCs w:val="24"/>
              </w:rPr>
              <w:t xml:space="preserve"> cleaning</w:t>
            </w:r>
            <w:r>
              <w:rPr>
                <w:rFonts w:ascii="Arial" w:eastAsia="Calibri" w:hAnsi="Arial" w:cs="Arial"/>
                <w:sz w:val="24"/>
                <w:szCs w:val="24"/>
              </w:rPr>
              <w:t>?</w:t>
            </w:r>
          </w:p>
        </w:tc>
        <w:tc>
          <w:tcPr>
            <w:tcW w:w="1985" w:type="dxa"/>
          </w:tcPr>
          <w:p w14:paraId="30A5554C" w14:textId="7BAF1734"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Advantages of technique against equivalent manual titration</w:t>
            </w:r>
          </w:p>
        </w:tc>
        <w:tc>
          <w:tcPr>
            <w:tcW w:w="2126" w:type="dxa"/>
          </w:tcPr>
          <w:p w14:paraId="51C62424" w14:textId="071A2652"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Disadvantages of technique against equivalent manual titration</w:t>
            </w:r>
          </w:p>
        </w:tc>
      </w:tr>
      <w:tr w:rsidR="002C7706" w:rsidRPr="00264299" w14:paraId="709C8EFC" w14:textId="77777777" w:rsidTr="00336004">
        <w:tc>
          <w:tcPr>
            <w:tcW w:w="2405" w:type="dxa"/>
          </w:tcPr>
          <w:p w14:paraId="0291CBDC" w14:textId="77777777"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Karl Fischer</w:t>
            </w:r>
          </w:p>
          <w:p w14:paraId="2E467B42" w14:textId="77777777" w:rsidR="002C7706" w:rsidRPr="00264299" w:rsidRDefault="002C7706" w:rsidP="00336004">
            <w:pPr>
              <w:rPr>
                <w:rFonts w:ascii="Arial" w:eastAsia="Calibri" w:hAnsi="Arial" w:cs="Arial"/>
                <w:sz w:val="24"/>
                <w:szCs w:val="24"/>
              </w:rPr>
            </w:pPr>
          </w:p>
          <w:p w14:paraId="60F35FA1" w14:textId="77777777" w:rsidR="002C7706" w:rsidRDefault="002C7706" w:rsidP="00336004">
            <w:pPr>
              <w:rPr>
                <w:rFonts w:ascii="Arial" w:eastAsia="Calibri" w:hAnsi="Arial" w:cs="Arial"/>
                <w:sz w:val="24"/>
                <w:szCs w:val="24"/>
              </w:rPr>
            </w:pPr>
          </w:p>
          <w:p w14:paraId="73A88D5C" w14:textId="77777777" w:rsidR="002C7706" w:rsidRPr="00264299" w:rsidRDefault="002C7706" w:rsidP="00336004">
            <w:pPr>
              <w:rPr>
                <w:rFonts w:ascii="Arial" w:eastAsia="Calibri" w:hAnsi="Arial" w:cs="Arial"/>
                <w:sz w:val="24"/>
                <w:szCs w:val="24"/>
              </w:rPr>
            </w:pPr>
          </w:p>
          <w:p w14:paraId="2443F584" w14:textId="77777777" w:rsidR="002C7706" w:rsidRPr="00264299" w:rsidRDefault="002C7706" w:rsidP="00336004">
            <w:pPr>
              <w:rPr>
                <w:rFonts w:ascii="Arial" w:eastAsia="Calibri" w:hAnsi="Arial" w:cs="Arial"/>
                <w:sz w:val="24"/>
                <w:szCs w:val="24"/>
              </w:rPr>
            </w:pPr>
          </w:p>
          <w:p w14:paraId="5E2E7C6D" w14:textId="77777777" w:rsidR="002C7706" w:rsidRPr="00264299" w:rsidRDefault="002C7706" w:rsidP="00336004">
            <w:pPr>
              <w:rPr>
                <w:rFonts w:ascii="Arial" w:eastAsia="Calibri" w:hAnsi="Arial" w:cs="Arial"/>
                <w:sz w:val="24"/>
                <w:szCs w:val="24"/>
              </w:rPr>
            </w:pPr>
          </w:p>
        </w:tc>
        <w:tc>
          <w:tcPr>
            <w:tcW w:w="1985" w:type="dxa"/>
          </w:tcPr>
          <w:p w14:paraId="386859A2" w14:textId="77777777" w:rsidR="002C7706" w:rsidRPr="00264299" w:rsidRDefault="002C7706" w:rsidP="00336004">
            <w:pPr>
              <w:rPr>
                <w:rFonts w:ascii="Arial" w:eastAsia="Calibri" w:hAnsi="Arial" w:cs="Arial"/>
                <w:sz w:val="24"/>
                <w:szCs w:val="24"/>
              </w:rPr>
            </w:pPr>
          </w:p>
        </w:tc>
        <w:tc>
          <w:tcPr>
            <w:tcW w:w="3402" w:type="dxa"/>
          </w:tcPr>
          <w:p w14:paraId="1643753E" w14:textId="77777777" w:rsidR="002C7706" w:rsidRPr="00264299" w:rsidRDefault="002C7706" w:rsidP="00336004">
            <w:pPr>
              <w:rPr>
                <w:rFonts w:ascii="Arial" w:eastAsia="Calibri" w:hAnsi="Arial" w:cs="Arial"/>
                <w:sz w:val="24"/>
                <w:szCs w:val="24"/>
              </w:rPr>
            </w:pPr>
          </w:p>
        </w:tc>
        <w:tc>
          <w:tcPr>
            <w:tcW w:w="2126" w:type="dxa"/>
          </w:tcPr>
          <w:p w14:paraId="34F599C0" w14:textId="77777777" w:rsidR="002C7706" w:rsidRPr="00264299" w:rsidRDefault="002C7706" w:rsidP="00336004">
            <w:pPr>
              <w:rPr>
                <w:rFonts w:ascii="Arial" w:eastAsia="Calibri" w:hAnsi="Arial" w:cs="Arial"/>
                <w:sz w:val="24"/>
                <w:szCs w:val="24"/>
              </w:rPr>
            </w:pPr>
          </w:p>
        </w:tc>
        <w:tc>
          <w:tcPr>
            <w:tcW w:w="1985" w:type="dxa"/>
          </w:tcPr>
          <w:p w14:paraId="4D182681" w14:textId="77777777" w:rsidR="002C7706" w:rsidRPr="00264299" w:rsidRDefault="002C7706" w:rsidP="00336004">
            <w:pPr>
              <w:rPr>
                <w:rFonts w:ascii="Arial" w:eastAsia="Calibri" w:hAnsi="Arial" w:cs="Arial"/>
                <w:sz w:val="24"/>
                <w:szCs w:val="24"/>
              </w:rPr>
            </w:pPr>
          </w:p>
        </w:tc>
        <w:tc>
          <w:tcPr>
            <w:tcW w:w="2126" w:type="dxa"/>
          </w:tcPr>
          <w:p w14:paraId="3289EED7" w14:textId="77777777" w:rsidR="002C7706" w:rsidRPr="00264299" w:rsidRDefault="002C7706" w:rsidP="00336004">
            <w:pPr>
              <w:rPr>
                <w:rFonts w:ascii="Arial" w:eastAsia="Calibri" w:hAnsi="Arial" w:cs="Arial"/>
                <w:sz w:val="24"/>
                <w:szCs w:val="24"/>
              </w:rPr>
            </w:pPr>
          </w:p>
        </w:tc>
      </w:tr>
      <w:tr w:rsidR="002C7706" w:rsidRPr="00264299" w14:paraId="31C1EC15" w14:textId="77777777" w:rsidTr="00336004">
        <w:tc>
          <w:tcPr>
            <w:tcW w:w="2405" w:type="dxa"/>
          </w:tcPr>
          <w:p w14:paraId="4126546E" w14:textId="77777777"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Acid-base (pH meter)</w:t>
            </w:r>
          </w:p>
          <w:p w14:paraId="7681D59A" w14:textId="77777777" w:rsidR="002C7706" w:rsidRPr="00264299" w:rsidRDefault="002C7706" w:rsidP="00336004">
            <w:pPr>
              <w:rPr>
                <w:rFonts w:ascii="Arial" w:eastAsia="Calibri" w:hAnsi="Arial" w:cs="Arial"/>
                <w:sz w:val="24"/>
                <w:szCs w:val="24"/>
              </w:rPr>
            </w:pPr>
          </w:p>
          <w:p w14:paraId="6DEC6662" w14:textId="77777777" w:rsidR="002C7706" w:rsidRPr="00264299" w:rsidRDefault="002C7706" w:rsidP="00336004">
            <w:pPr>
              <w:rPr>
                <w:rFonts w:ascii="Arial" w:eastAsia="Calibri" w:hAnsi="Arial" w:cs="Arial"/>
                <w:sz w:val="24"/>
                <w:szCs w:val="24"/>
              </w:rPr>
            </w:pPr>
          </w:p>
          <w:p w14:paraId="2120BE1B" w14:textId="77777777" w:rsidR="002C7706" w:rsidRPr="00264299" w:rsidRDefault="002C7706" w:rsidP="00336004">
            <w:pPr>
              <w:rPr>
                <w:rFonts w:ascii="Arial" w:eastAsia="Calibri" w:hAnsi="Arial" w:cs="Arial"/>
                <w:sz w:val="24"/>
                <w:szCs w:val="24"/>
              </w:rPr>
            </w:pPr>
          </w:p>
          <w:p w14:paraId="0029D912" w14:textId="77777777" w:rsidR="002C7706" w:rsidRPr="00264299" w:rsidRDefault="002C7706" w:rsidP="00336004">
            <w:pPr>
              <w:rPr>
                <w:rFonts w:ascii="Arial" w:eastAsia="Calibri" w:hAnsi="Arial" w:cs="Arial"/>
                <w:sz w:val="24"/>
                <w:szCs w:val="24"/>
              </w:rPr>
            </w:pPr>
          </w:p>
        </w:tc>
        <w:tc>
          <w:tcPr>
            <w:tcW w:w="1985" w:type="dxa"/>
          </w:tcPr>
          <w:p w14:paraId="6079310C" w14:textId="77777777" w:rsidR="002C7706" w:rsidRPr="00264299" w:rsidRDefault="002C7706" w:rsidP="00336004">
            <w:pPr>
              <w:rPr>
                <w:rFonts w:ascii="Arial" w:eastAsia="Calibri" w:hAnsi="Arial" w:cs="Arial"/>
                <w:sz w:val="24"/>
                <w:szCs w:val="24"/>
              </w:rPr>
            </w:pPr>
          </w:p>
        </w:tc>
        <w:tc>
          <w:tcPr>
            <w:tcW w:w="3402" w:type="dxa"/>
          </w:tcPr>
          <w:p w14:paraId="245B8B54" w14:textId="77777777" w:rsidR="002C7706" w:rsidRPr="00264299" w:rsidRDefault="002C7706" w:rsidP="00336004">
            <w:pPr>
              <w:rPr>
                <w:rFonts w:ascii="Arial" w:eastAsia="Calibri" w:hAnsi="Arial" w:cs="Arial"/>
                <w:sz w:val="24"/>
                <w:szCs w:val="24"/>
              </w:rPr>
            </w:pPr>
          </w:p>
        </w:tc>
        <w:tc>
          <w:tcPr>
            <w:tcW w:w="2126" w:type="dxa"/>
          </w:tcPr>
          <w:p w14:paraId="66FCE1F1" w14:textId="77777777" w:rsidR="002C7706" w:rsidRPr="00264299" w:rsidRDefault="002C7706" w:rsidP="00336004">
            <w:pPr>
              <w:rPr>
                <w:rFonts w:ascii="Arial" w:eastAsia="Calibri" w:hAnsi="Arial" w:cs="Arial"/>
                <w:sz w:val="24"/>
                <w:szCs w:val="24"/>
              </w:rPr>
            </w:pPr>
          </w:p>
        </w:tc>
        <w:tc>
          <w:tcPr>
            <w:tcW w:w="1985" w:type="dxa"/>
          </w:tcPr>
          <w:p w14:paraId="0E74BEE2" w14:textId="77777777" w:rsidR="002C7706" w:rsidRPr="00264299" w:rsidRDefault="002C7706" w:rsidP="00336004">
            <w:pPr>
              <w:rPr>
                <w:rFonts w:ascii="Arial" w:eastAsia="Calibri" w:hAnsi="Arial" w:cs="Arial"/>
                <w:sz w:val="24"/>
                <w:szCs w:val="24"/>
              </w:rPr>
            </w:pPr>
          </w:p>
        </w:tc>
        <w:tc>
          <w:tcPr>
            <w:tcW w:w="2126" w:type="dxa"/>
          </w:tcPr>
          <w:p w14:paraId="2FCB9FE5" w14:textId="77777777" w:rsidR="002C7706" w:rsidRPr="00264299" w:rsidRDefault="002C7706" w:rsidP="00336004">
            <w:pPr>
              <w:rPr>
                <w:rFonts w:ascii="Arial" w:eastAsia="Calibri" w:hAnsi="Arial" w:cs="Arial"/>
                <w:sz w:val="24"/>
                <w:szCs w:val="24"/>
              </w:rPr>
            </w:pPr>
          </w:p>
        </w:tc>
      </w:tr>
      <w:tr w:rsidR="002C7706" w:rsidRPr="00264299" w14:paraId="2E4549FD" w14:textId="77777777" w:rsidTr="00336004">
        <w:tc>
          <w:tcPr>
            <w:tcW w:w="2405" w:type="dxa"/>
          </w:tcPr>
          <w:p w14:paraId="778ABDF0" w14:textId="77777777"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Potentiometric or coulometric</w:t>
            </w:r>
          </w:p>
          <w:p w14:paraId="20A59800" w14:textId="77777777" w:rsidR="002C7706" w:rsidRPr="00264299" w:rsidRDefault="002C7706" w:rsidP="00336004">
            <w:pPr>
              <w:rPr>
                <w:rFonts w:ascii="Arial" w:eastAsia="Calibri" w:hAnsi="Arial" w:cs="Arial"/>
                <w:sz w:val="24"/>
                <w:szCs w:val="24"/>
              </w:rPr>
            </w:pPr>
          </w:p>
          <w:p w14:paraId="0BC4FC90" w14:textId="77777777" w:rsidR="002C7706" w:rsidRDefault="002C7706" w:rsidP="00336004">
            <w:pPr>
              <w:rPr>
                <w:rFonts w:ascii="Arial" w:eastAsia="Calibri" w:hAnsi="Arial" w:cs="Arial"/>
                <w:sz w:val="24"/>
                <w:szCs w:val="24"/>
              </w:rPr>
            </w:pPr>
          </w:p>
          <w:p w14:paraId="1F19DB82" w14:textId="77777777" w:rsidR="002C7706" w:rsidRPr="00264299" w:rsidRDefault="002C7706" w:rsidP="00336004">
            <w:pPr>
              <w:rPr>
                <w:rFonts w:ascii="Arial" w:eastAsia="Calibri" w:hAnsi="Arial" w:cs="Arial"/>
                <w:sz w:val="24"/>
                <w:szCs w:val="24"/>
              </w:rPr>
            </w:pPr>
          </w:p>
          <w:p w14:paraId="3E06D0BC" w14:textId="77777777" w:rsidR="002C7706" w:rsidRPr="00264299" w:rsidRDefault="002C7706" w:rsidP="00336004">
            <w:pPr>
              <w:rPr>
                <w:rFonts w:ascii="Arial" w:eastAsia="Calibri" w:hAnsi="Arial" w:cs="Arial"/>
                <w:sz w:val="24"/>
                <w:szCs w:val="24"/>
              </w:rPr>
            </w:pPr>
          </w:p>
        </w:tc>
        <w:tc>
          <w:tcPr>
            <w:tcW w:w="1985" w:type="dxa"/>
          </w:tcPr>
          <w:p w14:paraId="26829337" w14:textId="77777777" w:rsidR="002C7706" w:rsidRPr="00264299" w:rsidRDefault="002C7706" w:rsidP="00336004">
            <w:pPr>
              <w:rPr>
                <w:rFonts w:ascii="Arial" w:eastAsia="Calibri" w:hAnsi="Arial" w:cs="Arial"/>
                <w:sz w:val="24"/>
                <w:szCs w:val="24"/>
              </w:rPr>
            </w:pPr>
          </w:p>
        </w:tc>
        <w:tc>
          <w:tcPr>
            <w:tcW w:w="3402" w:type="dxa"/>
          </w:tcPr>
          <w:p w14:paraId="7A56736D" w14:textId="77777777" w:rsidR="002C7706" w:rsidRPr="00264299" w:rsidRDefault="002C7706" w:rsidP="00336004">
            <w:pPr>
              <w:rPr>
                <w:rFonts w:ascii="Arial" w:eastAsia="Calibri" w:hAnsi="Arial" w:cs="Arial"/>
                <w:sz w:val="24"/>
                <w:szCs w:val="24"/>
              </w:rPr>
            </w:pPr>
          </w:p>
        </w:tc>
        <w:tc>
          <w:tcPr>
            <w:tcW w:w="2126" w:type="dxa"/>
          </w:tcPr>
          <w:p w14:paraId="6197239E" w14:textId="77777777" w:rsidR="002C7706" w:rsidRPr="00264299" w:rsidRDefault="002C7706" w:rsidP="00336004">
            <w:pPr>
              <w:rPr>
                <w:rFonts w:ascii="Arial" w:eastAsia="Calibri" w:hAnsi="Arial" w:cs="Arial"/>
                <w:sz w:val="24"/>
                <w:szCs w:val="24"/>
              </w:rPr>
            </w:pPr>
          </w:p>
        </w:tc>
        <w:tc>
          <w:tcPr>
            <w:tcW w:w="1985" w:type="dxa"/>
          </w:tcPr>
          <w:p w14:paraId="7E3E4A86" w14:textId="77777777" w:rsidR="002C7706" w:rsidRPr="00264299" w:rsidRDefault="002C7706" w:rsidP="00336004">
            <w:pPr>
              <w:rPr>
                <w:rFonts w:ascii="Arial" w:eastAsia="Calibri" w:hAnsi="Arial" w:cs="Arial"/>
                <w:sz w:val="24"/>
                <w:szCs w:val="24"/>
              </w:rPr>
            </w:pPr>
          </w:p>
        </w:tc>
        <w:tc>
          <w:tcPr>
            <w:tcW w:w="2126" w:type="dxa"/>
          </w:tcPr>
          <w:p w14:paraId="36BDE6A0" w14:textId="77777777" w:rsidR="002C7706" w:rsidRPr="00264299" w:rsidRDefault="002C7706" w:rsidP="00336004">
            <w:pPr>
              <w:rPr>
                <w:rFonts w:ascii="Arial" w:eastAsia="Calibri" w:hAnsi="Arial" w:cs="Arial"/>
                <w:sz w:val="24"/>
                <w:szCs w:val="24"/>
              </w:rPr>
            </w:pPr>
          </w:p>
        </w:tc>
      </w:tr>
      <w:tr w:rsidR="002C7706" w:rsidRPr="00264299" w14:paraId="25AF7D7E" w14:textId="77777777" w:rsidTr="00336004">
        <w:tc>
          <w:tcPr>
            <w:tcW w:w="2405" w:type="dxa"/>
          </w:tcPr>
          <w:p w14:paraId="33343BCA" w14:textId="77777777" w:rsidR="002C7706" w:rsidRPr="00264299" w:rsidRDefault="002C7706" w:rsidP="00336004">
            <w:pPr>
              <w:rPr>
                <w:rFonts w:ascii="Arial" w:eastAsia="Calibri" w:hAnsi="Arial" w:cs="Arial"/>
                <w:sz w:val="24"/>
                <w:szCs w:val="24"/>
              </w:rPr>
            </w:pPr>
            <w:r w:rsidRPr="00264299">
              <w:rPr>
                <w:rFonts w:ascii="Arial" w:eastAsia="Calibri" w:hAnsi="Arial" w:cs="Arial"/>
                <w:sz w:val="24"/>
                <w:szCs w:val="24"/>
              </w:rPr>
              <w:t>Thermometric</w:t>
            </w:r>
          </w:p>
          <w:p w14:paraId="75E675CB" w14:textId="77777777" w:rsidR="002C7706" w:rsidRPr="00264299" w:rsidRDefault="002C7706" w:rsidP="00336004">
            <w:pPr>
              <w:rPr>
                <w:rFonts w:ascii="Arial" w:eastAsia="Calibri" w:hAnsi="Arial" w:cs="Arial"/>
                <w:sz w:val="24"/>
                <w:szCs w:val="24"/>
              </w:rPr>
            </w:pPr>
          </w:p>
          <w:p w14:paraId="2541DC8B" w14:textId="77777777" w:rsidR="002C7706" w:rsidRDefault="002C7706" w:rsidP="00336004">
            <w:pPr>
              <w:rPr>
                <w:rFonts w:ascii="Arial" w:eastAsia="Calibri" w:hAnsi="Arial" w:cs="Arial"/>
                <w:sz w:val="24"/>
                <w:szCs w:val="24"/>
              </w:rPr>
            </w:pPr>
          </w:p>
          <w:p w14:paraId="6AB67445" w14:textId="77777777" w:rsidR="002C7706" w:rsidRPr="00264299" w:rsidRDefault="002C7706" w:rsidP="00336004">
            <w:pPr>
              <w:rPr>
                <w:rFonts w:ascii="Arial" w:eastAsia="Calibri" w:hAnsi="Arial" w:cs="Arial"/>
                <w:sz w:val="24"/>
                <w:szCs w:val="24"/>
              </w:rPr>
            </w:pPr>
          </w:p>
          <w:p w14:paraId="7497689C" w14:textId="77777777" w:rsidR="002C7706" w:rsidRPr="00264299" w:rsidRDefault="002C7706" w:rsidP="00336004">
            <w:pPr>
              <w:rPr>
                <w:rFonts w:ascii="Arial" w:eastAsia="Calibri" w:hAnsi="Arial" w:cs="Arial"/>
                <w:sz w:val="24"/>
                <w:szCs w:val="24"/>
              </w:rPr>
            </w:pPr>
          </w:p>
          <w:p w14:paraId="6F9517F0" w14:textId="77777777" w:rsidR="002C7706" w:rsidRPr="00264299" w:rsidRDefault="002C7706" w:rsidP="00336004">
            <w:pPr>
              <w:rPr>
                <w:rFonts w:ascii="Arial" w:eastAsia="Calibri" w:hAnsi="Arial" w:cs="Arial"/>
                <w:sz w:val="24"/>
                <w:szCs w:val="24"/>
              </w:rPr>
            </w:pPr>
          </w:p>
        </w:tc>
        <w:tc>
          <w:tcPr>
            <w:tcW w:w="1985" w:type="dxa"/>
          </w:tcPr>
          <w:p w14:paraId="45C44859" w14:textId="77777777" w:rsidR="002C7706" w:rsidRPr="00264299" w:rsidRDefault="002C7706" w:rsidP="00336004">
            <w:pPr>
              <w:rPr>
                <w:rFonts w:ascii="Arial" w:eastAsia="Calibri" w:hAnsi="Arial" w:cs="Arial"/>
                <w:sz w:val="24"/>
                <w:szCs w:val="24"/>
              </w:rPr>
            </w:pPr>
          </w:p>
        </w:tc>
        <w:tc>
          <w:tcPr>
            <w:tcW w:w="3402" w:type="dxa"/>
          </w:tcPr>
          <w:p w14:paraId="16186968" w14:textId="77777777" w:rsidR="002C7706" w:rsidRPr="00264299" w:rsidRDefault="002C7706" w:rsidP="00336004">
            <w:pPr>
              <w:rPr>
                <w:rFonts w:ascii="Arial" w:eastAsia="Calibri" w:hAnsi="Arial" w:cs="Arial"/>
                <w:sz w:val="24"/>
                <w:szCs w:val="24"/>
              </w:rPr>
            </w:pPr>
          </w:p>
        </w:tc>
        <w:tc>
          <w:tcPr>
            <w:tcW w:w="2126" w:type="dxa"/>
          </w:tcPr>
          <w:p w14:paraId="419083E9" w14:textId="77777777" w:rsidR="002C7706" w:rsidRPr="00264299" w:rsidRDefault="002C7706" w:rsidP="00336004">
            <w:pPr>
              <w:rPr>
                <w:rFonts w:ascii="Arial" w:eastAsia="Calibri" w:hAnsi="Arial" w:cs="Arial"/>
                <w:sz w:val="24"/>
                <w:szCs w:val="24"/>
              </w:rPr>
            </w:pPr>
          </w:p>
        </w:tc>
        <w:tc>
          <w:tcPr>
            <w:tcW w:w="1985" w:type="dxa"/>
          </w:tcPr>
          <w:p w14:paraId="60216646" w14:textId="77777777" w:rsidR="002C7706" w:rsidRPr="00264299" w:rsidRDefault="002C7706" w:rsidP="00336004">
            <w:pPr>
              <w:rPr>
                <w:rFonts w:ascii="Arial" w:eastAsia="Calibri" w:hAnsi="Arial" w:cs="Arial"/>
                <w:sz w:val="24"/>
                <w:szCs w:val="24"/>
              </w:rPr>
            </w:pPr>
          </w:p>
        </w:tc>
        <w:tc>
          <w:tcPr>
            <w:tcW w:w="2126" w:type="dxa"/>
          </w:tcPr>
          <w:p w14:paraId="7C5D6318" w14:textId="77777777" w:rsidR="002C7706" w:rsidRPr="00264299" w:rsidRDefault="002C7706" w:rsidP="00336004">
            <w:pPr>
              <w:rPr>
                <w:rFonts w:ascii="Arial" w:eastAsia="Calibri" w:hAnsi="Arial" w:cs="Arial"/>
                <w:sz w:val="24"/>
                <w:szCs w:val="24"/>
              </w:rPr>
            </w:pPr>
          </w:p>
        </w:tc>
      </w:tr>
    </w:tbl>
    <w:p w14:paraId="586E024B" w14:textId="77777777" w:rsidR="002C7706" w:rsidRPr="008D6CD6" w:rsidRDefault="002C7706" w:rsidP="002C7706">
      <w:pPr>
        <w:rPr>
          <w:rFonts w:ascii="Calibri" w:eastAsia="Calibri" w:hAnsi="Calibri" w:cs="Calibri"/>
          <w:sz w:val="22"/>
          <w:szCs w:val="22"/>
        </w:rPr>
      </w:pPr>
      <w:r>
        <w:rPr>
          <w:rFonts w:ascii="Calibri" w:eastAsia="Calibri" w:hAnsi="Calibri" w:cs="Calibri"/>
          <w:sz w:val="22"/>
          <w:szCs w:val="22"/>
        </w:rPr>
        <w:br w:type="page"/>
      </w:r>
    </w:p>
    <w:p w14:paraId="000006CB" w14:textId="77777777" w:rsidR="00CF369D" w:rsidRDefault="00CF369D"/>
    <w:p w14:paraId="797D0A96" w14:textId="77777777" w:rsidR="00F874C8" w:rsidRDefault="00F874C8"/>
    <w:p w14:paraId="6470B90D" w14:textId="77777777" w:rsidR="00F874C8" w:rsidRDefault="00F874C8"/>
    <w:p w14:paraId="42057343" w14:textId="77777777" w:rsidR="00F874C8" w:rsidRDefault="00F874C8"/>
    <w:p w14:paraId="036D5E3D" w14:textId="77777777" w:rsidR="00F874C8" w:rsidRDefault="00F874C8"/>
    <w:p w14:paraId="3FE197CB" w14:textId="77777777" w:rsidR="00F874C8" w:rsidRDefault="00F874C8"/>
    <w:p w14:paraId="44DBFED8" w14:textId="77777777" w:rsidR="00F874C8" w:rsidRDefault="00F874C8"/>
    <w:p w14:paraId="2DA6536B" w14:textId="77777777" w:rsidR="00F874C8" w:rsidRDefault="00F874C8"/>
    <w:p w14:paraId="4956333C" w14:textId="77777777" w:rsidR="00F874C8" w:rsidRDefault="00F874C8"/>
    <w:p w14:paraId="768CB6CA" w14:textId="77777777" w:rsidR="00F874C8" w:rsidRDefault="00F874C8"/>
    <w:p w14:paraId="22CD930A" w14:textId="77777777" w:rsidR="00F874C8" w:rsidRDefault="00F874C8"/>
    <w:p w14:paraId="50AC967D" w14:textId="77777777" w:rsidR="00F874C8" w:rsidRDefault="00F874C8"/>
    <w:p w14:paraId="54F28D22" w14:textId="77777777" w:rsidR="00F874C8" w:rsidRDefault="00F874C8"/>
    <w:p w14:paraId="1295E266" w14:textId="77777777" w:rsidR="00F874C8" w:rsidRDefault="00F874C8"/>
    <w:p w14:paraId="000006CC" w14:textId="77777777" w:rsidR="00CF369D" w:rsidRDefault="00CF369D"/>
    <w:p w14:paraId="000006CD" w14:textId="37307EF7" w:rsidR="00CF369D" w:rsidRDefault="00CC686F">
      <w:pPr>
        <w:spacing w:after="160" w:line="259" w:lineRule="auto"/>
      </w:pPr>
      <w:r>
        <w:rPr>
          <w:noProof/>
        </w:rPr>
        <mc:AlternateContent>
          <mc:Choice Requires="wps">
            <w:drawing>
              <wp:anchor distT="0" distB="0" distL="114300" distR="114300" simplePos="0" relativeHeight="251658245" behindDoc="0" locked="0" layoutInCell="1" allowOverlap="1" wp14:anchorId="25889DE5" wp14:editId="4599C53D">
                <wp:simplePos x="0" y="0"/>
                <wp:positionH relativeFrom="column">
                  <wp:posOffset>3530600</wp:posOffset>
                </wp:positionH>
                <wp:positionV relativeFrom="paragraph">
                  <wp:posOffset>127000</wp:posOffset>
                </wp:positionV>
                <wp:extent cx="1085850" cy="552450"/>
                <wp:effectExtent l="2540" t="1905" r="0" b="0"/>
                <wp:wrapNone/>
                <wp:docPr id="9234588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615B4" w14:textId="77777777" w:rsidR="00CF369D" w:rsidRDefault="00491873">
                            <w:pPr>
                              <w:textDirection w:val="btLr"/>
                            </w:pPr>
                            <w:r>
                              <w:rPr>
                                <w:b/>
                                <w:color w:val="000000"/>
                              </w:rPr>
                              <w:t>FUNDED BY</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89DE5" id="Rectangle 24" o:spid="_x0000_s1050" style="position:absolute;margin-left:278pt;margin-top:10pt;width:85.5pt;height:4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" stroked="f">
                <v:textbox inset="2.53958mm,1.2694mm,2.53958mm,1.2694mm">
                  <w:txbxContent>
                    <w:p w14:paraId="63F615B4" w14:textId="77777777" w:rsidR="00CF369D" w:rsidRDefault="00491873">
                      <w:pPr>
                        <w:textDirection w:val="btLr"/>
                      </w:pPr>
                      <w:r>
                        <w:rPr>
                          <w:b/>
                          <w:color w:val="000000"/>
                        </w:rPr>
                        <w:t>FUNDED BY</w:t>
                      </w:r>
                    </w:p>
                  </w:txbxContent>
                </v:textbox>
              </v:rect>
            </w:pict>
          </mc:Fallback>
        </mc:AlternateContent>
      </w:r>
      <w:r>
        <w:rPr>
          <w:noProof/>
        </w:rPr>
        <mc:AlternateContent>
          <mc:Choice Requires="wps">
            <w:drawing>
              <wp:anchor distT="0" distB="0" distL="114300" distR="114300" simplePos="0" relativeHeight="251658246" behindDoc="0" locked="0" layoutInCell="1" allowOverlap="1" wp14:anchorId="28F64DCA" wp14:editId="0CFC2323">
                <wp:simplePos x="0" y="0"/>
                <wp:positionH relativeFrom="column">
                  <wp:posOffset>12700</wp:posOffset>
                </wp:positionH>
                <wp:positionV relativeFrom="paragraph">
                  <wp:posOffset>12700</wp:posOffset>
                </wp:positionV>
                <wp:extent cx="1143000" cy="552450"/>
                <wp:effectExtent l="0" t="1905" r="635" b="0"/>
                <wp:wrapNone/>
                <wp:docPr id="211508622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09BD7" w14:textId="77777777" w:rsidR="00CF369D" w:rsidRDefault="00491873">
                            <w:pPr>
                              <w:textDirection w:val="btLr"/>
                            </w:pPr>
                            <w:r>
                              <w:rPr>
                                <w:b/>
                                <w:color w:val="000000"/>
                              </w:rPr>
                              <w:t>PRODUCED BY</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64DCA" id="Rectangle 23" o:spid="_x0000_s1051" style="position:absolute;margin-left:1pt;margin-top:1pt;width:90pt;height:4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" stroked="f">
                <v:textbox inset="2.53958mm,1.2694mm,2.53958mm,1.2694mm">
                  <w:txbxContent>
                    <w:p w14:paraId="26209BD7" w14:textId="77777777" w:rsidR="00CF369D" w:rsidRDefault="00491873">
                      <w:pPr>
                        <w:textDirection w:val="btLr"/>
                      </w:pPr>
                      <w:r>
                        <w:rPr>
                          <w:b/>
                          <w:color w:val="000000"/>
                        </w:rPr>
                        <w:t>PRODUCED BY</w:t>
                      </w:r>
                    </w:p>
                  </w:txbxContent>
                </v:textbox>
              </v:rect>
            </w:pict>
          </mc:Fallback>
        </mc:AlternateContent>
      </w:r>
      <w:r>
        <w:rPr>
          <w:noProof/>
        </w:rPr>
        <mc:AlternateContent>
          <mc:Choice Requires="wps">
            <w:drawing>
              <wp:anchor distT="0" distB="0" distL="114300" distR="114300" simplePos="0" relativeHeight="251658247" behindDoc="0" locked="0" layoutInCell="1" allowOverlap="1" wp14:anchorId="192F0A58" wp14:editId="5437986B">
                <wp:simplePos x="0" y="0"/>
                <wp:positionH relativeFrom="column">
                  <wp:posOffset>4432300</wp:posOffset>
                </wp:positionH>
                <wp:positionV relativeFrom="paragraph">
                  <wp:posOffset>1320800</wp:posOffset>
                </wp:positionV>
                <wp:extent cx="2114550" cy="590550"/>
                <wp:effectExtent l="0" t="0" r="635" b="4445"/>
                <wp:wrapNone/>
                <wp:docPr id="132261740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DFB62" w14:textId="77777777" w:rsidR="00CF369D" w:rsidRDefault="00491873">
                            <w:pPr>
                              <w:textDirection w:val="btLr"/>
                            </w:pPr>
                            <w:r>
                              <w:rPr>
                                <w:color w:val="000000"/>
                                <w:sz w:val="20"/>
                              </w:rPr>
                              <w:t xml:space="preserve">This programme is funded by </w:t>
                            </w:r>
                          </w:p>
                          <w:p w14:paraId="1731ADCE" w14:textId="77777777" w:rsidR="00CF369D" w:rsidRDefault="00491873">
                            <w:pPr>
                              <w:textDirection w:val="btLr"/>
                            </w:pPr>
                            <w:r>
                              <w:rPr>
                                <w:color w:val="000000"/>
                                <w:sz w:val="20"/>
                              </w:rPr>
                              <w:t xml:space="preserve">the Department for Education </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F0A58" id="Rectangle 20" o:spid="_x0000_s1052" style="position:absolute;margin-left:349pt;margin-top:104pt;width:166.5pt;height:4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" stroked="f">
                <v:textbox inset="2.53958mm,1.2694mm,2.53958mm,1.2694mm">
                  <w:txbxContent>
                    <w:p w14:paraId="36CDFB62" w14:textId="77777777" w:rsidR="00CF369D" w:rsidRDefault="00491873">
                      <w:pPr>
                        <w:textDirection w:val="btLr"/>
                      </w:pPr>
                      <w:r>
                        <w:rPr>
                          <w:color w:val="000000"/>
                          <w:sz w:val="20"/>
                        </w:rPr>
                        <w:t xml:space="preserve">This programme is funded by </w:t>
                      </w:r>
                    </w:p>
                    <w:p w14:paraId="1731ADCE" w14:textId="77777777" w:rsidR="00CF369D" w:rsidRDefault="00491873">
                      <w:pPr>
                        <w:textDirection w:val="btLr"/>
                      </w:pPr>
                      <w:r>
                        <w:rPr>
                          <w:color w:val="000000"/>
                          <w:sz w:val="20"/>
                        </w:rPr>
                        <w:t xml:space="preserve">the Department for Education </w:t>
                      </w:r>
                    </w:p>
                  </w:txbxContent>
                </v:textbox>
              </v:rect>
            </w:pict>
          </mc:Fallback>
        </mc:AlternateContent>
      </w:r>
      <w:r>
        <w:rPr>
          <w:noProof/>
        </w:rPr>
        <mc:AlternateContent>
          <mc:Choice Requires="wps">
            <w:drawing>
              <wp:anchor distT="0" distB="0" distL="114300" distR="114300" simplePos="0" relativeHeight="251658248" behindDoc="0" locked="0" layoutInCell="1" allowOverlap="1" wp14:anchorId="5C3CB513" wp14:editId="11577EB2">
                <wp:simplePos x="0" y="0"/>
                <wp:positionH relativeFrom="column">
                  <wp:posOffset>1536700</wp:posOffset>
                </wp:positionH>
                <wp:positionV relativeFrom="paragraph">
                  <wp:posOffset>1320800</wp:posOffset>
                </wp:positionV>
                <wp:extent cx="2330450" cy="725805"/>
                <wp:effectExtent l="0" t="0" r="3810" b="2540"/>
                <wp:wrapNone/>
                <wp:docPr id="76305628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0" cy="725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CA104" w14:textId="77777777" w:rsidR="00CF369D" w:rsidRDefault="00491873">
                            <w:pPr>
                              <w:textDirection w:val="btLr"/>
                            </w:pPr>
                            <w:r>
                              <w:rPr>
                                <w:color w:val="000000"/>
                                <w:sz w:val="20"/>
                              </w:rPr>
                              <w:t xml:space="preserve">Strode’s College has produced this resource on behalf of the Education and Training Foundation </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CB513" id="Rectangle 19" o:spid="_x0000_s1053" style="position:absolute;margin-left:121pt;margin-top:104pt;width:183.5pt;height:5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" stroked="f">
                <v:textbox inset="2.53958mm,1.2694mm,2.53958mm,1.2694mm">
                  <w:txbxContent>
                    <w:p w14:paraId="1F0CA104" w14:textId="77777777" w:rsidR="00CF369D" w:rsidRDefault="00491873">
                      <w:pPr>
                        <w:textDirection w:val="btLr"/>
                      </w:pPr>
                      <w:r>
                        <w:rPr>
                          <w:color w:val="000000"/>
                          <w:sz w:val="20"/>
                        </w:rPr>
                        <w:t xml:space="preserve">Strode’s College has produced this resource on behalf of the Education and Training Foundation </w:t>
                      </w:r>
                    </w:p>
                  </w:txbxContent>
                </v:textbox>
              </v:rect>
            </w:pict>
          </mc:Fallback>
        </mc:AlternateContent>
      </w:r>
      <w:r w:rsidR="00491873">
        <w:rPr>
          <w:noProof/>
        </w:rPr>
        <w:drawing>
          <wp:anchor distT="19050" distB="19050" distL="19050" distR="19050" simplePos="0" relativeHeight="251658249" behindDoc="0" locked="0" layoutInCell="1" hidden="0" allowOverlap="1" wp14:anchorId="6A094D93" wp14:editId="3BE48419">
            <wp:simplePos x="0" y="0"/>
            <wp:positionH relativeFrom="column">
              <wp:posOffset>1733550</wp:posOffset>
            </wp:positionH>
            <wp:positionV relativeFrom="paragraph">
              <wp:posOffset>76200</wp:posOffset>
            </wp:positionV>
            <wp:extent cx="847631" cy="800100"/>
            <wp:effectExtent l="25400" t="25400" r="25400" b="25400"/>
            <wp:wrapTopAndBottom distT="19050" distB="19050"/>
            <wp:docPr id="36" name="image1.png" descr="Strode's College logo"/>
            <wp:cNvGraphicFramePr/>
            <a:graphic xmlns:a="http://schemas.openxmlformats.org/drawingml/2006/main">
              <a:graphicData uri="http://schemas.openxmlformats.org/drawingml/2006/picture">
                <pic:pic xmlns:pic="http://schemas.openxmlformats.org/drawingml/2006/picture">
                  <pic:nvPicPr>
                    <pic:cNvPr id="36" name="image1.png" descr="Strode's College logo"/>
                    <pic:cNvPicPr preferRelativeResize="0"/>
                  </pic:nvPicPr>
                  <pic:blipFill>
                    <a:blip r:embed="rId37"/>
                    <a:srcRect/>
                    <a:stretch>
                      <a:fillRect/>
                    </a:stretch>
                  </pic:blipFill>
                  <pic:spPr>
                    <a:xfrm>
                      <a:off x="0" y="0"/>
                      <a:ext cx="847631" cy="800100"/>
                    </a:xfrm>
                    <a:prstGeom prst="rect">
                      <a:avLst/>
                    </a:prstGeom>
                    <a:ln w="25400">
                      <a:solidFill>
                        <a:srgbClr val="00744B"/>
                      </a:solidFill>
                      <a:prstDash val="solid"/>
                    </a:ln>
                  </pic:spPr>
                </pic:pic>
              </a:graphicData>
            </a:graphic>
          </wp:anchor>
        </w:drawing>
      </w:r>
      <w:r w:rsidR="00491873">
        <w:rPr>
          <w:noProof/>
        </w:rPr>
        <w:drawing>
          <wp:anchor distT="0" distB="0" distL="114300" distR="114300" simplePos="0" relativeHeight="251658250" behindDoc="0" locked="0" layoutInCell="1" hidden="0" allowOverlap="1" wp14:anchorId="39DAA554" wp14:editId="0960D3BD">
            <wp:simplePos x="0" y="0"/>
            <wp:positionH relativeFrom="column">
              <wp:posOffset>4601845</wp:posOffset>
            </wp:positionH>
            <wp:positionV relativeFrom="paragraph">
              <wp:posOffset>9525</wp:posOffset>
            </wp:positionV>
            <wp:extent cx="1518285" cy="798830"/>
            <wp:effectExtent l="0" t="0" r="0" b="0"/>
            <wp:wrapNone/>
            <wp:docPr id="30" name="image5.png" descr="Department for Education logo"/>
            <wp:cNvGraphicFramePr/>
            <a:graphic xmlns:a="http://schemas.openxmlformats.org/drawingml/2006/main">
              <a:graphicData uri="http://schemas.openxmlformats.org/drawingml/2006/picture">
                <pic:pic xmlns:pic="http://schemas.openxmlformats.org/drawingml/2006/picture">
                  <pic:nvPicPr>
                    <pic:cNvPr id="30" name="image5.png" descr="Department for Education logo"/>
                    <pic:cNvPicPr preferRelativeResize="0"/>
                  </pic:nvPicPr>
                  <pic:blipFill>
                    <a:blip r:embed="rId38"/>
                    <a:srcRect/>
                    <a:stretch>
                      <a:fillRect/>
                    </a:stretch>
                  </pic:blipFill>
                  <pic:spPr>
                    <a:xfrm>
                      <a:off x="0" y="0"/>
                      <a:ext cx="1518285" cy="798830"/>
                    </a:xfrm>
                    <a:prstGeom prst="rect">
                      <a:avLst/>
                    </a:prstGeom>
                    <a:ln/>
                  </pic:spPr>
                </pic:pic>
              </a:graphicData>
            </a:graphic>
          </wp:anchor>
        </w:drawing>
      </w:r>
    </w:p>
    <w:p w14:paraId="000006CE" w14:textId="77777777" w:rsidR="00CF369D" w:rsidRDefault="00CF369D">
      <w:pPr>
        <w:spacing w:after="160" w:line="259" w:lineRule="auto"/>
      </w:pPr>
    </w:p>
    <w:p w14:paraId="000006CF" w14:textId="77777777" w:rsidR="00CF369D" w:rsidRDefault="00CF369D">
      <w:pPr>
        <w:spacing w:after="160" w:line="259" w:lineRule="auto"/>
        <w:rPr>
          <w:sz w:val="22"/>
          <w:szCs w:val="22"/>
        </w:rPr>
      </w:pPr>
    </w:p>
    <w:p w14:paraId="000006D0" w14:textId="77777777" w:rsidR="00CF369D" w:rsidRDefault="00CF369D">
      <w:pPr>
        <w:spacing w:after="160" w:line="259" w:lineRule="auto"/>
        <w:rPr>
          <w:sz w:val="22"/>
          <w:szCs w:val="22"/>
        </w:rPr>
      </w:pPr>
    </w:p>
    <w:p w14:paraId="000006D1" w14:textId="77777777" w:rsidR="00CF369D" w:rsidRDefault="00CF369D">
      <w:pPr>
        <w:spacing w:after="160" w:line="259" w:lineRule="auto"/>
        <w:rPr>
          <w:sz w:val="22"/>
          <w:szCs w:val="22"/>
        </w:rPr>
      </w:pPr>
    </w:p>
    <w:p w14:paraId="000006D2" w14:textId="77777777" w:rsidR="00CF369D" w:rsidRDefault="00CF369D">
      <w:pPr>
        <w:spacing w:after="160" w:line="259" w:lineRule="auto"/>
        <w:rPr>
          <w:sz w:val="22"/>
          <w:szCs w:val="22"/>
        </w:rPr>
      </w:pPr>
    </w:p>
    <w:p w14:paraId="000006D3" w14:textId="77777777" w:rsidR="00CF369D" w:rsidRDefault="00CF369D">
      <w:pPr>
        <w:tabs>
          <w:tab w:val="left" w:pos="3470"/>
        </w:tabs>
        <w:spacing w:after="160" w:line="259" w:lineRule="auto"/>
        <w:rPr>
          <w:b/>
          <w:sz w:val="22"/>
          <w:szCs w:val="22"/>
        </w:rPr>
      </w:pPr>
    </w:p>
    <w:p w14:paraId="000006D4" w14:textId="77777777" w:rsidR="00CF369D" w:rsidRDefault="00491873">
      <w:pPr>
        <w:tabs>
          <w:tab w:val="left" w:pos="3470"/>
        </w:tabs>
        <w:spacing w:after="160" w:line="259" w:lineRule="auto"/>
        <w:rPr>
          <w:b/>
          <w:sz w:val="22"/>
          <w:szCs w:val="22"/>
        </w:rPr>
      </w:pPr>
      <w:r>
        <w:rPr>
          <w:b/>
          <w:sz w:val="22"/>
          <w:szCs w:val="22"/>
        </w:rPr>
        <w:t xml:space="preserve">                                                                                 </w:t>
      </w:r>
    </w:p>
    <w:p w14:paraId="000006D5" w14:textId="77777777" w:rsidR="00CF369D" w:rsidRDefault="00CF369D">
      <w:pPr>
        <w:spacing w:after="160" w:line="259" w:lineRule="auto"/>
        <w:rPr>
          <w:b/>
          <w:sz w:val="22"/>
          <w:szCs w:val="22"/>
        </w:rPr>
      </w:pPr>
    </w:p>
    <w:p w14:paraId="000006D6" w14:textId="77777777" w:rsidR="00CF369D" w:rsidRDefault="00CF369D">
      <w:pPr>
        <w:spacing w:after="160" w:line="259" w:lineRule="auto"/>
        <w:ind w:right="566"/>
        <w:rPr>
          <w:sz w:val="22"/>
          <w:szCs w:val="22"/>
        </w:rPr>
      </w:pPr>
    </w:p>
    <w:p w14:paraId="000006D7" w14:textId="77777777" w:rsidR="00CF369D" w:rsidRDefault="00CF369D"/>
    <w:sectPr w:rsidR="00CF369D">
      <w:pgSz w:w="16838" w:h="11906" w:orient="landscape"/>
      <w:pgMar w:top="1021" w:right="1134" w:bottom="102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1C684" w14:textId="77777777" w:rsidR="00E6098A" w:rsidRDefault="00E6098A">
      <w:r>
        <w:separator/>
      </w:r>
    </w:p>
  </w:endnote>
  <w:endnote w:type="continuationSeparator" w:id="0">
    <w:p w14:paraId="21568DF8" w14:textId="77777777" w:rsidR="00E6098A" w:rsidRDefault="00E6098A">
      <w:r>
        <w:continuationSeparator/>
      </w:r>
    </w:p>
  </w:endnote>
  <w:endnote w:type="continuationNotice" w:id="1">
    <w:p w14:paraId="2946CEC6" w14:textId="77777777" w:rsidR="00E6098A" w:rsidRDefault="00E60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DC" w14:textId="3A0A3FB4" w:rsidR="00CF369D" w:rsidRDefault="00491873">
    <w:pPr>
      <w:pBdr>
        <w:top w:val="nil"/>
        <w:left w:val="nil"/>
        <w:bottom w:val="nil"/>
        <w:right w:val="nil"/>
        <w:between w:val="nil"/>
      </w:pBdr>
      <w:tabs>
        <w:tab w:val="center" w:pos="4513"/>
        <w:tab w:val="right" w:pos="9026"/>
      </w:tabs>
      <w:rPr>
        <w:color w:val="000000"/>
        <w:sz w:val="20"/>
        <w:szCs w:val="20"/>
      </w:rPr>
    </w:pPr>
    <w:proofErr w:type="spellStart"/>
    <w:r>
      <w:rPr>
        <w:color w:val="000000"/>
        <w:sz w:val="20"/>
        <w:szCs w:val="20"/>
      </w:rPr>
      <w:t>AoC</w:t>
    </w:r>
    <w:proofErr w:type="spellEnd"/>
    <w:r>
      <w:rPr>
        <w:color w:val="000000"/>
        <w:sz w:val="20"/>
        <w:szCs w:val="20"/>
      </w:rPr>
      <w:t xml:space="preserve"> is delivering this programme on behalf of the Education and Training Foundation.</w:t>
    </w:r>
  </w:p>
  <w:p w14:paraId="6FCA384B" w14:textId="77777777" w:rsidR="00F361F9" w:rsidRDefault="00F361F9">
    <w:pPr>
      <w:pBdr>
        <w:top w:val="nil"/>
        <w:left w:val="nil"/>
        <w:bottom w:val="nil"/>
        <w:right w:val="nil"/>
        <w:between w:val="nil"/>
      </w:pBdr>
      <w:tabs>
        <w:tab w:val="center" w:pos="4513"/>
        <w:tab w:val="right" w:pos="9026"/>
      </w:tabs>
      <w:rPr>
        <w:color w:val="000000"/>
        <w:sz w:val="20"/>
        <w:szCs w:val="20"/>
      </w:rPr>
    </w:pPr>
  </w:p>
  <w:p w14:paraId="000006DD" w14:textId="77777777" w:rsidR="00CF369D" w:rsidRDefault="00491873">
    <w:pPr>
      <w:pBdr>
        <w:top w:val="nil"/>
        <w:left w:val="nil"/>
        <w:bottom w:val="nil"/>
        <w:right w:val="nil"/>
        <w:between w:val="nil"/>
      </w:pBdr>
      <w:tabs>
        <w:tab w:val="center" w:pos="4513"/>
        <w:tab w:val="right" w:pos="9026"/>
      </w:tabs>
      <w:rPr>
        <w:color w:val="000000"/>
      </w:rPr>
    </w:pPr>
    <w:r>
      <w:rPr>
        <w:color w:val="000000"/>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DA" w14:textId="2C513CF6" w:rsidR="00CF369D" w:rsidRDefault="00491873">
    <w:pPr>
      <w:pBdr>
        <w:top w:val="nil"/>
        <w:left w:val="nil"/>
        <w:bottom w:val="nil"/>
        <w:right w:val="nil"/>
        <w:between w:val="nil"/>
      </w:pBdr>
      <w:tabs>
        <w:tab w:val="center" w:pos="4513"/>
        <w:tab w:val="right" w:pos="9026"/>
      </w:tabs>
      <w:rPr>
        <w:color w:val="000000"/>
        <w:sz w:val="20"/>
        <w:szCs w:val="20"/>
      </w:rPr>
    </w:pPr>
    <w:proofErr w:type="spellStart"/>
    <w:r>
      <w:rPr>
        <w:color w:val="000000"/>
        <w:sz w:val="20"/>
        <w:szCs w:val="20"/>
      </w:rPr>
      <w:t>AoC</w:t>
    </w:r>
    <w:proofErr w:type="spellEnd"/>
    <w:r>
      <w:rPr>
        <w:color w:val="000000"/>
        <w:sz w:val="20"/>
        <w:szCs w:val="20"/>
      </w:rPr>
      <w:t xml:space="preserve"> is delivering this programme on behalf of the Education and Training Foundation.</w:t>
    </w:r>
  </w:p>
  <w:p w14:paraId="2D37741E" w14:textId="77777777" w:rsidR="00F361F9" w:rsidRDefault="00F361F9">
    <w:pPr>
      <w:pBdr>
        <w:top w:val="nil"/>
        <w:left w:val="nil"/>
        <w:bottom w:val="nil"/>
        <w:right w:val="nil"/>
        <w:between w:val="nil"/>
      </w:pBdr>
      <w:tabs>
        <w:tab w:val="center" w:pos="4513"/>
        <w:tab w:val="right" w:pos="9026"/>
      </w:tabs>
      <w:rPr>
        <w:color w:val="000000"/>
        <w:sz w:val="20"/>
        <w:szCs w:val="20"/>
      </w:rPr>
    </w:pPr>
  </w:p>
  <w:p w14:paraId="000006DB" w14:textId="77777777" w:rsidR="00CF369D" w:rsidRDefault="00491873">
    <w:pPr>
      <w:pBdr>
        <w:top w:val="nil"/>
        <w:left w:val="nil"/>
        <w:bottom w:val="nil"/>
        <w:right w:val="nil"/>
        <w:between w:val="nil"/>
      </w:pBdr>
      <w:tabs>
        <w:tab w:val="center" w:pos="4513"/>
        <w:tab w:val="right" w:pos="9026"/>
      </w:tabs>
      <w:rPr>
        <w:color w:val="000000"/>
      </w:rPr>
    </w:pPr>
    <w:r>
      <w:rPr>
        <w:color w:val="000000"/>
        <w:sz w:val="20"/>
        <w:szCs w:val="20"/>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DE" w14:textId="44C48A7D" w:rsidR="00CF369D" w:rsidRDefault="00491873">
    <w:pPr>
      <w:pBdr>
        <w:top w:val="nil"/>
        <w:left w:val="nil"/>
        <w:bottom w:val="nil"/>
        <w:right w:val="nil"/>
        <w:between w:val="nil"/>
      </w:pBdr>
      <w:tabs>
        <w:tab w:val="center" w:pos="4513"/>
        <w:tab w:val="right" w:pos="9026"/>
      </w:tabs>
      <w:rPr>
        <w:color w:val="000000"/>
        <w:sz w:val="20"/>
        <w:szCs w:val="20"/>
      </w:rPr>
    </w:pPr>
    <w:proofErr w:type="spellStart"/>
    <w:r>
      <w:rPr>
        <w:color w:val="000000"/>
        <w:sz w:val="20"/>
        <w:szCs w:val="20"/>
      </w:rPr>
      <w:t>AoC</w:t>
    </w:r>
    <w:proofErr w:type="spellEnd"/>
    <w:r>
      <w:rPr>
        <w:color w:val="000000"/>
        <w:sz w:val="20"/>
        <w:szCs w:val="20"/>
      </w:rPr>
      <w:t xml:space="preserve"> is delivering this programme on behalf of the Education and Training Foundation.</w:t>
    </w:r>
  </w:p>
  <w:p w14:paraId="3E421B7F" w14:textId="77777777" w:rsidR="007545D7" w:rsidRDefault="007545D7">
    <w:pPr>
      <w:pBdr>
        <w:top w:val="nil"/>
        <w:left w:val="nil"/>
        <w:bottom w:val="nil"/>
        <w:right w:val="nil"/>
        <w:between w:val="nil"/>
      </w:pBdr>
      <w:tabs>
        <w:tab w:val="center" w:pos="4513"/>
        <w:tab w:val="right" w:pos="9026"/>
      </w:tabs>
      <w:rPr>
        <w:color w:val="000000"/>
        <w:sz w:val="20"/>
        <w:szCs w:val="20"/>
      </w:rPr>
    </w:pPr>
  </w:p>
  <w:p w14:paraId="000006DF" w14:textId="77777777" w:rsidR="00CF369D" w:rsidRDefault="00491873">
    <w:pPr>
      <w:pBdr>
        <w:top w:val="nil"/>
        <w:left w:val="nil"/>
        <w:bottom w:val="nil"/>
        <w:right w:val="nil"/>
        <w:between w:val="nil"/>
      </w:pBdr>
      <w:tabs>
        <w:tab w:val="center" w:pos="4513"/>
        <w:tab w:val="right" w:pos="9026"/>
      </w:tabs>
      <w:rPr>
        <w:color w:val="000000"/>
      </w:rPr>
    </w:pPr>
    <w:r>
      <w:rPr>
        <w:color w:val="000000"/>
        <w:sz w:val="20"/>
        <w:szCs w:val="20"/>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E2896" w14:textId="77777777" w:rsidR="00E6098A" w:rsidRDefault="00E6098A">
      <w:r>
        <w:separator/>
      </w:r>
    </w:p>
  </w:footnote>
  <w:footnote w:type="continuationSeparator" w:id="0">
    <w:p w14:paraId="7558A812" w14:textId="77777777" w:rsidR="00E6098A" w:rsidRDefault="00E6098A">
      <w:r>
        <w:continuationSeparator/>
      </w:r>
    </w:p>
  </w:footnote>
  <w:footnote w:type="continuationNotice" w:id="1">
    <w:p w14:paraId="31C7A9F6" w14:textId="77777777" w:rsidR="00E6098A" w:rsidRDefault="00E60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D9" w14:textId="77777777" w:rsidR="00CF369D" w:rsidRDefault="00CF369D">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6D8" w14:textId="77777777" w:rsidR="00CF369D" w:rsidRDefault="00CF369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24EE"/>
    <w:multiLevelType w:val="multilevel"/>
    <w:tmpl w:val="F88A4CC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320C9D"/>
    <w:multiLevelType w:val="hybridMultilevel"/>
    <w:tmpl w:val="06DCA9E8"/>
    <w:lvl w:ilvl="0" w:tplc="A20E8768">
      <w:start w:val="1"/>
      <w:numFmt w:val="bullet"/>
      <w:lvlText w:val="-"/>
      <w:lvlJc w:val="left"/>
      <w:pPr>
        <w:tabs>
          <w:tab w:val="num" w:pos="720"/>
        </w:tabs>
        <w:ind w:left="720" w:hanging="360"/>
      </w:pPr>
      <w:rPr>
        <w:rFonts w:ascii="Arial" w:hAnsi="Arial" w:hint="default"/>
      </w:rPr>
    </w:lvl>
    <w:lvl w:ilvl="1" w:tplc="133C249E" w:tentative="1">
      <w:start w:val="1"/>
      <w:numFmt w:val="bullet"/>
      <w:lvlText w:val="-"/>
      <w:lvlJc w:val="left"/>
      <w:pPr>
        <w:tabs>
          <w:tab w:val="num" w:pos="1440"/>
        </w:tabs>
        <w:ind w:left="1440" w:hanging="360"/>
      </w:pPr>
      <w:rPr>
        <w:rFonts w:ascii="Arial" w:hAnsi="Arial" w:hint="default"/>
      </w:rPr>
    </w:lvl>
    <w:lvl w:ilvl="2" w:tplc="24065E2A" w:tentative="1">
      <w:start w:val="1"/>
      <w:numFmt w:val="bullet"/>
      <w:lvlText w:val="-"/>
      <w:lvlJc w:val="left"/>
      <w:pPr>
        <w:tabs>
          <w:tab w:val="num" w:pos="2160"/>
        </w:tabs>
        <w:ind w:left="2160" w:hanging="360"/>
      </w:pPr>
      <w:rPr>
        <w:rFonts w:ascii="Arial" w:hAnsi="Arial" w:hint="default"/>
      </w:rPr>
    </w:lvl>
    <w:lvl w:ilvl="3" w:tplc="C4C41A4E" w:tentative="1">
      <w:start w:val="1"/>
      <w:numFmt w:val="bullet"/>
      <w:lvlText w:val="-"/>
      <w:lvlJc w:val="left"/>
      <w:pPr>
        <w:tabs>
          <w:tab w:val="num" w:pos="2880"/>
        </w:tabs>
        <w:ind w:left="2880" w:hanging="360"/>
      </w:pPr>
      <w:rPr>
        <w:rFonts w:ascii="Arial" w:hAnsi="Arial" w:hint="default"/>
      </w:rPr>
    </w:lvl>
    <w:lvl w:ilvl="4" w:tplc="6382EB04" w:tentative="1">
      <w:start w:val="1"/>
      <w:numFmt w:val="bullet"/>
      <w:lvlText w:val="-"/>
      <w:lvlJc w:val="left"/>
      <w:pPr>
        <w:tabs>
          <w:tab w:val="num" w:pos="3600"/>
        </w:tabs>
        <w:ind w:left="3600" w:hanging="360"/>
      </w:pPr>
      <w:rPr>
        <w:rFonts w:ascii="Arial" w:hAnsi="Arial" w:hint="default"/>
      </w:rPr>
    </w:lvl>
    <w:lvl w:ilvl="5" w:tplc="8508029E" w:tentative="1">
      <w:start w:val="1"/>
      <w:numFmt w:val="bullet"/>
      <w:lvlText w:val="-"/>
      <w:lvlJc w:val="left"/>
      <w:pPr>
        <w:tabs>
          <w:tab w:val="num" w:pos="4320"/>
        </w:tabs>
        <w:ind w:left="4320" w:hanging="360"/>
      </w:pPr>
      <w:rPr>
        <w:rFonts w:ascii="Arial" w:hAnsi="Arial" w:hint="default"/>
      </w:rPr>
    </w:lvl>
    <w:lvl w:ilvl="6" w:tplc="BF106EB6" w:tentative="1">
      <w:start w:val="1"/>
      <w:numFmt w:val="bullet"/>
      <w:lvlText w:val="-"/>
      <w:lvlJc w:val="left"/>
      <w:pPr>
        <w:tabs>
          <w:tab w:val="num" w:pos="5040"/>
        </w:tabs>
        <w:ind w:left="5040" w:hanging="360"/>
      </w:pPr>
      <w:rPr>
        <w:rFonts w:ascii="Arial" w:hAnsi="Arial" w:hint="default"/>
      </w:rPr>
    </w:lvl>
    <w:lvl w:ilvl="7" w:tplc="B3320460" w:tentative="1">
      <w:start w:val="1"/>
      <w:numFmt w:val="bullet"/>
      <w:lvlText w:val="-"/>
      <w:lvlJc w:val="left"/>
      <w:pPr>
        <w:tabs>
          <w:tab w:val="num" w:pos="5760"/>
        </w:tabs>
        <w:ind w:left="5760" w:hanging="360"/>
      </w:pPr>
      <w:rPr>
        <w:rFonts w:ascii="Arial" w:hAnsi="Arial" w:hint="default"/>
      </w:rPr>
    </w:lvl>
    <w:lvl w:ilvl="8" w:tplc="15D023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4C2E8A"/>
    <w:multiLevelType w:val="hybridMultilevel"/>
    <w:tmpl w:val="3AEE2360"/>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6140B"/>
    <w:multiLevelType w:val="multilevel"/>
    <w:tmpl w:val="564C2830"/>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601110A"/>
    <w:multiLevelType w:val="multilevel"/>
    <w:tmpl w:val="9AA67A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250113"/>
    <w:multiLevelType w:val="hybridMultilevel"/>
    <w:tmpl w:val="EC7E3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467FAA"/>
    <w:multiLevelType w:val="multilevel"/>
    <w:tmpl w:val="F09AD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F9750F1"/>
    <w:multiLevelType w:val="multilevel"/>
    <w:tmpl w:val="CF044F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7BD6ECC"/>
    <w:multiLevelType w:val="multilevel"/>
    <w:tmpl w:val="C9CAF4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7F37558"/>
    <w:multiLevelType w:val="multilevel"/>
    <w:tmpl w:val="16BC761A"/>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8E66D24"/>
    <w:multiLevelType w:val="multilevel"/>
    <w:tmpl w:val="743A69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420EB2"/>
    <w:multiLevelType w:val="multilevel"/>
    <w:tmpl w:val="D52ED0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BC331A3"/>
    <w:multiLevelType w:val="multilevel"/>
    <w:tmpl w:val="10A021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06F71ED"/>
    <w:multiLevelType w:val="multilevel"/>
    <w:tmpl w:val="52DA092C"/>
    <w:lvl w:ilvl="0">
      <w:start w:val="2"/>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0C25B99"/>
    <w:multiLevelType w:val="multilevel"/>
    <w:tmpl w:val="89480BE4"/>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9D1ECC"/>
    <w:multiLevelType w:val="hybridMultilevel"/>
    <w:tmpl w:val="5F98CC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5353F0"/>
    <w:multiLevelType w:val="multilevel"/>
    <w:tmpl w:val="A64C24C2"/>
    <w:lvl w:ilvl="0">
      <w:start w:val="2"/>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27EF4459"/>
    <w:multiLevelType w:val="multilevel"/>
    <w:tmpl w:val="9796C1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9AE3A74"/>
    <w:multiLevelType w:val="multilevel"/>
    <w:tmpl w:val="4E3E06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4970C8"/>
    <w:multiLevelType w:val="multilevel"/>
    <w:tmpl w:val="FF1A2B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383686"/>
    <w:multiLevelType w:val="multilevel"/>
    <w:tmpl w:val="D7A45A82"/>
    <w:lvl w:ilvl="0">
      <w:start w:val="1"/>
      <w:numFmt w:val="decimal"/>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C2B2A5F"/>
    <w:multiLevelType w:val="multilevel"/>
    <w:tmpl w:val="49F239A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CD40BCB"/>
    <w:multiLevelType w:val="hybridMultilevel"/>
    <w:tmpl w:val="33047E14"/>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982E45"/>
    <w:multiLevelType w:val="multilevel"/>
    <w:tmpl w:val="2FA8A362"/>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4" w15:restartNumberingAfterBreak="0">
    <w:nsid w:val="33592493"/>
    <w:multiLevelType w:val="multilevel"/>
    <w:tmpl w:val="9CAA9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3431046D"/>
    <w:multiLevelType w:val="multilevel"/>
    <w:tmpl w:val="CE8E9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45140C7"/>
    <w:multiLevelType w:val="hybridMultilevel"/>
    <w:tmpl w:val="8C54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8C2415"/>
    <w:multiLevelType w:val="multilevel"/>
    <w:tmpl w:val="F5DCA5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9B63E83"/>
    <w:multiLevelType w:val="multilevel"/>
    <w:tmpl w:val="49F239A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C2A5F57"/>
    <w:multiLevelType w:val="multilevel"/>
    <w:tmpl w:val="9B6A9AC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E0754D8"/>
    <w:multiLevelType w:val="hybridMultilevel"/>
    <w:tmpl w:val="322E928A"/>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3AAC291A">
      <w:start w:val="1"/>
      <w:numFmt w:val="bullet"/>
      <w:lvlText w:val=""/>
      <w:lvlJc w:val="left"/>
      <w:pPr>
        <w:ind w:left="2160" w:hanging="360"/>
      </w:pPr>
      <w:rPr>
        <w:rFonts w:ascii="Symbol" w:hAnsi="Symbol"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46767D4"/>
    <w:multiLevelType w:val="multilevel"/>
    <w:tmpl w:val="CE8E91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D96718"/>
    <w:multiLevelType w:val="multilevel"/>
    <w:tmpl w:val="8F6A45D2"/>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DC3087"/>
    <w:multiLevelType w:val="hybridMultilevel"/>
    <w:tmpl w:val="C82A6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713544"/>
    <w:multiLevelType w:val="hybridMultilevel"/>
    <w:tmpl w:val="72489B7A"/>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8A419D"/>
    <w:multiLevelType w:val="multilevel"/>
    <w:tmpl w:val="D9983D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DC839E7"/>
    <w:multiLevelType w:val="multilevel"/>
    <w:tmpl w:val="346EB1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4F5E0F3F"/>
    <w:multiLevelType w:val="multilevel"/>
    <w:tmpl w:val="162A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8168A8"/>
    <w:multiLevelType w:val="multilevel"/>
    <w:tmpl w:val="6C5456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5A117927"/>
    <w:multiLevelType w:val="multilevel"/>
    <w:tmpl w:val="74987B64"/>
    <w:lvl w:ilvl="0">
      <w:start w:val="3"/>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5D7761E6"/>
    <w:multiLevelType w:val="multilevel"/>
    <w:tmpl w:val="08783D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E7442F1"/>
    <w:multiLevelType w:val="multilevel"/>
    <w:tmpl w:val="A2701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60666187"/>
    <w:multiLevelType w:val="multilevel"/>
    <w:tmpl w:val="78640402"/>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3" w15:restartNumberingAfterBreak="0">
    <w:nsid w:val="60863B13"/>
    <w:multiLevelType w:val="multilevel"/>
    <w:tmpl w:val="2FA8A362"/>
    <w:lvl w:ilvl="0">
      <w:start w:val="1"/>
      <w:numFmt w:val="upperLetter"/>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4" w15:restartNumberingAfterBreak="0">
    <w:nsid w:val="6239718C"/>
    <w:multiLevelType w:val="hybridMultilevel"/>
    <w:tmpl w:val="A1EC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8F33B4"/>
    <w:multiLevelType w:val="hybridMultilevel"/>
    <w:tmpl w:val="BF047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67D05468"/>
    <w:multiLevelType w:val="hybridMultilevel"/>
    <w:tmpl w:val="E4C047B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6A3C4C49"/>
    <w:multiLevelType w:val="multilevel"/>
    <w:tmpl w:val="AB288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AC7325A"/>
    <w:multiLevelType w:val="multilevel"/>
    <w:tmpl w:val="B63821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E64D33"/>
    <w:multiLevelType w:val="hybridMultilevel"/>
    <w:tmpl w:val="E9B08B88"/>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315D31"/>
    <w:multiLevelType w:val="hybridMultilevel"/>
    <w:tmpl w:val="C03E9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07468FE"/>
    <w:multiLevelType w:val="multilevel"/>
    <w:tmpl w:val="76A2ACF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517247"/>
    <w:multiLevelType w:val="hybridMultilevel"/>
    <w:tmpl w:val="CDB2B302"/>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D93815"/>
    <w:multiLevelType w:val="hybridMultilevel"/>
    <w:tmpl w:val="5F0CA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C61095"/>
    <w:multiLevelType w:val="multilevel"/>
    <w:tmpl w:val="B0A8AF5A"/>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D8C3B18"/>
    <w:multiLevelType w:val="multilevel"/>
    <w:tmpl w:val="9A20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CD661B"/>
    <w:multiLevelType w:val="multilevel"/>
    <w:tmpl w:val="DAC8AB8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DF446B0"/>
    <w:multiLevelType w:val="multilevel"/>
    <w:tmpl w:val="185A75A2"/>
    <w:lvl w:ilvl="0">
      <w:start w:val="1"/>
      <w:numFmt w:val="decimal"/>
      <w:lvlText w:val="%1."/>
      <w:lvlJc w:val="left"/>
      <w:pPr>
        <w:ind w:left="643" w:hanging="360"/>
      </w:pPr>
    </w:lvl>
    <w:lvl w:ilvl="1">
      <w:start w:val="1"/>
      <w:numFmt w:val="decimal"/>
      <w:lvlText w:val="%2."/>
      <w:lvlJc w:val="left"/>
      <w:pPr>
        <w:ind w:left="1363" w:hanging="360"/>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58" w15:restartNumberingAfterBreak="0">
    <w:nsid w:val="7E474A49"/>
    <w:multiLevelType w:val="multilevel"/>
    <w:tmpl w:val="17043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16750787">
    <w:abstractNumId w:val="58"/>
  </w:num>
  <w:num w:numId="2" w16cid:durableId="1846823237">
    <w:abstractNumId w:val="48"/>
  </w:num>
  <w:num w:numId="3" w16cid:durableId="646203467">
    <w:abstractNumId w:val="16"/>
  </w:num>
  <w:num w:numId="4" w16cid:durableId="1876237011">
    <w:abstractNumId w:val="25"/>
  </w:num>
  <w:num w:numId="5" w16cid:durableId="119153443">
    <w:abstractNumId w:val="20"/>
  </w:num>
  <w:num w:numId="6" w16cid:durableId="569459765">
    <w:abstractNumId w:val="38"/>
  </w:num>
  <w:num w:numId="7" w16cid:durableId="1492255468">
    <w:abstractNumId w:val="41"/>
  </w:num>
  <w:num w:numId="8" w16cid:durableId="963926981">
    <w:abstractNumId w:val="27"/>
  </w:num>
  <w:num w:numId="9" w16cid:durableId="1955290108">
    <w:abstractNumId w:val="9"/>
  </w:num>
  <w:num w:numId="10" w16cid:durableId="1338382283">
    <w:abstractNumId w:val="24"/>
  </w:num>
  <w:num w:numId="11" w16cid:durableId="1417630021">
    <w:abstractNumId w:val="35"/>
  </w:num>
  <w:num w:numId="12" w16cid:durableId="136538160">
    <w:abstractNumId w:val="18"/>
  </w:num>
  <w:num w:numId="13" w16cid:durableId="802962648">
    <w:abstractNumId w:val="8"/>
  </w:num>
  <w:num w:numId="14" w16cid:durableId="2034259759">
    <w:abstractNumId w:val="10"/>
  </w:num>
  <w:num w:numId="15" w16cid:durableId="1507937509">
    <w:abstractNumId w:val="3"/>
  </w:num>
  <w:num w:numId="16" w16cid:durableId="1383670696">
    <w:abstractNumId w:val="11"/>
  </w:num>
  <w:num w:numId="17" w16cid:durableId="1935435155">
    <w:abstractNumId w:val="4"/>
  </w:num>
  <w:num w:numId="18" w16cid:durableId="1862552426">
    <w:abstractNumId w:val="17"/>
  </w:num>
  <w:num w:numId="19" w16cid:durableId="2026898852">
    <w:abstractNumId w:val="0"/>
  </w:num>
  <w:num w:numId="20" w16cid:durableId="1143306090">
    <w:abstractNumId w:val="19"/>
  </w:num>
  <w:num w:numId="21" w16cid:durableId="379063608">
    <w:abstractNumId w:val="40"/>
  </w:num>
  <w:num w:numId="22" w16cid:durableId="2045520544">
    <w:abstractNumId w:val="7"/>
  </w:num>
  <w:num w:numId="23" w16cid:durableId="1065373986">
    <w:abstractNumId w:val="6"/>
  </w:num>
  <w:num w:numId="24" w16cid:durableId="372580485">
    <w:abstractNumId w:val="56"/>
  </w:num>
  <w:num w:numId="25" w16cid:durableId="1323655265">
    <w:abstractNumId w:val="12"/>
  </w:num>
  <w:num w:numId="26" w16cid:durableId="1336611746">
    <w:abstractNumId w:val="47"/>
  </w:num>
  <w:num w:numId="27" w16cid:durableId="2021545157">
    <w:abstractNumId w:val="44"/>
  </w:num>
  <w:num w:numId="28" w16cid:durableId="1195922966">
    <w:abstractNumId w:val="33"/>
  </w:num>
  <w:num w:numId="29" w16cid:durableId="107697905">
    <w:abstractNumId w:val="1"/>
  </w:num>
  <w:num w:numId="30" w16cid:durableId="529613212">
    <w:abstractNumId w:val="37"/>
  </w:num>
  <w:num w:numId="31" w16cid:durableId="48000323">
    <w:abstractNumId w:val="51"/>
  </w:num>
  <w:num w:numId="32" w16cid:durableId="1277983325">
    <w:abstractNumId w:val="55"/>
  </w:num>
  <w:num w:numId="33" w16cid:durableId="50272866">
    <w:abstractNumId w:val="31"/>
  </w:num>
  <w:num w:numId="34" w16cid:durableId="12352371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516020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6145987">
    <w:abstractNumId w:val="46"/>
  </w:num>
  <w:num w:numId="37" w16cid:durableId="15666595">
    <w:abstractNumId w:val="45"/>
  </w:num>
  <w:num w:numId="38" w16cid:durableId="605310652">
    <w:abstractNumId w:val="57"/>
  </w:num>
  <w:num w:numId="39" w16cid:durableId="1150245512">
    <w:abstractNumId w:val="23"/>
  </w:num>
  <w:num w:numId="40" w16cid:durableId="687173959">
    <w:abstractNumId w:val="5"/>
  </w:num>
  <w:num w:numId="41" w16cid:durableId="1121807748">
    <w:abstractNumId w:val="42"/>
  </w:num>
  <w:num w:numId="42" w16cid:durableId="1503664444">
    <w:abstractNumId w:val="32"/>
  </w:num>
  <w:num w:numId="43" w16cid:durableId="1206021062">
    <w:abstractNumId w:val="54"/>
  </w:num>
  <w:num w:numId="44" w16cid:durableId="1465275766">
    <w:abstractNumId w:val="29"/>
  </w:num>
  <w:num w:numId="45" w16cid:durableId="756099682">
    <w:abstractNumId w:val="21"/>
  </w:num>
  <w:num w:numId="46" w16cid:durableId="487327344">
    <w:abstractNumId w:val="28"/>
  </w:num>
  <w:num w:numId="47" w16cid:durableId="1165247373">
    <w:abstractNumId w:val="14"/>
  </w:num>
  <w:num w:numId="48" w16cid:durableId="1180585086">
    <w:abstractNumId w:val="30"/>
  </w:num>
  <w:num w:numId="49" w16cid:durableId="810025806">
    <w:abstractNumId w:val="50"/>
  </w:num>
  <w:num w:numId="50" w16cid:durableId="117723670">
    <w:abstractNumId w:val="39"/>
  </w:num>
  <w:num w:numId="51" w16cid:durableId="210701219">
    <w:abstractNumId w:val="13"/>
  </w:num>
  <w:num w:numId="52" w16cid:durableId="562907895">
    <w:abstractNumId w:val="15"/>
  </w:num>
  <w:num w:numId="53" w16cid:durableId="1113403851">
    <w:abstractNumId w:val="49"/>
  </w:num>
  <w:num w:numId="54" w16cid:durableId="824854709">
    <w:abstractNumId w:val="2"/>
  </w:num>
  <w:num w:numId="55" w16cid:durableId="966424698">
    <w:abstractNumId w:val="22"/>
  </w:num>
  <w:num w:numId="56" w16cid:durableId="1824008517">
    <w:abstractNumId w:val="52"/>
  </w:num>
  <w:num w:numId="57" w16cid:durableId="1193766951">
    <w:abstractNumId w:val="34"/>
  </w:num>
  <w:num w:numId="58" w16cid:durableId="78719988">
    <w:abstractNumId w:val="53"/>
  </w:num>
  <w:num w:numId="59" w16cid:durableId="1309436559">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69D"/>
    <w:rsid w:val="00002573"/>
    <w:rsid w:val="00005676"/>
    <w:rsid w:val="000140C8"/>
    <w:rsid w:val="000142BC"/>
    <w:rsid w:val="000233BC"/>
    <w:rsid w:val="00026D6F"/>
    <w:rsid w:val="000324B8"/>
    <w:rsid w:val="0003512F"/>
    <w:rsid w:val="00037317"/>
    <w:rsid w:val="00042C50"/>
    <w:rsid w:val="00042CF3"/>
    <w:rsid w:val="00044915"/>
    <w:rsid w:val="0004681A"/>
    <w:rsid w:val="00046BD2"/>
    <w:rsid w:val="00047690"/>
    <w:rsid w:val="000563BF"/>
    <w:rsid w:val="00060E1A"/>
    <w:rsid w:val="000764C5"/>
    <w:rsid w:val="00077C2D"/>
    <w:rsid w:val="00081D77"/>
    <w:rsid w:val="00095671"/>
    <w:rsid w:val="00095D79"/>
    <w:rsid w:val="000A0C1D"/>
    <w:rsid w:val="000A6093"/>
    <w:rsid w:val="000C1FA0"/>
    <w:rsid w:val="000D0C26"/>
    <w:rsid w:val="000D42F3"/>
    <w:rsid w:val="000E196B"/>
    <w:rsid w:val="000E28F5"/>
    <w:rsid w:val="000E3164"/>
    <w:rsid w:val="000E47F1"/>
    <w:rsid w:val="000E511C"/>
    <w:rsid w:val="000E5F81"/>
    <w:rsid w:val="000E6046"/>
    <w:rsid w:val="000E7620"/>
    <w:rsid w:val="00100F11"/>
    <w:rsid w:val="0010515F"/>
    <w:rsid w:val="00111D0B"/>
    <w:rsid w:val="00116650"/>
    <w:rsid w:val="001262ED"/>
    <w:rsid w:val="00132ADA"/>
    <w:rsid w:val="00134A28"/>
    <w:rsid w:val="00134B90"/>
    <w:rsid w:val="00140C8B"/>
    <w:rsid w:val="00143492"/>
    <w:rsid w:val="00155264"/>
    <w:rsid w:val="00165AB7"/>
    <w:rsid w:val="001739DE"/>
    <w:rsid w:val="00174456"/>
    <w:rsid w:val="0017766E"/>
    <w:rsid w:val="001812E1"/>
    <w:rsid w:val="00184036"/>
    <w:rsid w:val="001A02B4"/>
    <w:rsid w:val="001A4A16"/>
    <w:rsid w:val="001B4979"/>
    <w:rsid w:val="001B5546"/>
    <w:rsid w:val="001C4926"/>
    <w:rsid w:val="001D4734"/>
    <w:rsid w:val="001D69AC"/>
    <w:rsid w:val="001E191B"/>
    <w:rsid w:val="001F06B0"/>
    <w:rsid w:val="001F3D3F"/>
    <w:rsid w:val="00200704"/>
    <w:rsid w:val="00202662"/>
    <w:rsid w:val="0020282C"/>
    <w:rsid w:val="00205302"/>
    <w:rsid w:val="00207264"/>
    <w:rsid w:val="00211E08"/>
    <w:rsid w:val="00233689"/>
    <w:rsid w:val="00240849"/>
    <w:rsid w:val="0024365C"/>
    <w:rsid w:val="002500AD"/>
    <w:rsid w:val="0025171D"/>
    <w:rsid w:val="00252F32"/>
    <w:rsid w:val="00255D12"/>
    <w:rsid w:val="00271CF8"/>
    <w:rsid w:val="00272E69"/>
    <w:rsid w:val="00273ACD"/>
    <w:rsid w:val="00275027"/>
    <w:rsid w:val="0028209D"/>
    <w:rsid w:val="002834B2"/>
    <w:rsid w:val="0029128C"/>
    <w:rsid w:val="00294453"/>
    <w:rsid w:val="002A006D"/>
    <w:rsid w:val="002A03B8"/>
    <w:rsid w:val="002A28E7"/>
    <w:rsid w:val="002A4AA9"/>
    <w:rsid w:val="002B072A"/>
    <w:rsid w:val="002B5C4C"/>
    <w:rsid w:val="002C31E6"/>
    <w:rsid w:val="002C4D77"/>
    <w:rsid w:val="002C7706"/>
    <w:rsid w:val="002C7C01"/>
    <w:rsid w:val="002D1A5B"/>
    <w:rsid w:val="002D2E58"/>
    <w:rsid w:val="002D3722"/>
    <w:rsid w:val="002E42A4"/>
    <w:rsid w:val="002E501E"/>
    <w:rsid w:val="002F0BB6"/>
    <w:rsid w:val="002F78F7"/>
    <w:rsid w:val="00306878"/>
    <w:rsid w:val="00310A16"/>
    <w:rsid w:val="00311B33"/>
    <w:rsid w:val="003135E7"/>
    <w:rsid w:val="00321B7F"/>
    <w:rsid w:val="0032434F"/>
    <w:rsid w:val="00336004"/>
    <w:rsid w:val="003374DD"/>
    <w:rsid w:val="003450DA"/>
    <w:rsid w:val="003505D5"/>
    <w:rsid w:val="00354D95"/>
    <w:rsid w:val="003654F9"/>
    <w:rsid w:val="00365DB1"/>
    <w:rsid w:val="00376EEF"/>
    <w:rsid w:val="00383860"/>
    <w:rsid w:val="003876DC"/>
    <w:rsid w:val="00390071"/>
    <w:rsid w:val="00390395"/>
    <w:rsid w:val="00392C7B"/>
    <w:rsid w:val="003A59B9"/>
    <w:rsid w:val="003A5BD0"/>
    <w:rsid w:val="003A6C6F"/>
    <w:rsid w:val="003B1011"/>
    <w:rsid w:val="003B303E"/>
    <w:rsid w:val="003B608F"/>
    <w:rsid w:val="003B70D3"/>
    <w:rsid w:val="003C44D7"/>
    <w:rsid w:val="003C66D9"/>
    <w:rsid w:val="003D21EB"/>
    <w:rsid w:val="003D5AFA"/>
    <w:rsid w:val="003F0BF1"/>
    <w:rsid w:val="003F37CD"/>
    <w:rsid w:val="003F5230"/>
    <w:rsid w:val="003F5D85"/>
    <w:rsid w:val="003F63EE"/>
    <w:rsid w:val="003F6D9D"/>
    <w:rsid w:val="003F7E61"/>
    <w:rsid w:val="004129E8"/>
    <w:rsid w:val="00416B7D"/>
    <w:rsid w:val="004177CA"/>
    <w:rsid w:val="004202EE"/>
    <w:rsid w:val="00420AE4"/>
    <w:rsid w:val="00424617"/>
    <w:rsid w:val="0042659A"/>
    <w:rsid w:val="00435431"/>
    <w:rsid w:val="004629F3"/>
    <w:rsid w:val="00465F52"/>
    <w:rsid w:val="004824D5"/>
    <w:rsid w:val="004842DE"/>
    <w:rsid w:val="00484303"/>
    <w:rsid w:val="0048687E"/>
    <w:rsid w:val="00491873"/>
    <w:rsid w:val="004955DC"/>
    <w:rsid w:val="004A0FDA"/>
    <w:rsid w:val="004C6725"/>
    <w:rsid w:val="004D3E2A"/>
    <w:rsid w:val="004D704F"/>
    <w:rsid w:val="004D75D8"/>
    <w:rsid w:val="004D7F99"/>
    <w:rsid w:val="004E1FBE"/>
    <w:rsid w:val="004E396E"/>
    <w:rsid w:val="004E532A"/>
    <w:rsid w:val="004F0E01"/>
    <w:rsid w:val="004F1EB4"/>
    <w:rsid w:val="004F6D7B"/>
    <w:rsid w:val="005003DC"/>
    <w:rsid w:val="00501006"/>
    <w:rsid w:val="00510704"/>
    <w:rsid w:val="00512585"/>
    <w:rsid w:val="00516006"/>
    <w:rsid w:val="00525BAD"/>
    <w:rsid w:val="005323B3"/>
    <w:rsid w:val="005334F3"/>
    <w:rsid w:val="005477AC"/>
    <w:rsid w:val="005570E2"/>
    <w:rsid w:val="00562DFC"/>
    <w:rsid w:val="00565EF0"/>
    <w:rsid w:val="00567A55"/>
    <w:rsid w:val="005823D7"/>
    <w:rsid w:val="005832C0"/>
    <w:rsid w:val="00591065"/>
    <w:rsid w:val="0059426A"/>
    <w:rsid w:val="00597106"/>
    <w:rsid w:val="005A189E"/>
    <w:rsid w:val="005A35DE"/>
    <w:rsid w:val="005A53A0"/>
    <w:rsid w:val="005B755C"/>
    <w:rsid w:val="005D1420"/>
    <w:rsid w:val="005D3D15"/>
    <w:rsid w:val="005D45CD"/>
    <w:rsid w:val="005D51ED"/>
    <w:rsid w:val="005D5E09"/>
    <w:rsid w:val="005D6E54"/>
    <w:rsid w:val="005F105A"/>
    <w:rsid w:val="005F657B"/>
    <w:rsid w:val="006025D9"/>
    <w:rsid w:val="0060312C"/>
    <w:rsid w:val="006034D6"/>
    <w:rsid w:val="00610ACA"/>
    <w:rsid w:val="00613C53"/>
    <w:rsid w:val="00614967"/>
    <w:rsid w:val="006210BB"/>
    <w:rsid w:val="0062506A"/>
    <w:rsid w:val="0063006A"/>
    <w:rsid w:val="00633886"/>
    <w:rsid w:val="006403F4"/>
    <w:rsid w:val="00654F65"/>
    <w:rsid w:val="006562F0"/>
    <w:rsid w:val="00657524"/>
    <w:rsid w:val="00684C8E"/>
    <w:rsid w:val="006A10EA"/>
    <w:rsid w:val="006B3C8C"/>
    <w:rsid w:val="006B4519"/>
    <w:rsid w:val="006C1297"/>
    <w:rsid w:val="006C3103"/>
    <w:rsid w:val="006C3B4F"/>
    <w:rsid w:val="006C686E"/>
    <w:rsid w:val="006C7A94"/>
    <w:rsid w:val="006E0AE4"/>
    <w:rsid w:val="006E41FE"/>
    <w:rsid w:val="006E5893"/>
    <w:rsid w:val="006E6A65"/>
    <w:rsid w:val="006E71B5"/>
    <w:rsid w:val="006E7996"/>
    <w:rsid w:val="006F4E4A"/>
    <w:rsid w:val="006F649E"/>
    <w:rsid w:val="006F67D6"/>
    <w:rsid w:val="007048DD"/>
    <w:rsid w:val="00720059"/>
    <w:rsid w:val="0072623D"/>
    <w:rsid w:val="00733AD9"/>
    <w:rsid w:val="00737FE2"/>
    <w:rsid w:val="007403D4"/>
    <w:rsid w:val="00745352"/>
    <w:rsid w:val="00751807"/>
    <w:rsid w:val="007545D7"/>
    <w:rsid w:val="00756058"/>
    <w:rsid w:val="00756157"/>
    <w:rsid w:val="00756699"/>
    <w:rsid w:val="00762374"/>
    <w:rsid w:val="007640A7"/>
    <w:rsid w:val="00767303"/>
    <w:rsid w:val="00770A4C"/>
    <w:rsid w:val="00773460"/>
    <w:rsid w:val="0077431E"/>
    <w:rsid w:val="00775D80"/>
    <w:rsid w:val="00775E71"/>
    <w:rsid w:val="00785CA2"/>
    <w:rsid w:val="00787309"/>
    <w:rsid w:val="00787A52"/>
    <w:rsid w:val="007960E6"/>
    <w:rsid w:val="007A130C"/>
    <w:rsid w:val="007A2066"/>
    <w:rsid w:val="007A6BFF"/>
    <w:rsid w:val="007B2C62"/>
    <w:rsid w:val="007B31C2"/>
    <w:rsid w:val="007B3E23"/>
    <w:rsid w:val="007C5865"/>
    <w:rsid w:val="007D4C83"/>
    <w:rsid w:val="007D570A"/>
    <w:rsid w:val="007D79A0"/>
    <w:rsid w:val="007E3C80"/>
    <w:rsid w:val="007F398A"/>
    <w:rsid w:val="007F5369"/>
    <w:rsid w:val="007F7708"/>
    <w:rsid w:val="00801609"/>
    <w:rsid w:val="00801906"/>
    <w:rsid w:val="00803952"/>
    <w:rsid w:val="00817D00"/>
    <w:rsid w:val="00827A10"/>
    <w:rsid w:val="008334E8"/>
    <w:rsid w:val="00834908"/>
    <w:rsid w:val="00835FD9"/>
    <w:rsid w:val="0083619D"/>
    <w:rsid w:val="00836AC9"/>
    <w:rsid w:val="00842B2D"/>
    <w:rsid w:val="00842C74"/>
    <w:rsid w:val="0085544C"/>
    <w:rsid w:val="00856AED"/>
    <w:rsid w:val="008602B2"/>
    <w:rsid w:val="00866CE6"/>
    <w:rsid w:val="00866D9E"/>
    <w:rsid w:val="008671D2"/>
    <w:rsid w:val="00872107"/>
    <w:rsid w:val="00877FDB"/>
    <w:rsid w:val="008820F3"/>
    <w:rsid w:val="008823E5"/>
    <w:rsid w:val="00884532"/>
    <w:rsid w:val="00884808"/>
    <w:rsid w:val="00887D01"/>
    <w:rsid w:val="00891CDC"/>
    <w:rsid w:val="00897523"/>
    <w:rsid w:val="008B42D6"/>
    <w:rsid w:val="008B6138"/>
    <w:rsid w:val="008C2B93"/>
    <w:rsid w:val="008C2C78"/>
    <w:rsid w:val="008D1DD8"/>
    <w:rsid w:val="008D3AF7"/>
    <w:rsid w:val="008D6CD6"/>
    <w:rsid w:val="008E25C1"/>
    <w:rsid w:val="008E51CB"/>
    <w:rsid w:val="008F4784"/>
    <w:rsid w:val="00900B52"/>
    <w:rsid w:val="009026FB"/>
    <w:rsid w:val="00905EEB"/>
    <w:rsid w:val="0090755E"/>
    <w:rsid w:val="0090782C"/>
    <w:rsid w:val="009125D0"/>
    <w:rsid w:val="0091515A"/>
    <w:rsid w:val="00923A65"/>
    <w:rsid w:val="009337B7"/>
    <w:rsid w:val="00940802"/>
    <w:rsid w:val="009408DA"/>
    <w:rsid w:val="009506F3"/>
    <w:rsid w:val="00952832"/>
    <w:rsid w:val="00957186"/>
    <w:rsid w:val="0096300E"/>
    <w:rsid w:val="0096381A"/>
    <w:rsid w:val="00977452"/>
    <w:rsid w:val="009A0EA0"/>
    <w:rsid w:val="009B61E4"/>
    <w:rsid w:val="009B7EAB"/>
    <w:rsid w:val="009D1A5D"/>
    <w:rsid w:val="009D2724"/>
    <w:rsid w:val="009D68EC"/>
    <w:rsid w:val="009E55D2"/>
    <w:rsid w:val="009E6133"/>
    <w:rsid w:val="00A01576"/>
    <w:rsid w:val="00A06419"/>
    <w:rsid w:val="00A10B0C"/>
    <w:rsid w:val="00A136AB"/>
    <w:rsid w:val="00A1672F"/>
    <w:rsid w:val="00A172E7"/>
    <w:rsid w:val="00A21933"/>
    <w:rsid w:val="00A23C16"/>
    <w:rsid w:val="00A24451"/>
    <w:rsid w:val="00A307FA"/>
    <w:rsid w:val="00A35C2E"/>
    <w:rsid w:val="00A518D2"/>
    <w:rsid w:val="00A526F1"/>
    <w:rsid w:val="00A64A96"/>
    <w:rsid w:val="00A6719A"/>
    <w:rsid w:val="00A71389"/>
    <w:rsid w:val="00A721B2"/>
    <w:rsid w:val="00A7482F"/>
    <w:rsid w:val="00A756F9"/>
    <w:rsid w:val="00A81AAD"/>
    <w:rsid w:val="00A8693E"/>
    <w:rsid w:val="00A93818"/>
    <w:rsid w:val="00AA2B4F"/>
    <w:rsid w:val="00AA7D2E"/>
    <w:rsid w:val="00AC491C"/>
    <w:rsid w:val="00AD7BBF"/>
    <w:rsid w:val="00AE053E"/>
    <w:rsid w:val="00AE3934"/>
    <w:rsid w:val="00AE713A"/>
    <w:rsid w:val="00AF5FE0"/>
    <w:rsid w:val="00B004A1"/>
    <w:rsid w:val="00B022E7"/>
    <w:rsid w:val="00B02E67"/>
    <w:rsid w:val="00B031C0"/>
    <w:rsid w:val="00B04D6B"/>
    <w:rsid w:val="00B072DD"/>
    <w:rsid w:val="00B15622"/>
    <w:rsid w:val="00B17917"/>
    <w:rsid w:val="00B25126"/>
    <w:rsid w:val="00B26333"/>
    <w:rsid w:val="00B3315A"/>
    <w:rsid w:val="00B36476"/>
    <w:rsid w:val="00B36E51"/>
    <w:rsid w:val="00B41196"/>
    <w:rsid w:val="00B42881"/>
    <w:rsid w:val="00B42C97"/>
    <w:rsid w:val="00B43FB2"/>
    <w:rsid w:val="00B44FF4"/>
    <w:rsid w:val="00B545DC"/>
    <w:rsid w:val="00B56E81"/>
    <w:rsid w:val="00B642FD"/>
    <w:rsid w:val="00B72212"/>
    <w:rsid w:val="00B724F7"/>
    <w:rsid w:val="00B80640"/>
    <w:rsid w:val="00B83F64"/>
    <w:rsid w:val="00B93C6A"/>
    <w:rsid w:val="00B941C0"/>
    <w:rsid w:val="00B9688A"/>
    <w:rsid w:val="00B97CD0"/>
    <w:rsid w:val="00BB37F4"/>
    <w:rsid w:val="00BB50E3"/>
    <w:rsid w:val="00BB5C07"/>
    <w:rsid w:val="00BD7DC5"/>
    <w:rsid w:val="00BE3C28"/>
    <w:rsid w:val="00BE7328"/>
    <w:rsid w:val="00BE7639"/>
    <w:rsid w:val="00BF0E7A"/>
    <w:rsid w:val="00BF6E9A"/>
    <w:rsid w:val="00C0163F"/>
    <w:rsid w:val="00C17F92"/>
    <w:rsid w:val="00C303AF"/>
    <w:rsid w:val="00C366F5"/>
    <w:rsid w:val="00C40D01"/>
    <w:rsid w:val="00C45EC5"/>
    <w:rsid w:val="00C565FD"/>
    <w:rsid w:val="00C634DD"/>
    <w:rsid w:val="00C822AE"/>
    <w:rsid w:val="00C87570"/>
    <w:rsid w:val="00C94360"/>
    <w:rsid w:val="00CA0993"/>
    <w:rsid w:val="00CA0E99"/>
    <w:rsid w:val="00CB3740"/>
    <w:rsid w:val="00CB5283"/>
    <w:rsid w:val="00CB6F3C"/>
    <w:rsid w:val="00CC43C6"/>
    <w:rsid w:val="00CC686F"/>
    <w:rsid w:val="00CD01D4"/>
    <w:rsid w:val="00CD26AB"/>
    <w:rsid w:val="00CD43B1"/>
    <w:rsid w:val="00CD4F53"/>
    <w:rsid w:val="00CD7128"/>
    <w:rsid w:val="00CF369D"/>
    <w:rsid w:val="00CF5DD1"/>
    <w:rsid w:val="00D01342"/>
    <w:rsid w:val="00D04DEA"/>
    <w:rsid w:val="00D05A61"/>
    <w:rsid w:val="00D20670"/>
    <w:rsid w:val="00D229F1"/>
    <w:rsid w:val="00D23A57"/>
    <w:rsid w:val="00D26B8E"/>
    <w:rsid w:val="00D31EE4"/>
    <w:rsid w:val="00D32835"/>
    <w:rsid w:val="00D32B74"/>
    <w:rsid w:val="00D342F4"/>
    <w:rsid w:val="00D411F7"/>
    <w:rsid w:val="00D51B82"/>
    <w:rsid w:val="00D51DB5"/>
    <w:rsid w:val="00D52385"/>
    <w:rsid w:val="00D54E91"/>
    <w:rsid w:val="00D6222C"/>
    <w:rsid w:val="00D753CE"/>
    <w:rsid w:val="00D77B32"/>
    <w:rsid w:val="00D85496"/>
    <w:rsid w:val="00D85A77"/>
    <w:rsid w:val="00D91049"/>
    <w:rsid w:val="00D92D03"/>
    <w:rsid w:val="00D944B7"/>
    <w:rsid w:val="00DA3421"/>
    <w:rsid w:val="00DA36FB"/>
    <w:rsid w:val="00DA4183"/>
    <w:rsid w:val="00DA5561"/>
    <w:rsid w:val="00DA576F"/>
    <w:rsid w:val="00DA7DA3"/>
    <w:rsid w:val="00DB1BEA"/>
    <w:rsid w:val="00DC43E2"/>
    <w:rsid w:val="00DC61E3"/>
    <w:rsid w:val="00DD24AE"/>
    <w:rsid w:val="00DE35DC"/>
    <w:rsid w:val="00DE463A"/>
    <w:rsid w:val="00DE5E99"/>
    <w:rsid w:val="00DE71B0"/>
    <w:rsid w:val="00DF39F9"/>
    <w:rsid w:val="00DF4BC3"/>
    <w:rsid w:val="00DF5B45"/>
    <w:rsid w:val="00E00485"/>
    <w:rsid w:val="00E27E96"/>
    <w:rsid w:val="00E3302A"/>
    <w:rsid w:val="00E60964"/>
    <w:rsid w:val="00E6098A"/>
    <w:rsid w:val="00E65702"/>
    <w:rsid w:val="00E70BFA"/>
    <w:rsid w:val="00E82788"/>
    <w:rsid w:val="00E93462"/>
    <w:rsid w:val="00E95A44"/>
    <w:rsid w:val="00EB5BCD"/>
    <w:rsid w:val="00EC00AB"/>
    <w:rsid w:val="00EC5809"/>
    <w:rsid w:val="00ED440A"/>
    <w:rsid w:val="00ED4DA0"/>
    <w:rsid w:val="00EE1C75"/>
    <w:rsid w:val="00EE23E2"/>
    <w:rsid w:val="00EE2E38"/>
    <w:rsid w:val="00EF02ED"/>
    <w:rsid w:val="00EF039D"/>
    <w:rsid w:val="00EF3650"/>
    <w:rsid w:val="00EF4EA6"/>
    <w:rsid w:val="00F0354F"/>
    <w:rsid w:val="00F13D12"/>
    <w:rsid w:val="00F14E74"/>
    <w:rsid w:val="00F20759"/>
    <w:rsid w:val="00F335B7"/>
    <w:rsid w:val="00F361F9"/>
    <w:rsid w:val="00F3753A"/>
    <w:rsid w:val="00F42A2E"/>
    <w:rsid w:val="00F43AA8"/>
    <w:rsid w:val="00F517C7"/>
    <w:rsid w:val="00F52842"/>
    <w:rsid w:val="00F55AD2"/>
    <w:rsid w:val="00F63E89"/>
    <w:rsid w:val="00F65841"/>
    <w:rsid w:val="00F74520"/>
    <w:rsid w:val="00F75C60"/>
    <w:rsid w:val="00F77FFD"/>
    <w:rsid w:val="00F874C8"/>
    <w:rsid w:val="00F87C95"/>
    <w:rsid w:val="00F87D1B"/>
    <w:rsid w:val="00F93D51"/>
    <w:rsid w:val="00FA14B3"/>
    <w:rsid w:val="00FA25B2"/>
    <w:rsid w:val="00FA48F7"/>
    <w:rsid w:val="00FB015D"/>
    <w:rsid w:val="00FB04B8"/>
    <w:rsid w:val="00FB053B"/>
    <w:rsid w:val="00FC580D"/>
    <w:rsid w:val="00FD24F2"/>
    <w:rsid w:val="00FD4BE2"/>
    <w:rsid w:val="00FD53C2"/>
    <w:rsid w:val="37945DEE"/>
    <w:rsid w:val="74B4E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1D4CD"/>
  <w15:docId w15:val="{A4B3E6F4-2B33-4F58-90EB-7D9FD07A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color w:val="E51C41"/>
      <w:sz w:val="32"/>
      <w:szCs w:val="32"/>
    </w:rPr>
  </w:style>
  <w:style w:type="paragraph" w:styleId="Heading2">
    <w:name w:val="heading 2"/>
    <w:basedOn w:val="Normal"/>
    <w:next w:val="Normal"/>
    <w:uiPriority w:val="9"/>
    <w:semiHidden/>
    <w:unhideWhenUsed/>
    <w:qFormat/>
    <w:pPr>
      <w:keepNext/>
      <w:keepLines/>
      <w:outlineLvl w:val="1"/>
    </w:pPr>
    <w:rPr>
      <w:b/>
      <w:sz w:val="28"/>
      <w:szCs w:val="28"/>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tblPr>
      <w:tblStyleRowBandSize w:val="1"/>
      <w:tblStyleColBandSize w:val="1"/>
      <w:tblCellMar>
        <w:left w:w="0" w:type="dxa"/>
        <w:right w:w="0" w:type="dxa"/>
      </w:tblCellMar>
    </w:tblPr>
  </w:style>
  <w:style w:type="table" w:customStyle="1" w:styleId="44">
    <w:name w:val="44"/>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tblPr>
      <w:tblStyleRowBandSize w:val="1"/>
      <w:tblStyleColBandSize w:val="1"/>
      <w:tblCellMar>
        <w:left w:w="115" w:type="dxa"/>
        <w:right w:w="115" w:type="dxa"/>
      </w:tblCellMar>
    </w:tblPr>
  </w:style>
  <w:style w:type="table" w:customStyle="1" w:styleId="39">
    <w:name w:val="39"/>
    <w:basedOn w:val="TableNormal"/>
    <w:tblPr>
      <w:tblStyleRowBandSize w:val="1"/>
      <w:tblStyleColBandSize w:val="1"/>
    </w:tblPr>
  </w:style>
  <w:style w:type="table" w:customStyle="1" w:styleId="38">
    <w:name w:val="38"/>
    <w:basedOn w:val="TableNormal"/>
    <w:tblPr>
      <w:tblStyleRowBandSize w:val="1"/>
      <w:tblStyleColBandSize w:val="1"/>
    </w:tblPr>
  </w:style>
  <w:style w:type="table" w:customStyle="1" w:styleId="37">
    <w:name w:val="37"/>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6">
    <w:name w:val="36"/>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5">
    <w:name w:val="35"/>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4">
    <w:name w:val="34"/>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3">
    <w:name w:val="33"/>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2">
    <w:name w:val="32"/>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1">
    <w:name w:val="31"/>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top w:w="15" w:type="dxa"/>
        <w:left w:w="15" w:type="dxa"/>
        <w:bottom w:w="15" w:type="dxa"/>
        <w:right w:w="15" w:type="dxa"/>
      </w:tblCellMar>
    </w:tblPr>
  </w:style>
  <w:style w:type="table" w:customStyle="1" w:styleId="29">
    <w:name w:val="29"/>
    <w:basedOn w:val="TableNormal"/>
    <w:tblPr>
      <w:tblStyleRowBandSize w:val="1"/>
      <w:tblStyleColBandSize w:val="1"/>
      <w:tblCellMar>
        <w:top w:w="15" w:type="dxa"/>
        <w:left w:w="15" w:type="dxa"/>
        <w:bottom w:w="15" w:type="dxa"/>
        <w:right w:w="15" w:type="dxa"/>
      </w:tblCellMar>
    </w:tblPr>
  </w:style>
  <w:style w:type="table" w:customStyle="1" w:styleId="28">
    <w:name w:val="28"/>
    <w:basedOn w:val="TableNormal"/>
    <w:tblPr>
      <w:tblStyleRowBandSize w:val="1"/>
      <w:tblStyleColBandSize w:val="1"/>
      <w:tblCellMar>
        <w:top w:w="15" w:type="dxa"/>
        <w:left w:w="15" w:type="dxa"/>
        <w:bottom w:w="15" w:type="dxa"/>
        <w:right w:w="15" w:type="dxa"/>
      </w:tblCellMar>
    </w:tblPr>
  </w:style>
  <w:style w:type="table" w:customStyle="1" w:styleId="27">
    <w:name w:val="27"/>
    <w:basedOn w:val="TableNormal"/>
    <w:tblPr>
      <w:tblStyleRowBandSize w:val="1"/>
      <w:tblStyleColBandSize w:val="1"/>
      <w:tblCellMar>
        <w:top w:w="15" w:type="dxa"/>
        <w:left w:w="15" w:type="dxa"/>
        <w:bottom w:w="15" w:type="dxa"/>
        <w:right w:w="15" w:type="dxa"/>
      </w:tblCellMar>
    </w:tblPr>
  </w:style>
  <w:style w:type="table" w:customStyle="1" w:styleId="26">
    <w:name w:val="26"/>
    <w:basedOn w:val="TableNormal"/>
    <w:tblPr>
      <w:tblStyleRowBandSize w:val="1"/>
      <w:tblStyleColBandSize w:val="1"/>
      <w:tblCellMar>
        <w:top w:w="15" w:type="dxa"/>
        <w:left w:w="15" w:type="dxa"/>
        <w:bottom w:w="15" w:type="dxa"/>
        <w:right w:w="15" w:type="dxa"/>
      </w:tblCellMar>
    </w:tblPr>
  </w:style>
  <w:style w:type="table" w:customStyle="1" w:styleId="25">
    <w:name w:val="25"/>
    <w:basedOn w:val="TableNormal"/>
    <w:tblPr>
      <w:tblStyleRowBandSize w:val="1"/>
      <w:tblStyleColBandSize w:val="1"/>
      <w:tblCellMar>
        <w:top w:w="15" w:type="dxa"/>
        <w:left w:w="15" w:type="dxa"/>
        <w:bottom w:w="15" w:type="dxa"/>
        <w:right w:w="15" w:type="dxa"/>
      </w:tblCellMar>
    </w:tblPr>
  </w:style>
  <w:style w:type="table" w:customStyle="1" w:styleId="24">
    <w:name w:val="24"/>
    <w:basedOn w:val="TableNormal"/>
    <w:tblPr>
      <w:tblStyleRowBandSize w:val="1"/>
      <w:tblStyleColBandSize w:val="1"/>
      <w:tblCellMar>
        <w:top w:w="15" w:type="dxa"/>
        <w:left w:w="15" w:type="dxa"/>
        <w:bottom w:w="15" w:type="dxa"/>
        <w:right w:w="15" w:type="dxa"/>
      </w:tblCellMar>
    </w:tblPr>
  </w:style>
  <w:style w:type="table" w:customStyle="1" w:styleId="23">
    <w:name w:val="23"/>
    <w:basedOn w:val="TableNormal"/>
    <w:tblPr>
      <w:tblStyleRowBandSize w:val="1"/>
      <w:tblStyleColBandSize w:val="1"/>
      <w:tblCellMar>
        <w:top w:w="15" w:type="dxa"/>
        <w:left w:w="15" w:type="dxa"/>
        <w:bottom w:w="15" w:type="dxa"/>
        <w:right w:w="15" w:type="dxa"/>
      </w:tblCellMar>
    </w:tblPr>
  </w:style>
  <w:style w:type="table" w:customStyle="1" w:styleId="22">
    <w:name w:val="22"/>
    <w:basedOn w:val="TableNormal"/>
    <w:tblPr>
      <w:tblStyleRowBandSize w:val="1"/>
      <w:tblStyleColBandSize w:val="1"/>
      <w:tblCellMar>
        <w:top w:w="15" w:type="dxa"/>
        <w:left w:w="15" w:type="dxa"/>
        <w:bottom w:w="15" w:type="dxa"/>
        <w:right w:w="15" w:type="dxa"/>
      </w:tblCellMar>
    </w:tblPr>
  </w:style>
  <w:style w:type="table" w:customStyle="1" w:styleId="21">
    <w:name w:val="21"/>
    <w:basedOn w:val="TableNormal"/>
    <w:tblPr>
      <w:tblStyleRowBandSize w:val="1"/>
      <w:tblStyleColBandSize w:val="1"/>
      <w:tblCellMar>
        <w:top w:w="15" w:type="dxa"/>
        <w:left w:w="15" w:type="dxa"/>
        <w:bottom w:w="15" w:type="dxa"/>
        <w:right w:w="15" w:type="dxa"/>
      </w:tblCellMar>
    </w:tblPr>
  </w:style>
  <w:style w:type="table" w:customStyle="1" w:styleId="20">
    <w:name w:val="20"/>
    <w:basedOn w:val="TableNormal"/>
    <w:tblPr>
      <w:tblStyleRowBandSize w:val="1"/>
      <w:tblStyleColBandSize w:val="1"/>
      <w:tblCellMar>
        <w:top w:w="15" w:type="dxa"/>
        <w:left w:w="15" w:type="dxa"/>
        <w:bottom w:w="15" w:type="dxa"/>
        <w:right w:w="15" w:type="dxa"/>
      </w:tblCellMar>
    </w:tblPr>
  </w:style>
  <w:style w:type="table" w:customStyle="1" w:styleId="19">
    <w:name w:val="19"/>
    <w:basedOn w:val="TableNormal"/>
    <w:tblPr>
      <w:tblStyleRowBandSize w:val="1"/>
      <w:tblStyleColBandSize w:val="1"/>
      <w:tblCellMar>
        <w:top w:w="15" w:type="dxa"/>
        <w:left w:w="15" w:type="dxa"/>
        <w:bottom w:w="15" w:type="dxa"/>
        <w:right w:w="15" w:type="dxa"/>
      </w:tblCellMar>
    </w:tblPr>
  </w:style>
  <w:style w:type="table" w:customStyle="1" w:styleId="18">
    <w:name w:val="18"/>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7">
    <w:name w:val="17"/>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6">
    <w:name w:val="16"/>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5">
    <w:name w:val="15"/>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4">
    <w:name w:val="14"/>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3">
    <w:name w:val="13"/>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2">
    <w:name w:val="12"/>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1">
    <w:name w:val="11"/>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10">
    <w:name w:val="10"/>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9">
    <w:name w:val="9"/>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top w:w="15" w:type="dxa"/>
        <w:left w:w="15" w:type="dxa"/>
        <w:bottom w:w="15" w:type="dxa"/>
        <w:right w:w="15" w:type="dxa"/>
      </w:tblCellMar>
    </w:tblPr>
  </w:style>
  <w:style w:type="table" w:customStyle="1" w:styleId="7">
    <w:name w:val="7"/>
    <w:basedOn w:val="TableNormal"/>
    <w:tblPr>
      <w:tblStyleRowBandSize w:val="1"/>
      <w:tblStyleColBandSize w:val="1"/>
      <w:tblCellMar>
        <w:top w:w="15" w:type="dxa"/>
        <w:left w:w="15" w:type="dxa"/>
        <w:bottom w:w="15" w:type="dxa"/>
        <w:right w:w="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top w:w="15" w:type="dxa"/>
        <w:left w:w="15" w:type="dxa"/>
        <w:bottom w:w="15" w:type="dxa"/>
        <w:right w:w="15" w:type="dxa"/>
      </w:tblCellMar>
    </w:tbl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97523"/>
    <w:rPr>
      <w:b/>
      <w:bCs/>
    </w:rPr>
  </w:style>
  <w:style w:type="character" w:customStyle="1" w:styleId="CommentSubjectChar">
    <w:name w:val="Comment Subject Char"/>
    <w:basedOn w:val="CommentTextChar"/>
    <w:link w:val="CommentSubject"/>
    <w:uiPriority w:val="99"/>
    <w:semiHidden/>
    <w:rsid w:val="00897523"/>
    <w:rPr>
      <w:b/>
      <w:bCs/>
      <w:sz w:val="20"/>
      <w:szCs w:val="20"/>
    </w:rPr>
  </w:style>
  <w:style w:type="paragraph" w:styleId="ListParagraph">
    <w:name w:val="List Paragraph"/>
    <w:basedOn w:val="Normal"/>
    <w:uiPriority w:val="34"/>
    <w:qFormat/>
    <w:rsid w:val="00B44FF4"/>
    <w:pPr>
      <w:ind w:left="720"/>
      <w:contextualSpacing/>
    </w:pPr>
    <w:rPr>
      <w:rFonts w:eastAsiaTheme="minorHAnsi" w:cstheme="minorBidi"/>
      <w:szCs w:val="22"/>
      <w:lang w:eastAsia="en-US"/>
    </w:rPr>
  </w:style>
  <w:style w:type="table" w:styleId="TableGrid">
    <w:name w:val="Table Grid"/>
    <w:basedOn w:val="TableNormal"/>
    <w:uiPriority w:val="39"/>
    <w:rsid w:val="00B44FF4"/>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5FE0"/>
  </w:style>
  <w:style w:type="character" w:styleId="Hyperlink">
    <w:name w:val="Hyperlink"/>
    <w:basedOn w:val="DefaultParagraphFont"/>
    <w:uiPriority w:val="99"/>
    <w:unhideWhenUsed/>
    <w:rsid w:val="00435431"/>
    <w:rPr>
      <w:color w:val="0000FF" w:themeColor="hyperlink"/>
      <w:u w:val="single"/>
    </w:rPr>
  </w:style>
  <w:style w:type="character" w:styleId="UnresolvedMention">
    <w:name w:val="Unresolved Mention"/>
    <w:basedOn w:val="DefaultParagraphFont"/>
    <w:uiPriority w:val="99"/>
    <w:semiHidden/>
    <w:unhideWhenUsed/>
    <w:rsid w:val="00435431"/>
    <w:rPr>
      <w:color w:val="605E5C"/>
      <w:shd w:val="clear" w:color="auto" w:fill="E1DFDD"/>
    </w:rPr>
  </w:style>
  <w:style w:type="character" w:styleId="FollowedHyperlink">
    <w:name w:val="FollowedHyperlink"/>
    <w:basedOn w:val="DefaultParagraphFont"/>
    <w:uiPriority w:val="99"/>
    <w:semiHidden/>
    <w:unhideWhenUsed/>
    <w:rsid w:val="00435431"/>
    <w:rPr>
      <w:color w:val="800080" w:themeColor="followedHyperlink"/>
      <w:u w:val="single"/>
    </w:rPr>
  </w:style>
  <w:style w:type="paragraph" w:customStyle="1" w:styleId="elementtoproof">
    <w:name w:val="elementtoproof"/>
    <w:basedOn w:val="Normal"/>
    <w:rsid w:val="00233689"/>
    <w:rPr>
      <w:rFonts w:ascii="Aptos" w:eastAsiaTheme="minorHAnsi" w:hAnsi="Aptos" w:cs="Aptos"/>
    </w:rPr>
  </w:style>
  <w:style w:type="paragraph" w:styleId="Header">
    <w:name w:val="header"/>
    <w:basedOn w:val="Normal"/>
    <w:link w:val="HeaderChar"/>
    <w:uiPriority w:val="99"/>
    <w:unhideWhenUsed/>
    <w:rsid w:val="00F361F9"/>
    <w:pPr>
      <w:tabs>
        <w:tab w:val="center" w:pos="4513"/>
        <w:tab w:val="right" w:pos="9026"/>
      </w:tabs>
    </w:pPr>
  </w:style>
  <w:style w:type="character" w:customStyle="1" w:styleId="HeaderChar">
    <w:name w:val="Header Char"/>
    <w:basedOn w:val="DefaultParagraphFont"/>
    <w:link w:val="Header"/>
    <w:uiPriority w:val="99"/>
    <w:rsid w:val="00F361F9"/>
  </w:style>
  <w:style w:type="paragraph" w:styleId="Footer">
    <w:name w:val="footer"/>
    <w:basedOn w:val="Normal"/>
    <w:link w:val="FooterChar"/>
    <w:uiPriority w:val="99"/>
    <w:unhideWhenUsed/>
    <w:rsid w:val="00F361F9"/>
    <w:pPr>
      <w:tabs>
        <w:tab w:val="center" w:pos="4513"/>
        <w:tab w:val="right" w:pos="9026"/>
      </w:tabs>
    </w:pPr>
  </w:style>
  <w:style w:type="character" w:customStyle="1" w:styleId="FooterChar">
    <w:name w:val="Footer Char"/>
    <w:basedOn w:val="DefaultParagraphFont"/>
    <w:link w:val="Footer"/>
    <w:uiPriority w:val="99"/>
    <w:rsid w:val="00F361F9"/>
  </w:style>
  <w:style w:type="paragraph" w:customStyle="1" w:styleId="Default">
    <w:name w:val="Default"/>
    <w:rsid w:val="00240849"/>
    <w:pPr>
      <w:autoSpaceDE w:val="0"/>
      <w:autoSpaceDN w:val="0"/>
      <w:adjustRightInd w:val="0"/>
    </w:pPr>
    <w:rPr>
      <w:rFonts w:eastAsiaTheme="minorHAnsi"/>
      <w:color w:val="000000"/>
      <w:lang w:eastAsia="en-US"/>
    </w:rPr>
  </w:style>
  <w:style w:type="paragraph" w:styleId="NoSpacing">
    <w:name w:val="No Spacing"/>
    <w:uiPriority w:val="1"/>
    <w:qFormat/>
    <w:rsid w:val="00134A28"/>
  </w:style>
  <w:style w:type="character" w:customStyle="1" w:styleId="wacimagecontainer">
    <w:name w:val="wacimagecontainer"/>
    <w:basedOn w:val="DefaultParagraphFont"/>
    <w:rsid w:val="00D9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044159">
      <w:bodyDiv w:val="1"/>
      <w:marLeft w:val="0"/>
      <w:marRight w:val="0"/>
      <w:marTop w:val="0"/>
      <w:marBottom w:val="0"/>
      <w:divBdr>
        <w:top w:val="none" w:sz="0" w:space="0" w:color="auto"/>
        <w:left w:val="none" w:sz="0" w:space="0" w:color="auto"/>
        <w:bottom w:val="none" w:sz="0" w:space="0" w:color="auto"/>
        <w:right w:val="none" w:sz="0" w:space="0" w:color="auto"/>
      </w:divBdr>
    </w:div>
    <w:div w:id="349067850">
      <w:bodyDiv w:val="1"/>
      <w:marLeft w:val="0"/>
      <w:marRight w:val="0"/>
      <w:marTop w:val="0"/>
      <w:marBottom w:val="0"/>
      <w:divBdr>
        <w:top w:val="none" w:sz="0" w:space="0" w:color="auto"/>
        <w:left w:val="none" w:sz="0" w:space="0" w:color="auto"/>
        <w:bottom w:val="none" w:sz="0" w:space="0" w:color="auto"/>
        <w:right w:val="none" w:sz="0" w:space="0" w:color="auto"/>
      </w:divBdr>
      <w:divsChild>
        <w:div w:id="14772028">
          <w:marLeft w:val="720"/>
          <w:marRight w:val="0"/>
          <w:marTop w:val="0"/>
          <w:marBottom w:val="0"/>
          <w:divBdr>
            <w:top w:val="none" w:sz="0" w:space="0" w:color="auto"/>
            <w:left w:val="none" w:sz="0" w:space="0" w:color="auto"/>
            <w:bottom w:val="none" w:sz="0" w:space="0" w:color="auto"/>
            <w:right w:val="none" w:sz="0" w:space="0" w:color="auto"/>
          </w:divBdr>
        </w:div>
        <w:div w:id="1498036502">
          <w:marLeft w:val="720"/>
          <w:marRight w:val="0"/>
          <w:marTop w:val="0"/>
          <w:marBottom w:val="0"/>
          <w:divBdr>
            <w:top w:val="none" w:sz="0" w:space="0" w:color="auto"/>
            <w:left w:val="none" w:sz="0" w:space="0" w:color="auto"/>
            <w:bottom w:val="none" w:sz="0" w:space="0" w:color="auto"/>
            <w:right w:val="none" w:sz="0" w:space="0" w:color="auto"/>
          </w:divBdr>
        </w:div>
      </w:divsChild>
    </w:div>
    <w:div w:id="804666665">
      <w:bodyDiv w:val="1"/>
      <w:marLeft w:val="0"/>
      <w:marRight w:val="0"/>
      <w:marTop w:val="0"/>
      <w:marBottom w:val="0"/>
      <w:divBdr>
        <w:top w:val="none" w:sz="0" w:space="0" w:color="auto"/>
        <w:left w:val="none" w:sz="0" w:space="0" w:color="auto"/>
        <w:bottom w:val="none" w:sz="0" w:space="0" w:color="auto"/>
        <w:right w:val="none" w:sz="0" w:space="0" w:color="auto"/>
      </w:divBdr>
    </w:div>
    <w:div w:id="124977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hyperlink" Target="https://snabbiology.co.uk/measuring-the-content-of-vitamin-c-in-fruit-juice/" TargetMode="External"/><Relationship Id="rId39" Type="http://schemas.openxmlformats.org/officeDocument/2006/relationships/fontTable" Target="fontTable.xml"/><Relationship Id="rId21" Type="http://schemas.openxmlformats.org/officeDocument/2006/relationships/hyperlink" Target="https://youtu.be/kkbPg9tUPjI" TargetMode="External"/><Relationship Id="rId34" Type="http://schemas.openxmlformats.org/officeDocument/2006/relationships/image" Target="media/image8.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youtu.be/Q9i3i7qhxqg" TargetMode="External"/><Relationship Id="rId33" Type="http://schemas.openxmlformats.org/officeDocument/2006/relationships/image" Target="media/image7.jpeg"/><Relationship Id="rId38"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virtual.edu.rsc.org/titration/experiment/2/5" TargetMode="External"/><Relationship Id="rId29" Type="http://schemas.openxmlformats.org/officeDocument/2006/relationships/hyperlink" Target="https://www.ncfe.org.uk/media/si1fvwmi/science-core-paper-a-mark-schem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0XsENGTocv8" TargetMode="Externa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youtu.be/HNjKRnfbKiY" TargetMode="External"/><Relationship Id="rId28" Type="http://schemas.openxmlformats.org/officeDocument/2006/relationships/image" Target="media/image3.png"/><Relationship Id="rId36" Type="http://schemas.openxmlformats.org/officeDocument/2006/relationships/image" Target="media/image10.emf"/><Relationship Id="rId10" Type="http://schemas.openxmlformats.org/officeDocument/2006/relationships/footnotes" Target="footnotes.xml"/><Relationship Id="rId19" Type="http://schemas.openxmlformats.org/officeDocument/2006/relationships/hyperlink" Target="https://youtu.be/HNjKRnfbKiY" TargetMode="External"/><Relationship Id="rId31"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youtu.be/kUIOmJRPND8" TargetMode="External"/><Relationship Id="rId27" Type="http://schemas.openxmlformats.org/officeDocument/2006/relationships/hyperlink" Target="https://www.saps.org.uk/teaching-resources/resources/191/measuring-changes-in-ascorbic-acid-vitamin-c-concentration-in-ripening-fruit-and-vegetables/" TargetMode="External"/><Relationship Id="rId30" Type="http://schemas.openxmlformats.org/officeDocument/2006/relationships/image" Target="media/image4.png"/><Relationship Id="rId35" Type="http://schemas.openxmlformats.org/officeDocument/2006/relationships/image" Target="media/image9.emf"/><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mEN6pR1N1zfXdMQD0bVjmRc2bQ==">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</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671614-3242-4049-A382-BD61A60D069D}">
  <ds:schemaRefs>
    <ds:schemaRef ds:uri="http://schemas.openxmlformats.org/package/2006/metadata/core-properties"/>
    <ds:schemaRef ds:uri="2847a094-2edf-4950-a853-13ec668231ed"/>
    <ds:schemaRef ds:uri="http://purl.org/dc/elements/1.1/"/>
    <ds:schemaRef ds:uri="414d2ded-29cc-4abd-a1df-c646721ce55b"/>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D8DEF02E-7DC6-4F62-BFD3-22F0E18B459A}">
  <ds:schemaRefs>
    <ds:schemaRef ds:uri="http://schemas.openxmlformats.org/officeDocument/2006/bibliography"/>
  </ds:schemaRefs>
</ds:datastoreItem>
</file>

<file path=customXml/itemProps4.xml><?xml version="1.0" encoding="utf-8"?>
<ds:datastoreItem xmlns:ds="http://schemas.openxmlformats.org/officeDocument/2006/customXml" ds:itemID="{CFF41B38-4FE1-43D3-971E-FD842FE9E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682A9C-570A-4659-B94C-D3E747AC9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135</Pages>
  <Words>21130</Words>
  <Characters>120447</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141295</CharactersWithSpaces>
  <SharedDoc>false</SharedDoc>
  <HLinks>
    <vt:vector size="60" baseType="variant">
      <vt:variant>
        <vt:i4>3211327</vt:i4>
      </vt:variant>
      <vt:variant>
        <vt:i4>27</vt:i4>
      </vt:variant>
      <vt:variant>
        <vt:i4>0</vt:i4>
      </vt:variant>
      <vt:variant>
        <vt:i4>5</vt:i4>
      </vt:variant>
      <vt:variant>
        <vt:lpwstr>https://www.ncfe.org.uk/media/si1fvwmi/science-core-paper-a-mark-scheme.pdf</vt:lpwstr>
      </vt:variant>
      <vt:variant>
        <vt:lpwstr/>
      </vt:variant>
      <vt:variant>
        <vt:i4>1048600</vt:i4>
      </vt:variant>
      <vt:variant>
        <vt:i4>24</vt:i4>
      </vt:variant>
      <vt:variant>
        <vt:i4>0</vt:i4>
      </vt:variant>
      <vt:variant>
        <vt:i4>5</vt:i4>
      </vt:variant>
      <vt:variant>
        <vt:lpwstr>https://www.saps.org.uk/teaching-resources/resources/191/measuring-changes-in-ascorbic-acid-vitamin-c-concentration-in-ripening-fruit-and-vegetables/</vt:lpwstr>
      </vt:variant>
      <vt:variant>
        <vt:lpwstr/>
      </vt:variant>
      <vt:variant>
        <vt:i4>1114201</vt:i4>
      </vt:variant>
      <vt:variant>
        <vt:i4>21</vt:i4>
      </vt:variant>
      <vt:variant>
        <vt:i4>0</vt:i4>
      </vt:variant>
      <vt:variant>
        <vt:i4>5</vt:i4>
      </vt:variant>
      <vt:variant>
        <vt:lpwstr>https://snabbiology.co.uk/measuring-the-content-of-vitamin-c-in-fruit-juice/</vt:lpwstr>
      </vt:variant>
      <vt:variant>
        <vt:lpwstr/>
      </vt:variant>
      <vt:variant>
        <vt:i4>6160464</vt:i4>
      </vt:variant>
      <vt:variant>
        <vt:i4>18</vt:i4>
      </vt:variant>
      <vt:variant>
        <vt:i4>0</vt:i4>
      </vt:variant>
      <vt:variant>
        <vt:i4>5</vt:i4>
      </vt:variant>
      <vt:variant>
        <vt:lpwstr>https://youtu.be/Q9i3i7qhxqg</vt:lpwstr>
      </vt:variant>
      <vt:variant>
        <vt:lpwstr/>
      </vt:variant>
      <vt:variant>
        <vt:i4>4390935</vt:i4>
      </vt:variant>
      <vt:variant>
        <vt:i4>15</vt:i4>
      </vt:variant>
      <vt:variant>
        <vt:i4>0</vt:i4>
      </vt:variant>
      <vt:variant>
        <vt:i4>5</vt:i4>
      </vt:variant>
      <vt:variant>
        <vt:lpwstr>https://youtu.be/0XsENGTocv8</vt:lpwstr>
      </vt:variant>
      <vt:variant>
        <vt:lpwstr/>
      </vt:variant>
      <vt:variant>
        <vt:i4>4522004</vt:i4>
      </vt:variant>
      <vt:variant>
        <vt:i4>12</vt:i4>
      </vt:variant>
      <vt:variant>
        <vt:i4>0</vt:i4>
      </vt:variant>
      <vt:variant>
        <vt:i4>5</vt:i4>
      </vt:variant>
      <vt:variant>
        <vt:lpwstr>https://youtu.be/HNjKRnfbKiY</vt:lpwstr>
      </vt:variant>
      <vt:variant>
        <vt:lpwstr/>
      </vt:variant>
      <vt:variant>
        <vt:i4>655376</vt:i4>
      </vt:variant>
      <vt:variant>
        <vt:i4>9</vt:i4>
      </vt:variant>
      <vt:variant>
        <vt:i4>0</vt:i4>
      </vt:variant>
      <vt:variant>
        <vt:i4>5</vt:i4>
      </vt:variant>
      <vt:variant>
        <vt:lpwstr>https://youtu.be/kUIOmJRPND8</vt:lpwstr>
      </vt:variant>
      <vt:variant>
        <vt:lpwstr/>
      </vt:variant>
      <vt:variant>
        <vt:i4>4325449</vt:i4>
      </vt:variant>
      <vt:variant>
        <vt:i4>6</vt:i4>
      </vt:variant>
      <vt:variant>
        <vt:i4>0</vt:i4>
      </vt:variant>
      <vt:variant>
        <vt:i4>5</vt:i4>
      </vt:variant>
      <vt:variant>
        <vt:lpwstr>https://youtu.be/kkbPg9tUPjI</vt:lpwstr>
      </vt:variant>
      <vt:variant>
        <vt:lpwstr/>
      </vt:variant>
      <vt:variant>
        <vt:i4>4456534</vt:i4>
      </vt:variant>
      <vt:variant>
        <vt:i4>3</vt:i4>
      </vt:variant>
      <vt:variant>
        <vt:i4>0</vt:i4>
      </vt:variant>
      <vt:variant>
        <vt:i4>5</vt:i4>
      </vt:variant>
      <vt:variant>
        <vt:lpwstr>https://virtual.edu.rsc.org/titration/experiment/2/5</vt:lpwstr>
      </vt:variant>
      <vt:variant>
        <vt:lpwstr/>
      </vt:variant>
      <vt:variant>
        <vt:i4>4522004</vt:i4>
      </vt:variant>
      <vt:variant>
        <vt:i4>0</vt:i4>
      </vt:variant>
      <vt:variant>
        <vt:i4>0</vt:i4>
      </vt:variant>
      <vt:variant>
        <vt:i4>5</vt:i4>
      </vt:variant>
      <vt:variant>
        <vt:lpwstr>https://youtu.be/HNjKRnfbKiY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Mackay</dc:creator>
  <cp:keywords/>
  <dc:description/>
  <cp:lastModifiedBy>Mary Fashoyin</cp:lastModifiedBy>
  <cp:revision>2</cp:revision>
  <dcterms:created xsi:type="dcterms:W3CDTF">2024-07-24T10:35:00Z</dcterms:created>
  <dcterms:modified xsi:type="dcterms:W3CDTF">2024-07-24T10:35:00Z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GrammarlyDocumentId">
    <vt:lpwstr>fb5f4b530906a26cd6e246b2fa561807ed9ff27f18561c0c62e82a953b7a06b1</vt:lpwstr>
  </property>
</Properties>
</file>